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45" w:rsidRPr="00862C45" w:rsidRDefault="00862C45" w:rsidP="00862C45">
      <w:pPr>
        <w:rPr>
          <w:rFonts w:ascii="Algerian" w:hAnsi="Algerian"/>
          <w:b/>
          <w:sz w:val="28"/>
        </w:rPr>
      </w:pPr>
      <w:r w:rsidRPr="00862C45">
        <w:rPr>
          <w:b/>
          <w:sz w:val="28"/>
        </w:rPr>
        <w:t>Ваша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Оценка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поможет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нам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стать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лучше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и</w:t>
      </w:r>
      <w:r w:rsidRPr="00862C45">
        <w:rPr>
          <w:rFonts w:ascii="Algerian" w:hAnsi="Algerian"/>
          <w:b/>
          <w:sz w:val="28"/>
        </w:rPr>
        <w:t xml:space="preserve"> </w:t>
      </w:r>
      <w:r>
        <w:rPr>
          <w:b/>
          <w:sz w:val="28"/>
        </w:rPr>
        <w:t>у</w:t>
      </w:r>
      <w:r w:rsidRPr="00862C45">
        <w:rPr>
          <w:b/>
          <w:sz w:val="28"/>
        </w:rPr>
        <w:t>бедиться</w:t>
      </w:r>
      <w:r w:rsidRPr="00862C45">
        <w:rPr>
          <w:rFonts w:ascii="Algerian" w:hAnsi="Algerian"/>
          <w:b/>
          <w:sz w:val="28"/>
        </w:rPr>
        <w:t xml:space="preserve">, </w:t>
      </w:r>
      <w:r w:rsidRPr="00862C45">
        <w:rPr>
          <w:b/>
          <w:sz w:val="28"/>
        </w:rPr>
        <w:t>что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все</w:t>
      </w:r>
      <w:r w:rsidRPr="00862C45">
        <w:rPr>
          <w:rFonts w:ascii="Algerian" w:hAnsi="Algerian"/>
          <w:b/>
          <w:sz w:val="28"/>
        </w:rPr>
        <w:t xml:space="preserve"> </w:t>
      </w:r>
      <w:r w:rsidRPr="00862C45">
        <w:rPr>
          <w:b/>
          <w:sz w:val="28"/>
        </w:rPr>
        <w:t>хорошо</w:t>
      </w:r>
      <w:r w:rsidRPr="00862C45">
        <w:rPr>
          <w:rFonts w:ascii="Algerian" w:hAnsi="Algerian"/>
          <w:b/>
          <w:sz w:val="28"/>
        </w:rPr>
        <w:t xml:space="preserve">! </w:t>
      </w:r>
    </w:p>
    <w:p w:rsidR="00862C45" w:rsidRPr="00862C45" w:rsidRDefault="00862C45" w:rsidP="00862C45">
      <w:pPr>
        <w:rPr>
          <w:rFonts w:ascii="Algerian" w:hAnsi="Algerian"/>
          <w:sz w:val="28"/>
          <w:szCs w:val="28"/>
        </w:rPr>
      </w:pPr>
      <w:r w:rsidRPr="00862C45">
        <w:rPr>
          <w:rFonts w:ascii="Times New Roman" w:hAnsi="Times New Roman" w:cs="Times New Roman"/>
          <w:sz w:val="28"/>
          <w:szCs w:val="28"/>
        </w:rPr>
        <w:t>Чтобы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sz w:val="28"/>
          <w:szCs w:val="28"/>
        </w:rPr>
        <w:t>оценить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sz w:val="28"/>
          <w:szCs w:val="28"/>
        </w:rPr>
        <w:t>условия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sz w:val="28"/>
          <w:szCs w:val="28"/>
        </w:rPr>
        <w:t>предоставления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sz w:val="28"/>
          <w:szCs w:val="28"/>
        </w:rPr>
        <w:t>услуг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sz w:val="28"/>
          <w:szCs w:val="28"/>
        </w:rPr>
        <w:t>отсканируйте</w:t>
      </w:r>
      <w:r w:rsidRPr="00862C45">
        <w:rPr>
          <w:rFonts w:ascii="Algerian" w:hAnsi="Algerian"/>
          <w:sz w:val="28"/>
          <w:szCs w:val="28"/>
        </w:rPr>
        <w:t xml:space="preserve"> </w:t>
      </w:r>
      <w:r w:rsidRPr="00862C45">
        <w:rPr>
          <w:rFonts w:ascii="Algerian" w:hAnsi="Algerian"/>
          <w:sz w:val="28"/>
          <w:szCs w:val="28"/>
          <w:lang w:val="en-US"/>
        </w:rPr>
        <w:t>QR</w:t>
      </w:r>
      <w:r w:rsidRPr="00862C45">
        <w:rPr>
          <w:rFonts w:ascii="Algerian" w:hAnsi="Algerian"/>
          <w:sz w:val="28"/>
          <w:szCs w:val="28"/>
        </w:rPr>
        <w:t>-</w:t>
      </w:r>
      <w:r w:rsidRPr="00862C45">
        <w:rPr>
          <w:sz w:val="28"/>
          <w:szCs w:val="28"/>
        </w:rPr>
        <w:t>код</w:t>
      </w:r>
      <w:r w:rsidRPr="00862C45">
        <w:rPr>
          <w:rFonts w:ascii="Algerian" w:hAnsi="Algerian"/>
          <w:sz w:val="28"/>
          <w:szCs w:val="28"/>
        </w:rPr>
        <w:t xml:space="preserve">: </w:t>
      </w:r>
    </w:p>
    <w:p w:rsidR="00862C45" w:rsidRDefault="00862C45">
      <w:r w:rsidRPr="00862C45">
        <w:drawing>
          <wp:inline distT="0" distB="0" distL="0" distR="0">
            <wp:extent cx="3143272" cy="2978837"/>
            <wp:effectExtent l="19050" t="0" r="0" b="0"/>
            <wp:docPr id="1" name="Рисунок 1" descr="загруженно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загруженное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72" cy="297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45" w:rsidRPr="00862C45" w:rsidRDefault="00862C45" w:rsidP="00862C45">
      <w:pPr>
        <w:rPr>
          <w:rFonts w:ascii="Algerian" w:hAnsi="Algerian"/>
          <w:sz w:val="28"/>
        </w:rPr>
      </w:pPr>
      <w:proofErr w:type="gramStart"/>
      <w:r w:rsidRPr="00862C45">
        <w:rPr>
          <w:b/>
          <w:bCs/>
          <w:sz w:val="28"/>
        </w:rPr>
        <w:t>Перейдя</w:t>
      </w:r>
      <w:r w:rsidRPr="00862C45">
        <w:rPr>
          <w:rFonts w:ascii="Algerian" w:hAnsi="Algerian"/>
          <w:b/>
          <w:bCs/>
          <w:sz w:val="28"/>
        </w:rPr>
        <w:t xml:space="preserve"> </w:t>
      </w:r>
      <w:r w:rsidRPr="00862C45">
        <w:rPr>
          <w:b/>
          <w:bCs/>
          <w:sz w:val="28"/>
        </w:rPr>
        <w:t>по</w:t>
      </w:r>
      <w:r w:rsidRPr="00862C45">
        <w:rPr>
          <w:rFonts w:ascii="Algerian" w:hAnsi="Algerian"/>
          <w:b/>
          <w:bCs/>
          <w:sz w:val="28"/>
        </w:rPr>
        <w:t xml:space="preserve"> </w:t>
      </w:r>
      <w:r w:rsidRPr="00862C45">
        <w:rPr>
          <w:b/>
          <w:bCs/>
          <w:sz w:val="28"/>
        </w:rPr>
        <w:t>ссылке</w:t>
      </w:r>
      <w:r w:rsidRPr="00862C45">
        <w:rPr>
          <w:rFonts w:ascii="Algerian" w:hAnsi="Algerian"/>
          <w:b/>
          <w:bCs/>
          <w:sz w:val="28"/>
        </w:rPr>
        <w:t xml:space="preserve"> </w:t>
      </w:r>
      <w:r w:rsidRPr="00862C45">
        <w:rPr>
          <w:b/>
          <w:bCs/>
          <w:sz w:val="28"/>
        </w:rPr>
        <w:t>Вы</w:t>
      </w:r>
      <w:r w:rsidRPr="00862C45">
        <w:rPr>
          <w:rFonts w:ascii="Algerian" w:hAnsi="Algerian"/>
          <w:b/>
          <w:bCs/>
          <w:sz w:val="28"/>
        </w:rPr>
        <w:t xml:space="preserve"> </w:t>
      </w:r>
      <w:r w:rsidRPr="00862C45">
        <w:rPr>
          <w:b/>
          <w:bCs/>
          <w:sz w:val="28"/>
        </w:rPr>
        <w:t>сможете</w:t>
      </w:r>
      <w:proofErr w:type="gramEnd"/>
      <w:r w:rsidRPr="00862C45">
        <w:rPr>
          <w:rFonts w:ascii="Algerian" w:hAnsi="Algerian"/>
          <w:b/>
          <w:bCs/>
          <w:sz w:val="28"/>
        </w:rPr>
        <w:t>:</w:t>
      </w:r>
    </w:p>
    <w:p w:rsidR="00000000" w:rsidRPr="00862C45" w:rsidRDefault="00862C45" w:rsidP="00862C45">
      <w:pPr>
        <w:numPr>
          <w:ilvl w:val="0"/>
          <w:numId w:val="1"/>
        </w:numPr>
        <w:rPr>
          <w:rFonts w:ascii="Algerian" w:hAnsi="Algerian"/>
          <w:sz w:val="28"/>
        </w:rPr>
      </w:pPr>
      <w:r w:rsidRPr="00862C45">
        <w:rPr>
          <w:i/>
          <w:iCs/>
          <w:sz w:val="28"/>
        </w:rPr>
        <w:t>Оценить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условия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оказания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услуг</w:t>
      </w:r>
      <w:r w:rsidRPr="00862C45">
        <w:rPr>
          <w:rFonts w:ascii="Algerian" w:hAnsi="Algerian"/>
          <w:i/>
          <w:iCs/>
          <w:sz w:val="28"/>
        </w:rPr>
        <w:t>;</w:t>
      </w:r>
    </w:p>
    <w:p w:rsidR="00000000" w:rsidRPr="00862C45" w:rsidRDefault="00862C45" w:rsidP="00862C45">
      <w:pPr>
        <w:numPr>
          <w:ilvl w:val="0"/>
          <w:numId w:val="1"/>
        </w:numPr>
        <w:rPr>
          <w:rFonts w:ascii="Algerian" w:hAnsi="Algerian"/>
          <w:sz w:val="28"/>
        </w:rPr>
      </w:pPr>
      <w:r w:rsidRPr="00862C45">
        <w:rPr>
          <w:i/>
          <w:iCs/>
          <w:sz w:val="28"/>
        </w:rPr>
        <w:t>Оставить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свое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обращение</w:t>
      </w:r>
      <w:r w:rsidRPr="00862C45">
        <w:rPr>
          <w:rFonts w:ascii="Algerian" w:hAnsi="Algerian"/>
          <w:i/>
          <w:iCs/>
          <w:sz w:val="28"/>
        </w:rPr>
        <w:t>;</w:t>
      </w:r>
    </w:p>
    <w:p w:rsidR="00000000" w:rsidRPr="00862C45" w:rsidRDefault="00862C45" w:rsidP="00862C45">
      <w:pPr>
        <w:numPr>
          <w:ilvl w:val="0"/>
          <w:numId w:val="1"/>
        </w:numPr>
        <w:rPr>
          <w:rFonts w:ascii="Algerian" w:hAnsi="Algerian"/>
          <w:sz w:val="28"/>
        </w:rPr>
      </w:pPr>
      <w:r w:rsidRPr="00862C45">
        <w:rPr>
          <w:i/>
          <w:iCs/>
          <w:sz w:val="28"/>
        </w:rPr>
        <w:t>Ознакомиться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с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планом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по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улучшению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условий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оказания</w:t>
      </w:r>
      <w:r w:rsidRPr="00862C45">
        <w:rPr>
          <w:rFonts w:ascii="Algerian" w:hAnsi="Algerian"/>
          <w:i/>
          <w:iCs/>
          <w:sz w:val="28"/>
        </w:rPr>
        <w:t xml:space="preserve"> </w:t>
      </w:r>
      <w:r w:rsidRPr="00862C45">
        <w:rPr>
          <w:i/>
          <w:iCs/>
          <w:sz w:val="28"/>
        </w:rPr>
        <w:t>услуг</w:t>
      </w:r>
    </w:p>
    <w:p w:rsidR="002C34B6" w:rsidRPr="00862C45" w:rsidRDefault="002C34B6" w:rsidP="00862C45"/>
    <w:sectPr w:rsidR="002C34B6" w:rsidRPr="00862C45" w:rsidSect="002C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668"/>
    <w:multiLevelType w:val="hybridMultilevel"/>
    <w:tmpl w:val="AEC899AC"/>
    <w:lvl w:ilvl="0" w:tplc="F5D0C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24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E7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491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7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4C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27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22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D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C45"/>
    <w:rsid w:val="002C34B6"/>
    <w:rsid w:val="00862C45"/>
    <w:rsid w:val="00B52048"/>
    <w:rsid w:val="00C73816"/>
    <w:rsid w:val="00C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2024-04-04T08:27:00Z</dcterms:created>
  <dcterms:modified xsi:type="dcterms:W3CDTF">2024-04-04T08:32:00Z</dcterms:modified>
</cp:coreProperties>
</file>