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9F1B57">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решения </w:t>
            </w:r>
            <w:r w:rsidR="009F1B57">
              <w:rPr>
                <w:rFonts w:ascii="Times New Roman" w:eastAsia="Arial" w:hAnsi="Times New Roman" w:cs="Times New Roman"/>
                <w:sz w:val="28"/>
                <w:szCs w:val="28"/>
                <w:lang w:eastAsia="ru-RU"/>
              </w:rPr>
              <w:t>«</w:t>
            </w:r>
            <w:r w:rsidR="009F1B57" w:rsidRPr="009F1B57">
              <w:rPr>
                <w:rFonts w:ascii="Times New Roman" w:eastAsia="Arial" w:hAnsi="Times New Roman" w:cs="Times New Roman"/>
                <w:sz w:val="28"/>
                <w:szCs w:val="28"/>
                <w:lang w:eastAsia="ru-RU"/>
              </w:rPr>
              <w:t>О внесении изменений в решение Совета Парковского сельского поселения Тихорецкого района от 1 августа 2013 года № 220 «Об утверждении Пол</w:t>
            </w:r>
            <w:r w:rsidR="009F1B57">
              <w:rPr>
                <w:rFonts w:ascii="Times New Roman" w:eastAsia="Arial" w:hAnsi="Times New Roman" w:cs="Times New Roman"/>
                <w:sz w:val="28"/>
                <w:szCs w:val="28"/>
                <w:lang w:eastAsia="ru-RU"/>
              </w:rPr>
              <w:t xml:space="preserve">ожения о предоставлении лицами, </w:t>
            </w:r>
            <w:r w:rsidR="009F1B57" w:rsidRPr="009F1B57">
              <w:rPr>
                <w:rFonts w:ascii="Times New Roman" w:eastAsia="Arial" w:hAnsi="Times New Roman" w:cs="Times New Roman"/>
                <w:sz w:val="28"/>
                <w:szCs w:val="28"/>
                <w:lang w:eastAsia="ru-RU"/>
              </w:rPr>
              <w:t>замещающими муниципальные должности, должности муниципальной службы, и гражданами, претендующими на замещение должностей муниципальной службы, сведений о до</w:t>
            </w:r>
            <w:r w:rsidR="009F1B57">
              <w:rPr>
                <w:rFonts w:ascii="Times New Roman" w:eastAsia="Arial" w:hAnsi="Times New Roman" w:cs="Times New Roman"/>
                <w:sz w:val="28"/>
                <w:szCs w:val="28"/>
                <w:lang w:eastAsia="ru-RU"/>
              </w:rPr>
              <w:t xml:space="preserve">ходах, о расходах, об имуществе </w:t>
            </w:r>
            <w:r w:rsidR="009F1B57" w:rsidRPr="009F1B57">
              <w:rPr>
                <w:rFonts w:ascii="Times New Roman" w:eastAsia="Arial" w:hAnsi="Times New Roman" w:cs="Times New Roman"/>
                <w:sz w:val="28"/>
                <w:szCs w:val="28"/>
                <w:lang w:eastAsia="ru-RU"/>
              </w:rPr>
              <w:t>и обязательствах имущественного характера»</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9F1B57">
        <w:rPr>
          <w:rFonts w:ascii="Times New Roman" w:eastAsia="Arial" w:hAnsi="Times New Roman" w:cs="Times New Roman"/>
          <w:sz w:val="28"/>
          <w:szCs w:val="28"/>
          <w:lang w:eastAsia="ru-RU"/>
        </w:rPr>
        <w:t>4 ноября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9F1B57">
        <w:rPr>
          <w:rFonts w:ascii="Times New Roman" w:eastAsia="Arial" w:hAnsi="Times New Roman" w:cs="Times New Roman"/>
          <w:sz w:val="28"/>
          <w:szCs w:val="28"/>
          <w:lang w:eastAsia="ru-RU"/>
        </w:rPr>
        <w:t>5</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9F1B57">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решения </w:t>
      </w:r>
      <w:r w:rsidR="009F1B57">
        <w:rPr>
          <w:rFonts w:ascii="Times New Roman" w:eastAsia="Arial" w:hAnsi="Times New Roman" w:cs="Times New Roman"/>
          <w:sz w:val="28"/>
          <w:szCs w:val="28"/>
          <w:lang w:eastAsia="ru-RU"/>
        </w:rPr>
        <w:t>«</w:t>
      </w:r>
      <w:r w:rsidR="009F1B57" w:rsidRPr="009F1B57">
        <w:rPr>
          <w:rFonts w:ascii="Times New Roman" w:eastAsia="Arial" w:hAnsi="Times New Roman" w:cs="Times New Roman"/>
          <w:sz w:val="28"/>
          <w:szCs w:val="28"/>
          <w:lang w:eastAsia="ru-RU"/>
        </w:rPr>
        <w:t>О внесении изменений в решение Совета Парковского сельского поселения Тихорецкого района от 1 августа 2013 года № 220 «Об утверждении Пол</w:t>
      </w:r>
      <w:r w:rsidR="009F1B57">
        <w:rPr>
          <w:rFonts w:ascii="Times New Roman" w:eastAsia="Arial" w:hAnsi="Times New Roman" w:cs="Times New Roman"/>
          <w:sz w:val="28"/>
          <w:szCs w:val="28"/>
          <w:lang w:eastAsia="ru-RU"/>
        </w:rPr>
        <w:t xml:space="preserve">ожения о предоставлении лицами, </w:t>
      </w:r>
      <w:r w:rsidR="009F1B57" w:rsidRPr="009F1B57">
        <w:rPr>
          <w:rFonts w:ascii="Times New Roman" w:eastAsia="Arial" w:hAnsi="Times New Roman" w:cs="Times New Roman"/>
          <w:sz w:val="28"/>
          <w:szCs w:val="28"/>
          <w:lang w:eastAsia="ru-RU"/>
        </w:rPr>
        <w:t>замещающими муниципальные должности, должности муниципальной службы, и гражданами, претендующими на замещение должностей муниципальной службы, сведений о доходах, о рас</w:t>
      </w:r>
      <w:r w:rsidR="009F1B57">
        <w:rPr>
          <w:rFonts w:ascii="Times New Roman" w:eastAsia="Arial" w:hAnsi="Times New Roman" w:cs="Times New Roman"/>
          <w:sz w:val="28"/>
          <w:szCs w:val="28"/>
          <w:lang w:eastAsia="ru-RU"/>
        </w:rPr>
        <w:t xml:space="preserve">ходах, об имуществе </w:t>
      </w:r>
      <w:r w:rsidR="009F1B57" w:rsidRPr="009F1B57">
        <w:rPr>
          <w:rFonts w:ascii="Times New Roman" w:eastAsia="Arial" w:hAnsi="Times New Roman" w:cs="Times New Roman"/>
          <w:sz w:val="28"/>
          <w:szCs w:val="28"/>
          <w:lang w:eastAsia="ru-RU"/>
        </w:rPr>
        <w:t>и обязательствах имущественного характера»</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(далее - проект решения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643B31">
        <w:rPr>
          <w:rFonts w:ascii="Times New Roman" w:eastAsia="Arial" w:hAnsi="Times New Roman" w:cs="Times New Roman"/>
          <w:sz w:val="28"/>
          <w:szCs w:val="28"/>
          <w:lang w:eastAsia="ru-RU"/>
        </w:rPr>
        <w:t>решения</w:t>
      </w:r>
      <w:r w:rsidRPr="0047101C">
        <w:rPr>
          <w:rFonts w:ascii="Times New Roman" w:eastAsia="Arial" w:hAnsi="Times New Roman" w:cs="Times New Roman"/>
          <w:sz w:val="28"/>
          <w:szCs w:val="28"/>
          <w:lang w:eastAsia="ru-RU"/>
        </w:rPr>
        <w:t xml:space="preserve"> размещен </w:t>
      </w:r>
      <w:r w:rsidR="009F1B57">
        <w:rPr>
          <w:rFonts w:ascii="Times New Roman" w:eastAsia="Arial" w:hAnsi="Times New Roman" w:cs="Times New Roman"/>
          <w:sz w:val="28"/>
          <w:szCs w:val="28"/>
          <w:lang w:eastAsia="ru-RU"/>
        </w:rPr>
        <w:t>2</w:t>
      </w:r>
      <w:bookmarkStart w:id="3" w:name="_GoBack"/>
      <w:bookmarkEnd w:id="3"/>
      <w:r w:rsidR="00DB3570">
        <w:rPr>
          <w:rFonts w:ascii="Times New Roman" w:eastAsia="Arial" w:hAnsi="Times New Roman" w:cs="Times New Roman"/>
          <w:sz w:val="28"/>
          <w:szCs w:val="28"/>
          <w:lang w:eastAsia="ru-RU"/>
        </w:rPr>
        <w:t>4 октября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643B31">
        <w:rPr>
          <w:rFonts w:ascii="Times New Roman" w:eastAsia="Arial" w:hAnsi="Times New Roman" w:cs="Times New Roman"/>
          <w:sz w:val="28"/>
          <w:szCs w:val="28"/>
        </w:rPr>
        <w:t>решения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607BEC"/>
    <w:rsid w:val="00625E8D"/>
    <w:rsid w:val="00643B31"/>
    <w:rsid w:val="00687E22"/>
    <w:rsid w:val="006C2232"/>
    <w:rsid w:val="006F45FF"/>
    <w:rsid w:val="007006C2"/>
    <w:rsid w:val="0070740D"/>
    <w:rsid w:val="00791C9A"/>
    <w:rsid w:val="007E6127"/>
    <w:rsid w:val="00942003"/>
    <w:rsid w:val="00980519"/>
    <w:rsid w:val="009F1B57"/>
    <w:rsid w:val="00A668E7"/>
    <w:rsid w:val="00AC321E"/>
    <w:rsid w:val="00BC0B84"/>
    <w:rsid w:val="00C14CC1"/>
    <w:rsid w:val="00C200D6"/>
    <w:rsid w:val="00C77822"/>
    <w:rsid w:val="00CC56AA"/>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2017-08-03T07:33:00Z</cp:lastPrinted>
  <dcterms:created xsi:type="dcterms:W3CDTF">2016-11-07T05:57:00Z</dcterms:created>
  <dcterms:modified xsi:type="dcterms:W3CDTF">2017-11-13T11:22:00Z</dcterms:modified>
</cp:coreProperties>
</file>