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FEA" w:rsidRDefault="00D46FEA" w:rsidP="00D46FEA">
      <w:pPr>
        <w:pStyle w:val="Default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2 </w:t>
      </w:r>
    </w:p>
    <w:p w:rsidR="00D46FEA" w:rsidRDefault="00D46FEA" w:rsidP="00D46FEA">
      <w:pPr>
        <w:pStyle w:val="Default"/>
        <w:ind w:left="6372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УТВЕРЖДЕНО </w:t>
      </w:r>
    </w:p>
    <w:p w:rsidR="00D46FEA" w:rsidRDefault="00D46FEA" w:rsidP="00D46FEA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приказом муниципального казённого учреждения</w:t>
      </w:r>
    </w:p>
    <w:p w:rsidR="00D46FEA" w:rsidRDefault="00D46FEA" w:rsidP="00D46FEA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«Сельский Дом культуры </w:t>
      </w:r>
      <w:proofErr w:type="spellStart"/>
      <w:r>
        <w:rPr>
          <w:sz w:val="27"/>
          <w:szCs w:val="27"/>
        </w:rPr>
        <w:t>Парковского</w:t>
      </w:r>
      <w:proofErr w:type="spellEnd"/>
      <w:r>
        <w:rPr>
          <w:sz w:val="27"/>
          <w:szCs w:val="27"/>
        </w:rPr>
        <w:t xml:space="preserve"> </w:t>
      </w:r>
    </w:p>
    <w:p w:rsidR="00D46FEA" w:rsidRDefault="00D46FEA" w:rsidP="00D46FEA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сельского поселения </w:t>
      </w:r>
      <w:proofErr w:type="spellStart"/>
      <w:r>
        <w:rPr>
          <w:sz w:val="27"/>
          <w:szCs w:val="27"/>
        </w:rPr>
        <w:t>Тихорецкого</w:t>
      </w:r>
      <w:proofErr w:type="spellEnd"/>
      <w:r>
        <w:rPr>
          <w:sz w:val="27"/>
          <w:szCs w:val="27"/>
        </w:rPr>
        <w:t xml:space="preserve"> района» </w:t>
      </w:r>
    </w:p>
    <w:p w:rsidR="00D46FEA" w:rsidRDefault="00D46FEA" w:rsidP="00D46FEA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от ______________ №_______ </w:t>
      </w: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информировании работниками муниципального казенного учреждения «Сельский Дом культуры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района» работодателя о случаях склонения их к совершению коррупционных нарушений и порядке рассмотрения таких сообщений</w:t>
      </w: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proofErr w:type="gramStart"/>
      <w:r w:rsidRPr="00D46FEA">
        <w:rPr>
          <w:sz w:val="28"/>
          <w:szCs w:val="28"/>
        </w:rPr>
        <w:t xml:space="preserve">1.Положение об информировании работниками муниципального казенного учреждения </w:t>
      </w:r>
      <w:r>
        <w:rPr>
          <w:sz w:val="28"/>
          <w:szCs w:val="28"/>
        </w:rPr>
        <w:t xml:space="preserve">«Сельский Дом культуры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района» </w:t>
      </w:r>
      <w:r w:rsidRPr="00D46FEA">
        <w:rPr>
          <w:sz w:val="28"/>
          <w:szCs w:val="28"/>
        </w:rPr>
        <w:t xml:space="preserve">работодателя о случаях склонения их к совершению коррупционных нарушений и порядке рассмотрения таких сообщений (далее - Положение) определяет порядок информирования работодателя работниками муниципального казенного учреждения </w:t>
      </w:r>
      <w:r>
        <w:rPr>
          <w:sz w:val="28"/>
          <w:szCs w:val="28"/>
        </w:rPr>
        <w:t xml:space="preserve">«Сельский Дом культуры </w:t>
      </w:r>
      <w:proofErr w:type="spellStart"/>
      <w:r>
        <w:rPr>
          <w:sz w:val="28"/>
          <w:szCs w:val="28"/>
        </w:rPr>
        <w:t>Парковского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Тихорецкого</w:t>
      </w:r>
      <w:proofErr w:type="spellEnd"/>
      <w:r>
        <w:rPr>
          <w:sz w:val="28"/>
          <w:szCs w:val="28"/>
        </w:rPr>
        <w:t xml:space="preserve"> района» </w:t>
      </w:r>
      <w:r w:rsidRPr="00D46FEA">
        <w:rPr>
          <w:sz w:val="28"/>
          <w:szCs w:val="28"/>
        </w:rPr>
        <w:t xml:space="preserve"> (далее – </w:t>
      </w:r>
      <w:proofErr w:type="spellStart"/>
      <w:r>
        <w:rPr>
          <w:sz w:val="28"/>
          <w:szCs w:val="28"/>
        </w:rPr>
        <w:t>Учрежжение</w:t>
      </w:r>
      <w:proofErr w:type="spellEnd"/>
      <w:r w:rsidRPr="00D46FEA">
        <w:rPr>
          <w:sz w:val="28"/>
          <w:szCs w:val="28"/>
        </w:rPr>
        <w:t xml:space="preserve">), о случаях склонения работников к совершению коррупционных нарушений. </w:t>
      </w:r>
      <w:proofErr w:type="gramEnd"/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2.В целях настоящего Положения используются следующие понятия: </w:t>
      </w:r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работники </w:t>
      </w:r>
      <w:r>
        <w:rPr>
          <w:sz w:val="28"/>
          <w:szCs w:val="28"/>
        </w:rPr>
        <w:t>Учреждения -</w:t>
      </w:r>
      <w:r w:rsidRPr="00D46FEA">
        <w:rPr>
          <w:sz w:val="28"/>
          <w:szCs w:val="28"/>
        </w:rPr>
        <w:t xml:space="preserve"> физические лица, состоящие с </w:t>
      </w:r>
      <w:r>
        <w:rPr>
          <w:sz w:val="28"/>
          <w:szCs w:val="28"/>
        </w:rPr>
        <w:t>Учреждением</w:t>
      </w:r>
      <w:r w:rsidRPr="00D46FEA">
        <w:rPr>
          <w:sz w:val="28"/>
          <w:szCs w:val="28"/>
        </w:rPr>
        <w:t xml:space="preserve"> в трудовых отношениях на основании трудового договора; </w:t>
      </w:r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уведомление - сообщение работника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 обращении к нему в целях склонения к совершению коррупционных правонарушений; </w:t>
      </w:r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иные понятия, используемые в настоящем Положении, применяются в том же значении, что и в Федеральном законе от 25 декабря 2014 года № 273-ФЗ «О противодействии коррупции». </w:t>
      </w:r>
    </w:p>
    <w:p w:rsidR="00D46FEA" w:rsidRP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3.Работники обязаны информировать работодателя обо всех случаях обращения к ним лиц в целях склонения их к совершению коррупционных правонарушений. </w:t>
      </w:r>
    </w:p>
    <w:p w:rsid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4.В случае поступления к работнику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обращения в целях склонения к совершению коррупционных правонарушений, указанный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обязан незамедлительно устно уведомить работодателя. В течение одного рабочего дня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обязан направить работодателю уведомление в письменной форме. При невозможности направить уведомление в указанный срок (в случае болезни, командировки, отпуска и т.д.)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направляет работодателю уведомление в течение одного рабочего дня после прибытия на рабочее место. </w:t>
      </w:r>
    </w:p>
    <w:p w:rsid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proofErr w:type="gramStart"/>
      <w:r w:rsidRPr="00D46FEA">
        <w:rPr>
          <w:sz w:val="28"/>
          <w:szCs w:val="28"/>
        </w:rPr>
        <w:t xml:space="preserve">В уведомлении должны содержаться следующие сведения: фамилия, имя, отчество уведомителя, контактный телефон, а также иная информация, которая, по мнению уведомителя, поможет установить с ним контакт; </w:t>
      </w:r>
      <w:r w:rsidRPr="00D46FEA">
        <w:rPr>
          <w:sz w:val="28"/>
          <w:szCs w:val="28"/>
        </w:rPr>
        <w:lastRenderedPageBreak/>
        <w:t>замещаемая должность; обстоятельства, при которых произошло обращение в целях склонения к совершению коррупционных правонарушений; известные сведения о лице (физическом или юридическом), выступившем с обращением в целях склонения к совершению коррупционных правонарушений;</w:t>
      </w:r>
      <w:proofErr w:type="gramEnd"/>
      <w:r w:rsidRPr="00D46FEA">
        <w:rPr>
          <w:sz w:val="28"/>
          <w:szCs w:val="28"/>
        </w:rPr>
        <w:t xml:space="preserve"> </w:t>
      </w:r>
      <w:proofErr w:type="gramStart"/>
      <w:r w:rsidRPr="00D46FEA">
        <w:rPr>
          <w:sz w:val="28"/>
          <w:szCs w:val="28"/>
        </w:rPr>
        <w:t>изложение сути обращения (дата и место обращения, к совершению какого действия (бездействия) происходит склонение, предложенная выгода, предполагаемые последствия, иные обстоятельства обращения); сведения о лицах, имеющих отношение к данному делу, и свидетелях, если таковые имеются; сведения об информировании органов прокуратуры или других государственных органов об обращении в целях склонения к совершению коррупционных правонарушений (при наличии);</w:t>
      </w:r>
      <w:proofErr w:type="gramEnd"/>
      <w:r w:rsidRPr="00D46FEA">
        <w:rPr>
          <w:sz w:val="28"/>
          <w:szCs w:val="28"/>
        </w:rPr>
        <w:t xml:space="preserve"> иные известные сведения, представляющие интерес для разбирательства по существу; подпись уведомителя; дата составления уведомления. </w:t>
      </w:r>
    </w:p>
    <w:p w:rsid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D46FEA">
        <w:rPr>
          <w:sz w:val="28"/>
          <w:szCs w:val="28"/>
        </w:rPr>
        <w:t xml:space="preserve">Работодатель передает его должностному лицу, ответственному за профилактику коррупции в </w:t>
      </w:r>
      <w:r>
        <w:rPr>
          <w:sz w:val="28"/>
          <w:szCs w:val="28"/>
        </w:rPr>
        <w:t>Учреждении</w:t>
      </w:r>
      <w:r w:rsidRPr="00D46FEA">
        <w:rPr>
          <w:sz w:val="28"/>
          <w:szCs w:val="28"/>
        </w:rPr>
        <w:t xml:space="preserve">, для регистрации в Журнале регистрации о фактах коррупционных проявлений (далее - журнал) в день получения уведомления. Анонимные уведомления передаются должностному лицу, ответственному за противодействие коррупции в </w:t>
      </w:r>
      <w:r>
        <w:rPr>
          <w:sz w:val="28"/>
          <w:szCs w:val="28"/>
        </w:rPr>
        <w:t>Учреждении</w:t>
      </w:r>
      <w:r w:rsidRPr="00D46FEA">
        <w:rPr>
          <w:sz w:val="28"/>
          <w:szCs w:val="28"/>
        </w:rPr>
        <w:t xml:space="preserve">, для сведения. Анонимные уведомления регистрируются в журнале, но к рассмотрению не принимаются. </w:t>
      </w:r>
    </w:p>
    <w:p w:rsid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7.Проверка сведений, содержащихся в уведомлении, проводится Комиссией по противодействию коррупции (далее - комиссия) в течение пятнадцати рабочих дней со дня регистрации уведомления. </w:t>
      </w:r>
    </w:p>
    <w:p w:rsidR="00D46FEA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8.Персональный состав комиссии (председатель, заместитель председателя, члены и секретарь комиссии) назначается работодателем и утверждается правовым актом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>.</w:t>
      </w:r>
    </w:p>
    <w:p w:rsidR="00000000" w:rsidRDefault="00D46FEA" w:rsidP="00D46FEA">
      <w:pPr>
        <w:pStyle w:val="Default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 9.В ходе проверки должны быть установлены: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причины и условия, которые способствовали обращению лица к работнику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целью склонения 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 к совершению коррупционных правон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арушений;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действия (бездействие) работника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proofErr w:type="gramEnd"/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незаконному исполнению которых его пытались склонить.</w:t>
      </w:r>
    </w:p>
    <w:p w:rsidR="006608BF" w:rsidRPr="006608BF" w:rsidRDefault="006608BF" w:rsidP="006608BF">
      <w:pPr>
        <w:pStyle w:val="20"/>
        <w:shd w:val="clear" w:color="auto" w:fill="auto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10.Результаты проверки комиссия представляет работодателю в форме письменного включения в трех тленный срок со дня окончания проверки.</w:t>
      </w:r>
    </w:p>
    <w:p w:rsidR="006608BF" w:rsidRPr="006608BF" w:rsidRDefault="006608BF" w:rsidP="006608BF">
      <w:pPr>
        <w:pStyle w:val="20"/>
        <w:shd w:val="clear" w:color="auto" w:fil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>11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заключении указываются: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 комиссии;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сроки проведения проверки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составитель уведомления и обстоятельства, послужи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вшие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основанием для проведения проверки;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подтверждение достоверности (либо опровержение) факта, послужившего основанием для составления уведомления;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причины и обстоятельства, способствовавшие обращению в целях склонения работника ГЦМБ к совершению коррупционных правонарушений.</w:t>
      </w:r>
    </w:p>
    <w:p w:rsidR="006608BF" w:rsidRPr="006608BF" w:rsidRDefault="006608BF" w:rsidP="006608BF">
      <w:pPr>
        <w:pStyle w:val="20"/>
        <w:shd w:val="clear" w:color="auto" w:fill="auto"/>
        <w:tabs>
          <w:tab w:val="left" w:pos="117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12.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подтверждения наличия факта обращения в целях склонения работника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совершению коррупционных правонарушений комиссией </w:t>
      </w:r>
      <w:proofErr w:type="gramStart"/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</w:t>
      </w:r>
      <w:proofErr w:type="gramEnd"/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включение выносятся рекомендации работодателю по применению мер но недопущению коррупционного правонарушения.</w:t>
      </w:r>
    </w:p>
    <w:p w:rsidR="006608BF" w:rsidRPr="006608BF" w:rsidRDefault="006608BF" w:rsidP="006608BF">
      <w:pPr>
        <w:pStyle w:val="20"/>
        <w:shd w:val="clear" w:color="auto" w:fill="auto"/>
        <w:ind w:firstLine="840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Работодателем принимается решение о передаче информации в органы прокуратуры.</w:t>
      </w: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13. </w:t>
      </w:r>
      <w:proofErr w:type="gramStart"/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если факт обращения в целях склонения работника ГЦМБ к совершению коррупционных правонарушений не подтвердился, но в ходе проведенной проверки выявились признаки нарушений требований к служебному поведению, либо конфликта интересов, материалы, собранные в ходе проверки, а также заключение представляются работодателю для принятия решения о применении дисциплинарного взыскания в течение двух рабочих дней после завершения проверки.</w:t>
      </w:r>
      <w:proofErr w:type="gramEnd"/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Директор муниципального казённого учреждения</w:t>
      </w: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«Сельский Дом культуры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Парковского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сельского</w:t>
      </w:r>
      <w:proofErr w:type="gramEnd"/>
    </w:p>
    <w:p w:rsidR="006608BF" w:rsidRP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Тихорецкого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района»                                          </w:t>
      </w:r>
      <w:r w:rsidR="00EE41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EE413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Е.Н. </w:t>
      </w:r>
      <w:proofErr w:type="gramStart"/>
      <w:r w:rsidR="00EE4132">
        <w:rPr>
          <w:rFonts w:ascii="Times New Roman" w:hAnsi="Times New Roman" w:cs="Times New Roman"/>
          <w:color w:val="000000"/>
          <w:sz w:val="28"/>
          <w:szCs w:val="28"/>
          <w:lang w:bidi="ru-RU"/>
        </w:rPr>
        <w:t>Васина</w:t>
      </w:r>
      <w:proofErr w:type="gramEnd"/>
    </w:p>
    <w:p w:rsidR="006608BF" w:rsidRPr="006608BF" w:rsidRDefault="006608BF" w:rsidP="00D46FEA">
      <w:pPr>
        <w:pStyle w:val="Default"/>
        <w:jc w:val="both"/>
        <w:rPr>
          <w:sz w:val="28"/>
          <w:szCs w:val="28"/>
        </w:rPr>
      </w:pPr>
    </w:p>
    <w:sectPr w:rsidR="006608BF" w:rsidRPr="00660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51B7E"/>
    <w:multiLevelType w:val="multilevel"/>
    <w:tmpl w:val="89CE2526"/>
    <w:lvl w:ilvl="0">
      <w:start w:val="12"/>
      <w:numFmt w:val="decimal"/>
      <w:lvlText w:val="%1,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F10056"/>
    <w:multiLevelType w:val="multilevel"/>
    <w:tmpl w:val="355A0C82"/>
    <w:lvl w:ilvl="0">
      <w:start w:val="1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6FEA"/>
    <w:rsid w:val="006608BF"/>
    <w:rsid w:val="00D46FEA"/>
    <w:rsid w:val="00EE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6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6608BF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08BF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2</cp:revision>
  <dcterms:created xsi:type="dcterms:W3CDTF">2019-04-09T09:45:00Z</dcterms:created>
  <dcterms:modified xsi:type="dcterms:W3CDTF">2019-04-09T10:06:00Z</dcterms:modified>
</cp:coreProperties>
</file>