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9747" w:type="dxa"/>
        <w:tblLayout w:type="fixed"/>
        <w:tblLook w:val="0000" w:firstRow="0" w:lastRow="0" w:firstColumn="0" w:lastColumn="0" w:noHBand="0" w:noVBand="0"/>
      </w:tblPr>
      <w:tblGrid>
        <w:gridCol w:w="9747"/>
      </w:tblGrid>
      <w:tr w:rsidR="00485A0F" w:rsidRPr="000D0215" w:rsidTr="008274BC">
        <w:tc>
          <w:tcPr>
            <w:tcW w:w="9747" w:type="dxa"/>
          </w:tcPr>
          <w:p w:rsidR="00485A0F" w:rsidRPr="000D0215" w:rsidRDefault="00485A0F" w:rsidP="000D0215">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00DE3D76" w:rsidRPr="000D0215">
              <w:rPr>
                <w:sz w:val="28"/>
                <w:szCs w:val="28"/>
              </w:rPr>
              <w:t xml:space="preserve"> </w:t>
            </w:r>
            <w:r w:rsidRPr="000D0215">
              <w:rPr>
                <w:rFonts w:eastAsia="Times New Roman"/>
                <w:sz w:val="28"/>
                <w:szCs w:val="28"/>
              </w:rPr>
              <w:t>«</w:t>
            </w:r>
            <w:r w:rsidR="004C0F94" w:rsidRPr="000D0215">
              <w:rPr>
                <w:bCs/>
                <w:sz w:val="28"/>
                <w:szCs w:val="28"/>
              </w:rPr>
              <w:t xml:space="preserve">О внесении </w:t>
            </w:r>
            <w:r w:rsidR="000D0215">
              <w:rPr>
                <w:bCs/>
                <w:sz w:val="28"/>
                <w:szCs w:val="28"/>
              </w:rPr>
              <w:t>изменений в решение Совета Парковского сельского поселения Тихорецкого района            от 26 июля 2019 года № 255 «Об утверждении Положения о бюджетном процессе в Парковском сельском поселении Тихорецкого района</w:t>
            </w:r>
            <w:r w:rsidR="00A0083E" w:rsidRPr="000D0215">
              <w:rPr>
                <w:bCs/>
                <w:sz w:val="28"/>
                <w:szCs w:val="28"/>
              </w:rPr>
              <w:t>»</w:t>
            </w:r>
          </w:p>
        </w:tc>
      </w:tr>
      <w:tr w:rsidR="00485A0F" w:rsidRPr="000D0215" w:rsidTr="008274BC">
        <w:tc>
          <w:tcPr>
            <w:tcW w:w="9747" w:type="dxa"/>
          </w:tcPr>
          <w:p w:rsidR="00485A0F" w:rsidRDefault="00485A0F" w:rsidP="000204A5">
            <w:pPr>
              <w:ind w:right="98"/>
              <w:rPr>
                <w:rFonts w:ascii="Times New Roman" w:hAnsi="Times New Roman" w:cs="Times New Roman"/>
                <w:b/>
                <w:bCs/>
                <w:sz w:val="28"/>
                <w:szCs w:val="28"/>
              </w:rPr>
            </w:pPr>
          </w:p>
          <w:p w:rsidR="00A167DA" w:rsidRPr="000D0215" w:rsidRDefault="00A167DA"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Pr="000D0215">
        <w:rPr>
          <w:rFonts w:ascii="Times New Roman" w:hAnsi="Times New Roman" w:cs="Times New Roman"/>
          <w:sz w:val="28"/>
          <w:szCs w:val="28"/>
        </w:rPr>
        <w:t xml:space="preserve"> </w:t>
      </w:r>
      <w:r w:rsidR="00147EB1" w:rsidRPr="000D0215">
        <w:rPr>
          <w:rFonts w:ascii="Times New Roman" w:hAnsi="Times New Roman" w:cs="Times New Roman"/>
          <w:sz w:val="28"/>
          <w:szCs w:val="28"/>
        </w:rPr>
        <w:t>3</w:t>
      </w:r>
      <w:r w:rsidR="000204A5" w:rsidRPr="000D0215">
        <w:rPr>
          <w:rFonts w:ascii="Times New Roman" w:hAnsi="Times New Roman" w:cs="Times New Roman"/>
          <w:sz w:val="28"/>
          <w:szCs w:val="28"/>
        </w:rPr>
        <w:t xml:space="preserve"> февраля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147EB1" w:rsidRPr="000D0215">
        <w:rPr>
          <w:rFonts w:ascii="Times New Roman" w:hAnsi="Times New Roman" w:cs="Times New Roman"/>
          <w:sz w:val="28"/>
          <w:szCs w:val="28"/>
        </w:rPr>
        <w:t>11</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0D0215" w:rsidRPr="000D0215">
        <w:rPr>
          <w:rFonts w:ascii="Times New Roman" w:eastAsia="Times New Roman" w:hAnsi="Times New Roman" w:cs="Times New Roman"/>
          <w:bCs/>
          <w:sz w:val="28"/>
          <w:szCs w:val="28"/>
        </w:rPr>
        <w:t>О внесении изменений в решение Совета Парковского сельского поселения Тихорецкого района</w:t>
      </w:r>
      <w:r w:rsidR="000D0215">
        <w:rPr>
          <w:rFonts w:ascii="Times New Roman" w:eastAsia="Times New Roman" w:hAnsi="Times New Roman" w:cs="Times New Roman"/>
          <w:bCs/>
          <w:sz w:val="28"/>
          <w:szCs w:val="28"/>
        </w:rPr>
        <w:t xml:space="preserve"> </w:t>
      </w:r>
      <w:r w:rsidR="000D0215" w:rsidRPr="000D0215">
        <w:rPr>
          <w:rFonts w:ascii="Times New Roman" w:eastAsia="Times New Roman" w:hAnsi="Times New Roman" w:cs="Times New Roman"/>
          <w:bCs/>
          <w:sz w:val="28"/>
          <w:szCs w:val="28"/>
        </w:rPr>
        <w:t xml:space="preserve">от 26 июля 2019 года </w:t>
      </w:r>
      <w:r w:rsidR="000D0215">
        <w:rPr>
          <w:rFonts w:ascii="Times New Roman" w:eastAsia="Times New Roman" w:hAnsi="Times New Roman" w:cs="Times New Roman"/>
          <w:bCs/>
          <w:sz w:val="28"/>
          <w:szCs w:val="28"/>
        </w:rPr>
        <w:t xml:space="preserve">          </w:t>
      </w:r>
      <w:r w:rsidR="000D0215" w:rsidRPr="000D0215">
        <w:rPr>
          <w:rFonts w:ascii="Times New Roman" w:eastAsia="Times New Roman" w:hAnsi="Times New Roman" w:cs="Times New Roman"/>
          <w:bCs/>
          <w:sz w:val="28"/>
          <w:szCs w:val="28"/>
        </w:rPr>
        <w:t>№ 255 «Об утверждении Положения о бюджетном процессе в Парковском сельском поселении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0D0215">
        <w:rPr>
          <w:rFonts w:ascii="Times New Roman" w:hAnsi="Times New Roman" w:cs="Times New Roman"/>
          <w:sz w:val="28"/>
          <w:szCs w:val="28"/>
        </w:rPr>
        <w:t>27</w:t>
      </w:r>
      <w:r w:rsidRPr="000D0215">
        <w:rPr>
          <w:rFonts w:ascii="Times New Roman" w:hAnsi="Times New Roman" w:cs="Times New Roman"/>
          <w:sz w:val="28"/>
          <w:szCs w:val="28"/>
        </w:rPr>
        <w:t xml:space="preserve"> </w:t>
      </w:r>
      <w:r w:rsidR="008E2E8A" w:rsidRPr="000D0215">
        <w:rPr>
          <w:rFonts w:ascii="Times New Roman" w:hAnsi="Times New Roman" w:cs="Times New Roman"/>
          <w:sz w:val="28"/>
          <w:szCs w:val="28"/>
        </w:rPr>
        <w:t xml:space="preserve">февраля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bookmarkStart w:id="3" w:name="_GoBack"/>
      <w:bookmarkEnd w:id="3"/>
    </w:p>
    <w:p w:rsidR="00B8198C" w:rsidRPr="000D0215"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Cs w:val="24"/>
        </w:rPr>
      </w:pPr>
      <w:r w:rsidRPr="00B8198C">
        <w:rPr>
          <w:rFonts w:ascii="Times New Roman" w:hAnsi="Times New Roman" w:cs="Times New Roman"/>
          <w:szCs w:val="24"/>
        </w:rPr>
        <w:t xml:space="preserve">Е.В. Лукьянова </w:t>
      </w:r>
    </w:p>
    <w:p w:rsidR="00495259" w:rsidRPr="00B8198C" w:rsidRDefault="0049663F">
      <w:pPr>
        <w:rPr>
          <w:szCs w:val="24"/>
        </w:rPr>
      </w:pPr>
      <w:r w:rsidRPr="00B8198C">
        <w:rPr>
          <w:rFonts w:ascii="Times New Roman" w:hAnsi="Times New Roman" w:cs="Times New Roman"/>
          <w:szCs w:val="24"/>
        </w:rPr>
        <w:t>47-2-40</w:t>
      </w:r>
    </w:p>
    <w:sectPr w:rsidR="00495259" w:rsidRPr="00B8198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F0EA6"/>
    <w:rsid w:val="0030360B"/>
    <w:rsid w:val="003D2230"/>
    <w:rsid w:val="0046519E"/>
    <w:rsid w:val="00485A0F"/>
    <w:rsid w:val="00495259"/>
    <w:rsid w:val="0049663F"/>
    <w:rsid w:val="004C0F94"/>
    <w:rsid w:val="005A2DF0"/>
    <w:rsid w:val="005F27BF"/>
    <w:rsid w:val="007D441C"/>
    <w:rsid w:val="00846E4A"/>
    <w:rsid w:val="008B72A2"/>
    <w:rsid w:val="008E2E8A"/>
    <w:rsid w:val="009666FF"/>
    <w:rsid w:val="00A0083E"/>
    <w:rsid w:val="00A167DA"/>
    <w:rsid w:val="00B8198C"/>
    <w:rsid w:val="00DE3D76"/>
    <w:rsid w:val="00DF5DD5"/>
    <w:rsid w:val="00DF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E83F-440F-48E9-99B6-25DF5F8D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2020-03-20T06:22:00Z</cp:lastPrinted>
  <dcterms:created xsi:type="dcterms:W3CDTF">2019-04-26T05:38:00Z</dcterms:created>
  <dcterms:modified xsi:type="dcterms:W3CDTF">2020-03-20T06:30:00Z</dcterms:modified>
</cp:coreProperties>
</file>