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2374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3D578D">
              <w:rPr>
                <w:b/>
                <w:bCs/>
                <w:sz w:val="28"/>
                <w:szCs w:val="28"/>
              </w:rPr>
              <w:t>2</w:t>
            </w:r>
            <w:r w:rsidR="00BE1D97" w:rsidRPr="00DE7C95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EA53FE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DE7C95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980913">
              <w:rPr>
                <w:b/>
                <w:bCs/>
                <w:sz w:val="28"/>
                <w:szCs w:val="28"/>
              </w:rPr>
              <w:t>7</w:t>
            </w:r>
            <w:r w:rsidR="00BE1D97" w:rsidRPr="00DE7C95">
              <w:rPr>
                <w:b/>
                <w:bCs/>
                <w:sz w:val="28"/>
                <w:szCs w:val="28"/>
              </w:rPr>
              <w:t>8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80913" w:rsidRPr="00980913">
        <w:t>2</w:t>
      </w:r>
      <w:r w:rsidR="00BE1D97" w:rsidRPr="00BE1D97">
        <w:t>3</w:t>
      </w:r>
      <w:r w:rsidR="00C54374">
        <w:t xml:space="preserve"> мая</w:t>
      </w:r>
      <w:r w:rsidR="00BE1D97" w:rsidRPr="00BE1D97">
        <w:t xml:space="preserve"> </w:t>
      </w:r>
      <w:r w:rsidR="00BE1D97">
        <w:t xml:space="preserve">и последующие двое суток 24 – 25 мая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:rsidR="00C879EB" w:rsidRDefault="00D36432" w:rsidP="00C879EB">
      <w:pPr>
        <w:pStyle w:val="14"/>
        <w:contextualSpacing/>
      </w:pPr>
      <w:r w:rsidRPr="00023C0B">
        <w:t>1.1. Чрезвычайные ситуации</w:t>
      </w:r>
      <w:r w:rsidR="008D0FCE" w:rsidRPr="00023C0B">
        <w:t>.</w:t>
      </w:r>
    </w:p>
    <w:p w:rsidR="002F0068" w:rsidRPr="003D578D" w:rsidRDefault="00D90CA3" w:rsidP="002F0068">
      <w:pPr>
        <w:pStyle w:val="14"/>
        <w:contextualSpacing/>
        <w:jc w:val="both"/>
        <w:rPr>
          <w:b w:val="0"/>
          <w:bCs w:val="0"/>
        </w:rPr>
      </w:pPr>
      <w:r w:rsidRPr="00916400">
        <w:t>1</w:t>
      </w:r>
      <w:r w:rsidR="00851C3B" w:rsidRPr="00916400">
        <w:t>.2.</w:t>
      </w:r>
      <w:r w:rsidRPr="00916400">
        <w:t xml:space="preserve"> </w:t>
      </w:r>
      <w:r w:rsidR="002259E3" w:rsidRPr="00916400">
        <w:t>Метеорологическая:</w:t>
      </w:r>
      <w:r w:rsidR="002259E3" w:rsidRPr="00916400">
        <w:rPr>
          <w:b w:val="0"/>
          <w:bCs w:val="0"/>
        </w:rPr>
        <w:t xml:space="preserve"> </w:t>
      </w:r>
      <w:bookmarkStart w:id="0" w:name="_Hlk17894109"/>
      <w:r w:rsidR="00165735" w:rsidRPr="00916400">
        <w:rPr>
          <w:b w:val="0"/>
          <w:bCs w:val="0"/>
        </w:rPr>
        <w:t>за прошедши</w:t>
      </w:r>
      <w:r w:rsidR="0050023A" w:rsidRPr="00916400">
        <w:rPr>
          <w:b w:val="0"/>
          <w:bCs w:val="0"/>
        </w:rPr>
        <w:t>е</w:t>
      </w:r>
      <w:r w:rsidR="00165735" w:rsidRPr="00916400">
        <w:rPr>
          <w:b w:val="0"/>
          <w:bCs w:val="0"/>
        </w:rPr>
        <w:t xml:space="preserve"> сутки </w:t>
      </w:r>
      <w:r w:rsidR="00B21E76" w:rsidRPr="00916400">
        <w:rPr>
          <w:b w:val="0"/>
          <w:bCs w:val="0"/>
        </w:rPr>
        <w:t>2</w:t>
      </w:r>
      <w:r w:rsidR="00BE1D97" w:rsidRPr="00916400">
        <w:rPr>
          <w:b w:val="0"/>
          <w:bCs w:val="0"/>
        </w:rPr>
        <w:t>1</w:t>
      </w:r>
      <w:r w:rsidR="00EA53FE" w:rsidRPr="00916400">
        <w:rPr>
          <w:b w:val="0"/>
          <w:bCs w:val="0"/>
        </w:rPr>
        <w:t>.05</w:t>
      </w:r>
      <w:r w:rsidR="00165735" w:rsidRPr="00916400">
        <w:rPr>
          <w:b w:val="0"/>
          <w:bCs w:val="0"/>
        </w:rPr>
        <w:t>.20</w:t>
      </w:r>
      <w:r w:rsidR="003F7583" w:rsidRPr="00916400">
        <w:rPr>
          <w:b w:val="0"/>
          <w:bCs w:val="0"/>
        </w:rPr>
        <w:t>20</w:t>
      </w:r>
      <w:r w:rsidR="00E9706A" w:rsidRPr="00916400">
        <w:rPr>
          <w:b w:val="0"/>
          <w:bCs w:val="0"/>
        </w:rPr>
        <w:t xml:space="preserve"> </w:t>
      </w:r>
      <w:r w:rsidR="00406611" w:rsidRPr="00916400">
        <w:rPr>
          <w:b w:val="0"/>
          <w:bCs w:val="0"/>
        </w:rPr>
        <w:t xml:space="preserve">в </w:t>
      </w:r>
      <w:r w:rsidR="006B3331" w:rsidRPr="00916400">
        <w:rPr>
          <w:b w:val="0"/>
          <w:bCs w:val="0"/>
        </w:rPr>
        <w:t>крае</w:t>
      </w:r>
      <w:bookmarkEnd w:id="0"/>
      <w:r w:rsidR="00171A12" w:rsidRPr="008C2CE1">
        <w:rPr>
          <w:b w:val="0"/>
          <w:bCs w:val="0"/>
        </w:rPr>
        <w:t xml:space="preserve"> </w:t>
      </w:r>
      <w:r w:rsidR="00B45095" w:rsidRPr="008C2CE1">
        <w:rPr>
          <w:b w:val="0"/>
          <w:bCs w:val="0"/>
        </w:rPr>
        <w:t>сохранялась</w:t>
      </w:r>
      <w:r w:rsidR="001A019F" w:rsidRPr="008C2CE1">
        <w:rPr>
          <w:b w:val="0"/>
          <w:bCs w:val="0"/>
        </w:rPr>
        <w:t xml:space="preserve"> </w:t>
      </w:r>
      <w:r w:rsidR="00950E5A" w:rsidRPr="008C2CE1">
        <w:rPr>
          <w:b w:val="0"/>
          <w:bCs w:val="0"/>
        </w:rPr>
        <w:t>теплая</w:t>
      </w:r>
      <w:r w:rsidR="001A019F" w:rsidRPr="008C2CE1">
        <w:rPr>
          <w:b w:val="0"/>
          <w:bCs w:val="0"/>
        </w:rPr>
        <w:t xml:space="preserve"> погода</w:t>
      </w:r>
      <w:r w:rsidR="00BE1D97">
        <w:rPr>
          <w:b w:val="0"/>
          <w:bCs w:val="0"/>
        </w:rPr>
        <w:t xml:space="preserve">, </w:t>
      </w:r>
      <w:r w:rsidR="00916400">
        <w:rPr>
          <w:b w:val="0"/>
          <w:bCs w:val="0"/>
        </w:rPr>
        <w:t>в</w:t>
      </w:r>
      <w:r w:rsidR="00916400" w:rsidRPr="00916400">
        <w:rPr>
          <w:b w:val="0"/>
          <w:bCs w:val="0"/>
        </w:rPr>
        <w:t xml:space="preserve"> большинстве районов края прошли дожди, местами грозы. </w:t>
      </w:r>
      <w:r w:rsidR="003D578D" w:rsidRPr="003D578D">
        <w:rPr>
          <w:b w:val="0"/>
        </w:rPr>
        <w:t>В большинстве северо-восточных и части центральных районов запасы влаги в слое почвы 0-100</w:t>
      </w:r>
      <w:r w:rsidR="003D578D">
        <w:rPr>
          <w:b w:val="0"/>
        </w:rPr>
        <w:t xml:space="preserve"> </w:t>
      </w:r>
      <w:r w:rsidR="003D578D" w:rsidRPr="003D578D">
        <w:rPr>
          <w:b w:val="0"/>
        </w:rPr>
        <w:t>см менее 50</w:t>
      </w:r>
      <w:r w:rsidR="003D578D">
        <w:rPr>
          <w:b w:val="0"/>
        </w:rPr>
        <w:t xml:space="preserve"> </w:t>
      </w:r>
      <w:r w:rsidR="003D578D" w:rsidRPr="003D578D">
        <w:rPr>
          <w:b w:val="0"/>
        </w:rPr>
        <w:t>мм.</w:t>
      </w:r>
    </w:p>
    <w:p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FF01B4">
        <w:t>2</w:t>
      </w:r>
      <w:r w:rsidR="00BE1D97">
        <w:t>2</w:t>
      </w:r>
      <w:r w:rsidR="000030F5" w:rsidRPr="001F5449">
        <w:t xml:space="preserve"> мая</w:t>
      </w:r>
      <w:r w:rsidR="00BC56DD" w:rsidRPr="001F5449">
        <w:t xml:space="preserve"> </w:t>
      </w:r>
      <w:r w:rsidRPr="001F5449">
        <w:t>до 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980913">
        <w:t>2</w:t>
      </w:r>
      <w:r w:rsidR="00BE1D97">
        <w:t>3</w:t>
      </w:r>
      <w:r w:rsidR="00C54374" w:rsidRPr="001F5449">
        <w:t xml:space="preserve"> мая</w:t>
      </w:r>
      <w:r w:rsidR="00E2603C" w:rsidRPr="001F5449">
        <w:t xml:space="preserve">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:rsidR="00C8469C" w:rsidRDefault="001B3276" w:rsidP="00C8469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916400">
        <w:rPr>
          <w:noProof/>
          <w:sz w:val="28"/>
          <w:szCs w:val="28"/>
        </w:rPr>
        <w:t>ночью в большинстве районов, днем местами дождь. Местами КМЯ: сильный дождь, ливень, гроза, град. Ветер северо-западный и западный 6-11 м/с, местами порывы 12-17 м/с, в отдельных районах при грозе до 20-22 м/с. Те</w:t>
      </w:r>
      <w:r w:rsidR="00DE7C95">
        <w:rPr>
          <w:noProof/>
          <w:sz w:val="28"/>
          <w:szCs w:val="28"/>
        </w:rPr>
        <w:t>мпература воздуха ночью +5…+10°</w:t>
      </w:r>
      <w:r w:rsidR="00916400">
        <w:rPr>
          <w:noProof/>
          <w:sz w:val="28"/>
          <w:szCs w:val="28"/>
        </w:rPr>
        <w:t>; днем +15…+20°.</w:t>
      </w:r>
      <w:r w:rsidR="0049299B">
        <w:rPr>
          <w:noProof/>
          <w:sz w:val="28"/>
          <w:szCs w:val="28"/>
        </w:rPr>
        <w:t xml:space="preserve"> </w:t>
      </w:r>
    </w:p>
    <w:p w:rsidR="00C8469C" w:rsidRDefault="005153F4" w:rsidP="003D578D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</w:t>
      </w:r>
      <w:proofErr w:type="gramStart"/>
      <w:r w:rsidR="006C1E83" w:rsidRPr="001F5449">
        <w:rPr>
          <w:b/>
          <w:sz w:val="28"/>
          <w:szCs w:val="28"/>
        </w:rPr>
        <w:t>.К</w:t>
      </w:r>
      <w:proofErr w:type="gramEnd"/>
      <w:r w:rsidR="006C1E83" w:rsidRPr="001F5449">
        <w:rPr>
          <w:b/>
          <w:sz w:val="28"/>
          <w:szCs w:val="28"/>
        </w:rPr>
        <w:t>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916400">
        <w:rPr>
          <w:noProof/>
          <w:sz w:val="28"/>
          <w:szCs w:val="28"/>
        </w:rPr>
        <w:t>ночью и утром кратковременный дождь, днем без осадков. Ветер северо-западный и западный 6-11 м/с, временами порывы до 13 м/с. Температура воздуха ночью +8…+10°, днем +16…+18°.</w:t>
      </w:r>
    </w:p>
    <w:p w:rsidR="00BE1D97" w:rsidRDefault="00BE1D97" w:rsidP="00BD51CC">
      <w:pPr>
        <w:ind w:firstLine="708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На двое</w:t>
      </w:r>
      <w:proofErr w:type="gramEnd"/>
      <w:r>
        <w:rPr>
          <w:b/>
          <w:color w:val="000000"/>
          <w:sz w:val="28"/>
          <w:szCs w:val="28"/>
        </w:rPr>
        <w:t xml:space="preserve"> последующих суток 24 – 25 мая 2020 года:</w:t>
      </w:r>
    </w:p>
    <w:p w:rsidR="00BE1D97" w:rsidRDefault="00BE1D97" w:rsidP="00BE1D97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  <w:t xml:space="preserve">По Краснодарскому краю: </w:t>
      </w:r>
      <w:r w:rsidR="00916400">
        <w:rPr>
          <w:noProof/>
          <w:sz w:val="28"/>
          <w:szCs w:val="28"/>
        </w:rPr>
        <w:t>большую часть периода без существенных осадков; в конце периода в большинстве районов кратковременный дождь, в отдельных районах сильный. Ветер 24.05 западной четверти 4-9 м/с,  местами порывы  до 14 м/с; 25.05 северо-восточный 6-11 м/с, местами порывы 13-18 м/с. Температура воздуха ночью 24 и 25.05 +5…+10°;  днем 24.05 +15…+20°, местами до +22°, 25.05 +13…+18°.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lastRenderedPageBreak/>
        <w:t>По данным</w:t>
      </w:r>
      <w:r>
        <w:rPr>
          <w:b/>
          <w:color w:val="000000"/>
          <w:sz w:val="28"/>
          <w:szCs w:val="28"/>
        </w:rPr>
        <w:t xml:space="preserve">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КМЯ №15</w:t>
      </w:r>
      <w:r w:rsidRPr="00EC2866">
        <w:rPr>
          <w:b/>
          <w:color w:val="000000"/>
          <w:sz w:val="28"/>
          <w:szCs w:val="28"/>
        </w:rPr>
        <w:t xml:space="preserve"> от 21.05.20:</w:t>
      </w:r>
      <w:r w:rsidRPr="00EC2866">
        <w:rPr>
          <w:color w:val="000000"/>
          <w:sz w:val="28"/>
          <w:szCs w:val="28"/>
        </w:rPr>
        <w:t xml:space="preserve"> </w:t>
      </w:r>
    </w:p>
    <w:p w:rsidR="003D578D" w:rsidRPr="003D578D" w:rsidRDefault="003D578D" w:rsidP="003D578D">
      <w:pPr>
        <w:ind w:firstLine="708"/>
        <w:jc w:val="both"/>
        <w:rPr>
          <w:i/>
          <w:sz w:val="28"/>
          <w:szCs w:val="28"/>
        </w:rPr>
      </w:pPr>
      <w:r w:rsidRPr="003D578D">
        <w:rPr>
          <w:i/>
          <w:sz w:val="28"/>
          <w:szCs w:val="28"/>
        </w:rPr>
        <w:t>23.05.2020 местами в крае ожидается комплекс метеорологических явлений: сильный дождь, ливень в сочетании с грозой, градом, шквалистым усилением ветра 20-22 м/</w:t>
      </w:r>
      <w:proofErr w:type="gramStart"/>
      <w:r w:rsidRPr="003D578D">
        <w:rPr>
          <w:i/>
          <w:sz w:val="28"/>
          <w:szCs w:val="28"/>
        </w:rPr>
        <w:t>с</w:t>
      </w:r>
      <w:proofErr w:type="gramEnd"/>
      <w:r w:rsidRPr="003D578D">
        <w:rPr>
          <w:i/>
          <w:sz w:val="28"/>
          <w:szCs w:val="28"/>
        </w:rPr>
        <w:t>.</w:t>
      </w:r>
    </w:p>
    <w:p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49299B">
        <w:rPr>
          <w:b/>
          <w:sz w:val="28"/>
          <w:szCs w:val="28"/>
        </w:rPr>
        <w:t xml:space="preserve">1.3. </w:t>
      </w:r>
      <w:r w:rsidR="00F862B8" w:rsidRPr="0049299B">
        <w:rPr>
          <w:b/>
          <w:sz w:val="28"/>
          <w:szCs w:val="28"/>
        </w:rPr>
        <w:t>Гидрологическая</w:t>
      </w:r>
      <w:r w:rsidR="00277566" w:rsidRPr="0049299B">
        <w:rPr>
          <w:sz w:val="28"/>
          <w:szCs w:val="28"/>
        </w:rPr>
        <w:t>:</w:t>
      </w:r>
      <w:r w:rsidR="00343C32" w:rsidRPr="0049299B">
        <w:rPr>
          <w:sz w:val="28"/>
          <w:szCs w:val="28"/>
        </w:rPr>
        <w:t xml:space="preserve"> за прошедшие сутки </w:t>
      </w:r>
      <w:r w:rsidR="00C2374C" w:rsidRPr="0049299B">
        <w:rPr>
          <w:sz w:val="28"/>
          <w:szCs w:val="28"/>
        </w:rPr>
        <w:t>2</w:t>
      </w:r>
      <w:r w:rsidR="00D816E9" w:rsidRPr="0049299B">
        <w:rPr>
          <w:sz w:val="28"/>
          <w:szCs w:val="28"/>
        </w:rPr>
        <w:t>1</w:t>
      </w:r>
      <w:r w:rsidR="00EA53FE" w:rsidRPr="0049299B">
        <w:rPr>
          <w:sz w:val="28"/>
          <w:szCs w:val="28"/>
        </w:rPr>
        <w:t>.05</w:t>
      </w:r>
      <w:r w:rsidR="00222B63" w:rsidRPr="0049299B">
        <w:rPr>
          <w:sz w:val="28"/>
          <w:szCs w:val="28"/>
        </w:rPr>
        <w:t xml:space="preserve">.2020 </w:t>
      </w:r>
      <w:r w:rsidR="006F128C" w:rsidRPr="0049299B">
        <w:rPr>
          <w:bCs/>
          <w:sz w:val="28"/>
          <w:szCs w:val="28"/>
        </w:rPr>
        <w:t xml:space="preserve">на </w:t>
      </w:r>
      <w:r w:rsidR="0049299B">
        <w:rPr>
          <w:bCs/>
          <w:sz w:val="28"/>
          <w:szCs w:val="28"/>
        </w:rPr>
        <w:t xml:space="preserve">юго-западных притоках бассейна </w:t>
      </w:r>
      <w:proofErr w:type="spellStart"/>
      <w:r w:rsidR="0049299B">
        <w:rPr>
          <w:bCs/>
          <w:sz w:val="28"/>
          <w:szCs w:val="28"/>
        </w:rPr>
        <w:t>р.Кубань</w:t>
      </w:r>
      <w:proofErr w:type="spellEnd"/>
      <w:r w:rsidR="0049299B">
        <w:rPr>
          <w:bCs/>
          <w:sz w:val="28"/>
          <w:szCs w:val="28"/>
        </w:rPr>
        <w:t xml:space="preserve"> и реках Черноморского побережья наблюдались кратковременные подъем</w:t>
      </w:r>
      <w:r w:rsidR="003756B4">
        <w:rPr>
          <w:bCs/>
          <w:sz w:val="28"/>
          <w:szCs w:val="28"/>
        </w:rPr>
        <w:t>ы</w:t>
      </w:r>
      <w:r w:rsidR="0049299B">
        <w:rPr>
          <w:bCs/>
          <w:sz w:val="28"/>
          <w:szCs w:val="28"/>
        </w:rPr>
        <w:t xml:space="preserve"> уровней воды без достижения неблагоприятных отметок</w:t>
      </w:r>
      <w:r w:rsidR="006F128C" w:rsidRPr="006F128C">
        <w:rPr>
          <w:bCs/>
          <w:sz w:val="28"/>
          <w:szCs w:val="28"/>
        </w:rPr>
        <w:t>.</w:t>
      </w:r>
    </w:p>
    <w:p w:rsidR="00B91522" w:rsidRPr="006F128C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4</w:t>
      </w:r>
      <w:r w:rsidRPr="006F128C">
        <w:rPr>
          <w:b/>
          <w:sz w:val="28"/>
          <w:szCs w:val="28"/>
        </w:rPr>
        <w:t xml:space="preserve">. </w:t>
      </w:r>
      <w:r w:rsidR="00C73448" w:rsidRPr="006F128C">
        <w:rPr>
          <w:b/>
          <w:sz w:val="28"/>
          <w:szCs w:val="28"/>
        </w:rPr>
        <w:t>Геологическая</w:t>
      </w:r>
      <w:r w:rsidR="00F65C86" w:rsidRPr="006F128C">
        <w:rPr>
          <w:b/>
          <w:sz w:val="28"/>
          <w:szCs w:val="28"/>
        </w:rPr>
        <w:t>:</w:t>
      </w:r>
      <w:r w:rsidR="00E21EAE" w:rsidRPr="006F128C">
        <w:rPr>
          <w:b/>
          <w:sz w:val="28"/>
          <w:szCs w:val="28"/>
        </w:rPr>
        <w:t xml:space="preserve"> </w:t>
      </w:r>
      <w:r w:rsidR="00E21EAE" w:rsidRPr="006F128C">
        <w:rPr>
          <w:bCs/>
          <w:sz w:val="28"/>
          <w:szCs w:val="28"/>
        </w:rPr>
        <w:t>в норме.</w:t>
      </w:r>
    </w:p>
    <w:p w:rsidR="00680D69" w:rsidRDefault="00B30FFD" w:rsidP="003068C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49299B">
        <w:rPr>
          <w:b/>
          <w:bCs/>
          <w:sz w:val="28"/>
          <w:szCs w:val="28"/>
        </w:rPr>
        <w:t>Прогноз:</w:t>
      </w:r>
      <w:r w:rsidRPr="0049299B">
        <w:rPr>
          <w:sz w:val="28"/>
          <w:szCs w:val="28"/>
        </w:rPr>
        <w:t xml:space="preserve"> </w:t>
      </w:r>
      <w:r w:rsidR="00980913" w:rsidRPr="0049299B">
        <w:rPr>
          <w:bCs/>
          <w:i/>
          <w:iCs/>
          <w:sz w:val="28"/>
          <w:szCs w:val="28"/>
        </w:rPr>
        <w:t>2</w:t>
      </w:r>
      <w:r w:rsidR="00D816E9" w:rsidRPr="0049299B">
        <w:rPr>
          <w:bCs/>
          <w:i/>
          <w:iCs/>
          <w:sz w:val="28"/>
          <w:szCs w:val="28"/>
        </w:rPr>
        <w:t>3 – 25</w:t>
      </w:r>
      <w:r w:rsidR="005A699C" w:rsidRPr="0049299B">
        <w:rPr>
          <w:bCs/>
          <w:i/>
          <w:iCs/>
          <w:sz w:val="28"/>
          <w:szCs w:val="28"/>
        </w:rPr>
        <w:t xml:space="preserve"> мая</w:t>
      </w:r>
      <w:r w:rsidR="005A699C" w:rsidRPr="0049299B">
        <w:rPr>
          <w:bCs/>
          <w:sz w:val="28"/>
          <w:szCs w:val="28"/>
        </w:rPr>
        <w:t xml:space="preserve"> </w:t>
      </w:r>
      <w:r w:rsidR="00C54374" w:rsidRPr="0049299B">
        <w:rPr>
          <w:i/>
          <w:sz w:val="28"/>
          <w:szCs w:val="28"/>
        </w:rPr>
        <w:t>2020 года</w:t>
      </w:r>
      <w:r w:rsidR="000C3819" w:rsidRPr="0049299B">
        <w:rPr>
          <w:bCs/>
          <w:sz w:val="28"/>
          <w:szCs w:val="28"/>
        </w:rPr>
        <w:t xml:space="preserve"> </w:t>
      </w:r>
      <w:r w:rsidR="003D578D" w:rsidRPr="0049299B">
        <w:rPr>
          <w:bCs/>
          <w:sz w:val="28"/>
          <w:szCs w:val="28"/>
        </w:rPr>
        <w:t>в связи с прогнозируемыми</w:t>
      </w:r>
      <w:r w:rsidR="003756B4">
        <w:rPr>
          <w:bCs/>
          <w:sz w:val="28"/>
          <w:szCs w:val="28"/>
        </w:rPr>
        <w:t xml:space="preserve"> осадками, в отдельные дни</w:t>
      </w:r>
      <w:r w:rsidR="003D578D" w:rsidRPr="0049299B">
        <w:rPr>
          <w:bCs/>
          <w:sz w:val="28"/>
          <w:szCs w:val="28"/>
        </w:rPr>
        <w:t xml:space="preserve"> сильными</w:t>
      </w:r>
      <w:r w:rsidR="00DE7C95">
        <w:rPr>
          <w:bCs/>
          <w:sz w:val="28"/>
          <w:szCs w:val="28"/>
        </w:rPr>
        <w:t xml:space="preserve"> </w:t>
      </w:r>
      <w:r w:rsidR="003D578D">
        <w:rPr>
          <w:bCs/>
          <w:sz w:val="28"/>
          <w:szCs w:val="28"/>
        </w:rPr>
        <w:t>возможна активизация экзогенных процессов</w:t>
      </w:r>
      <w:r w:rsidR="000C3819">
        <w:rPr>
          <w:bCs/>
          <w:sz w:val="28"/>
          <w:szCs w:val="28"/>
        </w:rPr>
        <w:t>.</w:t>
      </w:r>
    </w:p>
    <w:p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55176C">
        <w:t>5</w:t>
      </w:r>
      <w:r w:rsidR="003B4CA4" w:rsidRPr="006B33F2">
        <w:t>.</w:t>
      </w:r>
      <w:r w:rsidR="00911782" w:rsidRPr="006B33F2">
        <w:t xml:space="preserve"> </w:t>
      </w:r>
      <w:r w:rsidR="003B4CA4" w:rsidRPr="006B33F2">
        <w:t>Сейсмическая</w:t>
      </w:r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:rsidR="007A5956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Pr="00EA53FE">
        <w:rPr>
          <w:b/>
          <w:sz w:val="28"/>
          <w:szCs w:val="28"/>
        </w:rPr>
        <w:t>.</w:t>
      </w:r>
      <w:r w:rsidR="00A354C2" w:rsidRPr="00EA53FE">
        <w:rPr>
          <w:b/>
          <w:sz w:val="28"/>
          <w:szCs w:val="28"/>
        </w:rPr>
        <w:t xml:space="preserve">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:rsidR="000F68DF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B0740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FB0740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F01B4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D816E9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FD79F3"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1C402A" w:rsidRPr="00FB0740">
        <w:rPr>
          <w:rFonts w:eastAsia="Times New Roman"/>
          <w:noProof/>
          <w:sz w:val="28"/>
          <w:szCs w:val="28"/>
          <w:lang w:eastAsia="x-none"/>
        </w:rPr>
        <w:t>2</w:t>
      </w:r>
      <w:r w:rsidR="007917B0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63AAA">
        <w:rPr>
          <w:rFonts w:eastAsia="Times New Roman"/>
          <w:noProof/>
          <w:sz w:val="28"/>
          <w:szCs w:val="28"/>
          <w:lang w:eastAsia="x-none"/>
        </w:rPr>
        <w:t>974</w:t>
      </w:r>
      <w:r w:rsidR="009C2EF6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B0740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FB0740">
        <w:rPr>
          <w:rFonts w:eastAsia="Times New Roman"/>
          <w:noProof/>
          <w:sz w:val="28"/>
          <w:szCs w:val="28"/>
          <w:lang w:eastAsia="x-none"/>
        </w:rPr>
        <w:t>ях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FB0740">
        <w:rPr>
          <w:rFonts w:eastAsia="Times New Roman"/>
          <w:noProof/>
          <w:sz w:val="28"/>
          <w:szCs w:val="28"/>
          <w:lang w:eastAsia="x-none"/>
        </w:rPr>
        <w:t>а</w:t>
      </w:r>
      <w:r w:rsidRPr="00FB0740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79F3">
        <w:rPr>
          <w:rFonts w:eastAsia="Times New Roman"/>
          <w:noProof/>
          <w:sz w:val="28"/>
          <w:szCs w:val="28"/>
          <w:lang w:eastAsia="x-none"/>
        </w:rPr>
        <w:t>9</w:t>
      </w:r>
      <w:r w:rsidR="00A05B93">
        <w:rPr>
          <w:rFonts w:eastAsia="Times New Roman"/>
          <w:noProof/>
          <w:sz w:val="28"/>
          <w:szCs w:val="28"/>
          <w:lang w:eastAsia="x-none"/>
        </w:rPr>
        <w:t>1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18701B">
        <w:rPr>
          <w:rFonts w:eastAsia="Times New Roman"/>
          <w:noProof/>
          <w:sz w:val="28"/>
          <w:szCs w:val="28"/>
          <w:lang w:eastAsia="x-none"/>
        </w:rPr>
        <w:t>6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D567DB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05B93">
        <w:rPr>
          <w:rFonts w:eastAsia="Times New Roman"/>
          <w:noProof/>
          <w:sz w:val="28"/>
          <w:szCs w:val="28"/>
          <w:lang w:eastAsia="x-none"/>
        </w:rPr>
        <w:t>и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17B0">
        <w:rPr>
          <w:rFonts w:eastAsia="Times New Roman"/>
          <w:noProof/>
          <w:sz w:val="28"/>
          <w:szCs w:val="28"/>
          <w:lang w:eastAsia="x-none"/>
        </w:rPr>
        <w:t>2</w:t>
      </w:r>
      <w:r w:rsidR="00D63AAA">
        <w:rPr>
          <w:rFonts w:eastAsia="Times New Roman"/>
          <w:noProof/>
          <w:sz w:val="28"/>
          <w:szCs w:val="28"/>
          <w:lang w:eastAsia="x-none"/>
        </w:rPr>
        <w:t>131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A05B93">
        <w:rPr>
          <w:rFonts w:eastAsia="Times New Roman"/>
          <w:noProof/>
          <w:sz w:val="28"/>
          <w:szCs w:val="28"/>
          <w:lang w:eastAsia="x-none"/>
        </w:rPr>
        <w:t>-1</w:t>
      </w:r>
      <w:r w:rsidR="00D63AAA">
        <w:rPr>
          <w:rFonts w:eastAsia="Times New Roman"/>
          <w:noProof/>
          <w:sz w:val="28"/>
          <w:szCs w:val="28"/>
          <w:lang w:eastAsia="x-none"/>
        </w:rPr>
        <w:t>40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A05B93">
        <w:rPr>
          <w:rFonts w:eastAsia="Times New Roman"/>
          <w:noProof/>
          <w:sz w:val="28"/>
          <w:szCs w:val="28"/>
          <w:lang w:eastAsia="x-none"/>
        </w:rPr>
        <w:t>6</w:t>
      </w:r>
      <w:r w:rsidR="00D63AAA">
        <w:rPr>
          <w:rFonts w:eastAsia="Times New Roman"/>
          <w:noProof/>
          <w:sz w:val="28"/>
          <w:szCs w:val="28"/>
          <w:lang w:eastAsia="x-none"/>
        </w:rPr>
        <w:t>6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05B93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D567DB">
        <w:rPr>
          <w:rFonts w:eastAsia="Times New Roman"/>
          <w:noProof/>
          <w:sz w:val="28"/>
          <w:szCs w:val="28"/>
          <w:lang w:eastAsia="x-none"/>
        </w:rPr>
        <w:t>и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F3435C">
        <w:rPr>
          <w:rFonts w:eastAsia="Times New Roman"/>
          <w:noProof/>
          <w:sz w:val="28"/>
          <w:szCs w:val="28"/>
          <w:lang w:eastAsia="x-none"/>
        </w:rPr>
        <w:t>2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63AAA">
        <w:rPr>
          <w:rFonts w:eastAsia="Times New Roman"/>
          <w:noProof/>
          <w:sz w:val="28"/>
          <w:szCs w:val="28"/>
          <w:lang w:eastAsia="x-none"/>
        </w:rPr>
        <w:t>78</w:t>
      </w:r>
      <w:r w:rsidR="00A05B93">
        <w:rPr>
          <w:rFonts w:eastAsia="Times New Roman"/>
          <w:noProof/>
          <w:sz w:val="28"/>
          <w:szCs w:val="28"/>
          <w:lang w:eastAsia="x-none"/>
        </w:rPr>
        <w:t>1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A05B93">
        <w:rPr>
          <w:noProof/>
          <w:sz w:val="28"/>
          <w:szCs w:val="28"/>
          <w:lang w:eastAsia="x-none"/>
        </w:rPr>
        <w:t>+</w:t>
      </w:r>
      <w:r w:rsidR="00D63AAA">
        <w:rPr>
          <w:noProof/>
          <w:sz w:val="28"/>
          <w:szCs w:val="28"/>
          <w:lang w:eastAsia="x-none"/>
        </w:rPr>
        <w:t>370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A05B93">
        <w:rPr>
          <w:rFonts w:eastAsia="Times New Roman"/>
          <w:noProof/>
          <w:sz w:val="28"/>
          <w:szCs w:val="28"/>
          <w:lang w:eastAsia="x-none"/>
        </w:rPr>
        <w:t>4</w:t>
      </w:r>
      <w:r w:rsidR="00D63AAA">
        <w:rPr>
          <w:rFonts w:eastAsia="Times New Roman"/>
          <w:noProof/>
          <w:sz w:val="28"/>
          <w:szCs w:val="28"/>
          <w:lang w:eastAsia="x-none"/>
        </w:rPr>
        <w:t>6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63AAA">
        <w:rPr>
          <w:rFonts w:eastAsia="Times New Roman"/>
          <w:noProof/>
          <w:sz w:val="28"/>
          <w:szCs w:val="28"/>
          <w:lang w:eastAsia="x-none"/>
        </w:rPr>
        <w:t>599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F3435C">
        <w:rPr>
          <w:rFonts w:eastAsia="Times New Roman"/>
          <w:noProof/>
          <w:sz w:val="28"/>
          <w:szCs w:val="28"/>
          <w:lang w:eastAsia="x-none"/>
        </w:rPr>
        <w:t>ых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3435C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A05B93">
        <w:rPr>
          <w:rFonts w:eastAsia="Times New Roman"/>
          <w:noProof/>
          <w:sz w:val="28"/>
          <w:szCs w:val="28"/>
          <w:lang w:eastAsia="x-none"/>
        </w:rPr>
        <w:t>3</w:t>
      </w:r>
      <w:r w:rsid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63AAA">
        <w:rPr>
          <w:rFonts w:eastAsia="Times New Roman"/>
          <w:noProof/>
          <w:sz w:val="28"/>
          <w:szCs w:val="28"/>
          <w:lang w:eastAsia="x-none"/>
        </w:rPr>
        <w:t>383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DE7C95">
        <w:rPr>
          <w:b/>
          <w:sz w:val="28"/>
          <w:szCs w:val="28"/>
        </w:rPr>
        <w:t>7</w:t>
      </w:r>
      <w:r w:rsidRPr="00EA53FE">
        <w:rPr>
          <w:b/>
          <w:sz w:val="28"/>
          <w:szCs w:val="28"/>
        </w:rPr>
        <w:t>.</w:t>
      </w:r>
      <w:r w:rsidR="00667A2A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 xml:space="preserve">Эпизоотическая </w:t>
      </w:r>
      <w:r w:rsidR="00B5631A" w:rsidRPr="00EA53FE">
        <w:rPr>
          <w:b/>
          <w:sz w:val="28"/>
          <w:szCs w:val="28"/>
        </w:rPr>
        <w:t>о</w:t>
      </w:r>
      <w:r w:rsidR="00A354C2" w:rsidRPr="00EA53FE">
        <w:rPr>
          <w:b/>
          <w:sz w:val="28"/>
          <w:szCs w:val="28"/>
        </w:rPr>
        <w:t>бстановка:</w:t>
      </w:r>
      <w:r w:rsidR="00A1647F" w:rsidRPr="00EA53FE">
        <w:rPr>
          <w:b/>
          <w:sz w:val="28"/>
          <w:szCs w:val="28"/>
        </w:rPr>
        <w:t xml:space="preserve"> </w:t>
      </w:r>
      <w:r w:rsidR="00816F89" w:rsidRPr="00EA53FE">
        <w:rPr>
          <w:sz w:val="28"/>
          <w:szCs w:val="28"/>
        </w:rPr>
        <w:t>в норме.</w:t>
      </w:r>
    </w:p>
    <w:p w:rsidR="00A02FA0" w:rsidRDefault="00814E5D" w:rsidP="007F4CB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183514" w:rsidRPr="00EA53FE">
        <w:rPr>
          <w:b/>
          <w:sz w:val="28"/>
          <w:szCs w:val="28"/>
        </w:rPr>
        <w:t>.</w:t>
      </w:r>
      <w:r w:rsidR="00DE7C95">
        <w:rPr>
          <w:b/>
          <w:sz w:val="28"/>
          <w:szCs w:val="28"/>
        </w:rPr>
        <w:t>8</w:t>
      </w:r>
      <w:r w:rsidRPr="00EA53FE">
        <w:rPr>
          <w:b/>
          <w:sz w:val="28"/>
          <w:szCs w:val="28"/>
        </w:rPr>
        <w:t>.</w:t>
      </w:r>
      <w:r w:rsidR="00D37CE6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>Фитосанитарная обстановка:</w:t>
      </w:r>
      <w:r w:rsidR="000B697C" w:rsidRPr="00EA53FE">
        <w:rPr>
          <w:b/>
          <w:sz w:val="28"/>
          <w:szCs w:val="28"/>
        </w:rPr>
        <w:t xml:space="preserve"> </w:t>
      </w:r>
      <w:r w:rsidR="00280084" w:rsidRPr="00EA53FE">
        <w:rPr>
          <w:sz w:val="28"/>
          <w:szCs w:val="28"/>
        </w:rPr>
        <w:t>в норме.</w:t>
      </w:r>
    </w:p>
    <w:p w:rsidR="00867142" w:rsidRDefault="0055176C" w:rsidP="00EB1DFD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DE7C95">
        <w:rPr>
          <w:b/>
          <w:sz w:val="28"/>
          <w:szCs w:val="28"/>
        </w:rPr>
        <w:t>9</w:t>
      </w:r>
      <w:r w:rsidR="00867142" w:rsidRPr="00EA53FE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EA53FE">
        <w:rPr>
          <w:bCs/>
          <w:sz w:val="28"/>
          <w:szCs w:val="28"/>
        </w:rPr>
        <w:t>в норме.</w:t>
      </w:r>
    </w:p>
    <w:p w:rsidR="00A02FA0" w:rsidRDefault="00867142" w:rsidP="007F4CBC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DE7C95">
        <w:rPr>
          <w:b/>
          <w:sz w:val="28"/>
          <w:szCs w:val="28"/>
        </w:rPr>
        <w:t>0</w:t>
      </w:r>
      <w:r w:rsidRPr="00FC09B0">
        <w:rPr>
          <w:b/>
          <w:sz w:val="28"/>
          <w:szCs w:val="28"/>
        </w:rPr>
        <w:t>. Иные происшествия</w:t>
      </w:r>
      <w:r w:rsidRPr="00FC09B0">
        <w:rPr>
          <w:bCs/>
          <w:sz w:val="28"/>
          <w:szCs w:val="28"/>
        </w:rPr>
        <w:t>: не отмечалось</w:t>
      </w:r>
      <w:r w:rsidR="007F4CBC">
        <w:rPr>
          <w:bCs/>
          <w:sz w:val="28"/>
          <w:szCs w:val="28"/>
        </w:rPr>
        <w:t>.</w:t>
      </w:r>
    </w:p>
    <w:p w:rsidR="003756B4" w:rsidRDefault="003756B4" w:rsidP="007F4CBC">
      <w:pPr>
        <w:ind w:firstLine="709"/>
        <w:contextualSpacing/>
        <w:jc w:val="both"/>
        <w:rPr>
          <w:b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2</w:t>
      </w:r>
      <w:r w:rsidR="0049299B">
        <w:rPr>
          <w:b/>
          <w:color w:val="000000"/>
          <w:sz w:val="28"/>
          <w:szCs w:val="28"/>
        </w:rPr>
        <w:t>3</w:t>
      </w:r>
      <w:r w:rsidRPr="00EC2866">
        <w:rPr>
          <w:b/>
          <w:color w:val="000000"/>
          <w:sz w:val="28"/>
          <w:szCs w:val="28"/>
        </w:rPr>
        <w:t xml:space="preserve"> мая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EC2866">
        <w:rPr>
          <w:b/>
          <w:color w:val="000000"/>
          <w:sz w:val="28"/>
          <w:szCs w:val="28"/>
        </w:rPr>
        <w:t xml:space="preserve">всех </w:t>
      </w:r>
      <w:r w:rsidRPr="000364CF">
        <w:rPr>
          <w:color w:val="000000"/>
          <w:sz w:val="28"/>
          <w:szCs w:val="28"/>
        </w:rPr>
        <w:t>муниципальных образований</w:t>
      </w:r>
      <w:r w:rsidRPr="00EC2866">
        <w:rPr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257CF1" w:rsidRDefault="003D578D" w:rsidP="003D578D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DE7C95" w:rsidRDefault="00DE7C95" w:rsidP="00161624">
      <w:pPr>
        <w:ind w:firstLine="708"/>
        <w:jc w:val="center"/>
        <w:rPr>
          <w:b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3D70A9" w:rsidP="00644D93">
      <w:pPr>
        <w:pStyle w:val="14"/>
        <w:jc w:val="both"/>
        <w:outlineLvl w:val="9"/>
        <w:rPr>
          <w:b w:val="0"/>
        </w:rPr>
      </w:pPr>
      <w:r w:rsidRPr="003D70A9">
        <w:rPr>
          <w:bCs w:val="0"/>
        </w:rPr>
        <w:t>2</w:t>
      </w:r>
      <w:r w:rsidR="002429B1">
        <w:rPr>
          <w:bCs w:val="0"/>
        </w:rPr>
        <w:t>3 – 25</w:t>
      </w:r>
      <w:r w:rsidR="00EC76FD" w:rsidRPr="001F5449">
        <w:rPr>
          <w:bCs w:val="0"/>
        </w:rPr>
        <w:t xml:space="preserve"> </w:t>
      </w:r>
      <w:r w:rsidR="00C54374" w:rsidRPr="001F5449">
        <w:rPr>
          <w:bCs w:val="0"/>
        </w:rPr>
        <w:t>мая</w:t>
      </w:r>
      <w:r w:rsidR="00644D93" w:rsidRPr="001F5449">
        <w:rPr>
          <w:bCs w:val="0"/>
        </w:rPr>
        <w:t xml:space="preserve"> 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:rsidR="002429B1" w:rsidRPr="00EC76FD" w:rsidRDefault="002429B1" w:rsidP="002429B1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1" w:name="_Hlk23338081"/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>увеличением количества ДТП на автодорогах</w:t>
      </w:r>
      <w:r>
        <w:rPr>
          <w:bCs/>
          <w:iCs/>
          <w:sz w:val="28"/>
          <w:szCs w:val="28"/>
          <w:lang w:eastAsia="x-none"/>
        </w:rPr>
        <w:t xml:space="preserve"> края, в низменных местах и у водо</w:t>
      </w:r>
      <w:r w:rsidR="00DE7C95">
        <w:rPr>
          <w:bCs/>
          <w:iCs/>
          <w:sz w:val="28"/>
          <w:szCs w:val="28"/>
          <w:lang w:eastAsia="x-none"/>
        </w:rPr>
        <w:t>ё</w:t>
      </w:r>
      <w:r>
        <w:rPr>
          <w:bCs/>
          <w:iCs/>
          <w:sz w:val="28"/>
          <w:szCs w:val="28"/>
          <w:lang w:eastAsia="x-none"/>
        </w:rPr>
        <w:t>мов</w:t>
      </w:r>
      <w:r w:rsidRPr="0003236E"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1"/>
      <w:r w:rsidR="00DF0DEE" w:rsidRPr="0003236E">
        <w:rPr>
          <w:sz w:val="28"/>
          <w:szCs w:val="28"/>
        </w:rPr>
        <w:t>.</w:t>
      </w:r>
    </w:p>
    <w:p w:rsidR="00257CF1" w:rsidRDefault="00257CF1" w:rsidP="005F0B22">
      <w:pPr>
        <w:ind w:firstLine="709"/>
        <w:jc w:val="center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3D70A9" w:rsidP="00230B6E">
      <w:pPr>
        <w:widowControl w:val="0"/>
        <w:ind w:firstLine="709"/>
        <w:jc w:val="both"/>
        <w:rPr>
          <w:sz w:val="28"/>
          <w:szCs w:val="28"/>
        </w:rPr>
      </w:pPr>
      <w:bookmarkStart w:id="2" w:name="_Hlk23338096"/>
      <w:r w:rsidRPr="00250EA0">
        <w:rPr>
          <w:b/>
          <w:bCs/>
          <w:sz w:val="28"/>
          <w:szCs w:val="28"/>
        </w:rPr>
        <w:t>2</w:t>
      </w:r>
      <w:r w:rsidR="002429B1">
        <w:rPr>
          <w:b/>
          <w:bCs/>
          <w:sz w:val="28"/>
          <w:szCs w:val="28"/>
        </w:rPr>
        <w:t>3 – 25</w:t>
      </w:r>
      <w:r w:rsidR="00C54374" w:rsidRPr="007F4CBC">
        <w:rPr>
          <w:b/>
          <w:bCs/>
          <w:sz w:val="28"/>
          <w:szCs w:val="28"/>
        </w:rPr>
        <w:t xml:space="preserve"> мая 2020 года</w:t>
      </w:r>
      <w:r w:rsidR="00AF6A12">
        <w:rPr>
          <w:sz w:val="28"/>
          <w:szCs w:val="28"/>
        </w:rPr>
        <w:t>:</w:t>
      </w:r>
    </w:p>
    <w:p w:rsidR="00804315" w:rsidRPr="007F4CBC" w:rsidRDefault="00804315" w:rsidP="00804315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 (</w:t>
      </w:r>
      <w:r w:rsidRPr="00EC2866">
        <w:rPr>
          <w:b/>
          <w:color w:val="000000"/>
          <w:sz w:val="28"/>
          <w:szCs w:val="28"/>
        </w:rPr>
        <w:t>сильный дождь, ливень,</w:t>
      </w:r>
      <w:r w:rsidR="003C77A6">
        <w:rPr>
          <w:b/>
          <w:color w:val="000000"/>
          <w:sz w:val="28"/>
          <w:szCs w:val="28"/>
        </w:rPr>
        <w:t xml:space="preserve"> осадки в смешенной фазе,</w:t>
      </w:r>
      <w:r w:rsidRPr="00EC2866">
        <w:rPr>
          <w:b/>
          <w:color w:val="000000"/>
          <w:sz w:val="28"/>
          <w:szCs w:val="28"/>
        </w:rPr>
        <w:t xml:space="preserve"> гроза, град, шквалистое усиление ветра</w:t>
      </w:r>
      <w:r w:rsidRPr="007F4CBC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804315">
        <w:rPr>
          <w:b/>
          <w:sz w:val="28"/>
          <w:szCs w:val="28"/>
        </w:rPr>
        <w:t xml:space="preserve">подъемами уровней воды, активизацией экзогенных процессов </w:t>
      </w:r>
      <w:r w:rsidRPr="007F4CBC">
        <w:rPr>
          <w:sz w:val="28"/>
          <w:szCs w:val="28"/>
        </w:rPr>
        <w:t>существует вероятность несчастных случаев с людьми;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A7E23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3" w:name="_Hlk5194206"/>
      <w:bookmarkStart w:id="4" w:name="_Hlk509404476"/>
      <w:bookmarkStart w:id="5" w:name="_Hlk23338120"/>
      <w:bookmarkEnd w:id="2"/>
      <w:r w:rsidR="005F2026" w:rsidRPr="007F4CBC">
        <w:rPr>
          <w:rFonts w:eastAsia="Times New Roman"/>
          <w:sz w:val="28"/>
          <w:szCs w:val="28"/>
        </w:rPr>
        <w:t>.</w:t>
      </w:r>
      <w:bookmarkStart w:id="6" w:name="_Hlk525119130"/>
      <w:bookmarkEnd w:id="3"/>
      <w:bookmarkEnd w:id="4"/>
      <w:bookmarkEnd w:id="5"/>
    </w:p>
    <w:p w:rsidR="00DE7C95" w:rsidRDefault="00DE7C95" w:rsidP="008752A4">
      <w:pPr>
        <w:ind w:firstLine="709"/>
        <w:jc w:val="center"/>
        <w:rPr>
          <w:b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3D70A9" w:rsidP="008752A4">
      <w:pPr>
        <w:pStyle w:val="14"/>
        <w:jc w:val="both"/>
        <w:outlineLvl w:val="9"/>
        <w:rPr>
          <w:b w:val="0"/>
        </w:rPr>
      </w:pPr>
      <w:r w:rsidRPr="00FF01B4">
        <w:rPr>
          <w:bCs w:val="0"/>
        </w:rPr>
        <w:t>2</w:t>
      </w:r>
      <w:r w:rsidR="00CE60FF">
        <w:rPr>
          <w:bCs w:val="0"/>
        </w:rPr>
        <w:t>3 – 25</w:t>
      </w:r>
      <w:r w:rsidR="008752A4">
        <w:rPr>
          <w:bCs w:val="0"/>
        </w:rPr>
        <w:t xml:space="preserve"> мая</w:t>
      </w:r>
      <w:r w:rsidR="008752A4" w:rsidRPr="0003236E">
        <w:rPr>
          <w:bCs w:val="0"/>
        </w:rPr>
        <w:t xml:space="preserve"> 2020 года</w:t>
      </w:r>
      <w:r w:rsidR="00B120F2">
        <w:t>:</w:t>
      </w:r>
    </w:p>
    <w:p w:rsidR="008752A4" w:rsidRPr="00054407" w:rsidRDefault="008752A4" w:rsidP="00DE7C95">
      <w:pPr>
        <w:widowControl w:val="0"/>
        <w:ind w:firstLine="709"/>
        <w:jc w:val="both"/>
        <w:rPr>
          <w:b/>
          <w:sz w:val="28"/>
          <w:szCs w:val="28"/>
        </w:rPr>
      </w:pPr>
      <w:r w:rsidRPr="00054407">
        <w:rPr>
          <w:sz w:val="28"/>
          <w:szCs w:val="28"/>
        </w:rPr>
        <w:t>существует вероятность возникновения несчастных случаев, связанных с</w:t>
      </w:r>
      <w:r w:rsidR="00DE7C95">
        <w:rPr>
          <w:sz w:val="28"/>
          <w:szCs w:val="28"/>
        </w:rPr>
        <w:t xml:space="preserve"> </w:t>
      </w: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797EFB">
        <w:rPr>
          <w:sz w:val="28"/>
          <w:szCs w:val="28"/>
        </w:rPr>
        <w:t>.</w:t>
      </w:r>
    </w:p>
    <w:p w:rsidR="00056017" w:rsidRDefault="00056017" w:rsidP="008752A4">
      <w:pPr>
        <w:widowControl w:val="0"/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5A674E" w:rsidRDefault="005A674E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</w:t>
      </w:r>
      <w:bookmarkStart w:id="7" w:name="_Hlk491170340"/>
      <w:r w:rsidRPr="00137425">
        <w:rPr>
          <w:b w:val="0"/>
        </w:rPr>
        <w:t>й.</w:t>
      </w:r>
    </w:p>
    <w:p w:rsidR="005A674E" w:rsidRDefault="005A674E" w:rsidP="00A02FA0">
      <w:pPr>
        <w:pStyle w:val="14"/>
        <w:widowControl w:val="0"/>
        <w:ind w:firstLine="709"/>
        <w:jc w:val="both"/>
        <w:rPr>
          <w:b w:val="0"/>
        </w:rPr>
      </w:pPr>
    </w:p>
    <w:p w:rsidR="00CC2400" w:rsidRPr="004B3B04" w:rsidRDefault="00CC2400" w:rsidP="00CC240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CC2400" w:rsidRPr="004B3B04" w:rsidRDefault="00CC2400" w:rsidP="00CC240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CC2400" w:rsidRDefault="00CC2400" w:rsidP="00CC240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CC2400" w:rsidRPr="004B3B04" w:rsidRDefault="00CC2400" w:rsidP="00CC2400">
      <w:pPr>
        <w:ind w:firstLine="709"/>
        <w:jc w:val="both"/>
        <w:rPr>
          <w:sz w:val="28"/>
          <w:szCs w:val="28"/>
        </w:rPr>
      </w:pPr>
    </w:p>
    <w:p w:rsidR="00CC2400" w:rsidRPr="00E35985" w:rsidRDefault="00CC2400" w:rsidP="00CC2400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:rsidR="00CC2400" w:rsidRPr="00E35985" w:rsidRDefault="00CC2400" w:rsidP="00CC2400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E35985">
        <w:rPr>
          <w:sz w:val="28"/>
          <w:szCs w:val="28"/>
        </w:rPr>
        <w:t>контроль за</w:t>
      </w:r>
      <w:proofErr w:type="gramEnd"/>
      <w:r w:rsidRPr="00E3598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C2400" w:rsidRDefault="00CC2400" w:rsidP="00CC2400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0258CC" w:rsidRDefault="000258CC" w:rsidP="00A02FA0">
      <w:pPr>
        <w:pStyle w:val="14"/>
        <w:widowControl w:val="0"/>
        <w:ind w:firstLine="709"/>
        <w:jc w:val="both"/>
        <w:rPr>
          <w:b w:val="0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5A674E" w:rsidRDefault="005A674E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7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56017" w:rsidRDefault="00056017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250EA0" w:rsidRDefault="00250EA0" w:rsidP="00A02FA0">
      <w:pPr>
        <w:pStyle w:val="14"/>
        <w:jc w:val="both"/>
        <w:rPr>
          <w:b w:val="0"/>
          <w:i/>
          <w:iCs w:val="0"/>
        </w:rPr>
      </w:pPr>
    </w:p>
    <w:p w:rsidR="002429B1" w:rsidRDefault="002429B1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 w:rsidR="00270D0C">
        <w:rPr>
          <w:rFonts w:eastAsia="Calibri"/>
          <w:color w:val="000000"/>
          <w:sz w:val="28"/>
          <w:szCs w:val="28"/>
        </w:rPr>
        <w:t>п/п</w:t>
      </w:r>
      <w:r>
        <w:rPr>
          <w:rFonts w:eastAsia="Calibri"/>
          <w:color w:val="000000"/>
          <w:sz w:val="28"/>
          <w:szCs w:val="28"/>
        </w:rPr>
        <w:t xml:space="preserve">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2429B1" w:rsidRDefault="002429B1" w:rsidP="00230B6E">
      <w:pPr>
        <w:tabs>
          <w:tab w:val="left" w:pos="1560"/>
        </w:tabs>
        <w:rPr>
          <w:bCs/>
          <w:iCs/>
        </w:rPr>
      </w:pPr>
    </w:p>
    <w:p w:rsidR="002429B1" w:rsidRDefault="002429B1" w:rsidP="00230B6E">
      <w:pPr>
        <w:tabs>
          <w:tab w:val="left" w:pos="1560"/>
        </w:tabs>
        <w:rPr>
          <w:bCs/>
          <w:iCs/>
        </w:rPr>
      </w:pPr>
    </w:p>
    <w:p w:rsidR="002429B1" w:rsidRDefault="002429B1" w:rsidP="00230B6E">
      <w:pPr>
        <w:tabs>
          <w:tab w:val="left" w:pos="1560"/>
        </w:tabs>
        <w:rPr>
          <w:bCs/>
          <w:iCs/>
        </w:rPr>
      </w:pPr>
    </w:p>
    <w:p w:rsidR="002429B1" w:rsidRDefault="002429B1" w:rsidP="00230B6E">
      <w:pPr>
        <w:tabs>
          <w:tab w:val="left" w:pos="1560"/>
        </w:tabs>
        <w:rPr>
          <w:bCs/>
          <w:iCs/>
        </w:rPr>
      </w:pPr>
    </w:p>
    <w:p w:rsidR="002429B1" w:rsidRDefault="002429B1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DE7C95" w:rsidRDefault="00DE7C95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A02FA0" w:rsidRPr="00E07085" w:rsidRDefault="006F5446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A02FA0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6"/>
    </w:p>
    <w:sectPr w:rsidR="006A33A7" w:rsidRPr="00306140" w:rsidSect="0049299B">
      <w:headerReference w:type="even" r:id="rId9"/>
      <w:headerReference w:type="default" r:id="rId10"/>
      <w:pgSz w:w="11906" w:h="16838" w:code="9"/>
      <w:pgMar w:top="1134" w:right="567" w:bottom="709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C1" w:rsidRDefault="000B5CC1">
      <w:r>
        <w:separator/>
      </w:r>
    </w:p>
  </w:endnote>
  <w:endnote w:type="continuationSeparator" w:id="0">
    <w:p w:rsidR="000B5CC1" w:rsidRDefault="000B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C1" w:rsidRDefault="000B5CC1">
      <w:r>
        <w:separator/>
      </w:r>
    </w:p>
  </w:footnote>
  <w:footnote w:type="continuationSeparator" w:id="0">
    <w:p w:rsidR="000B5CC1" w:rsidRDefault="000B5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C95">
          <w:rPr>
            <w:noProof/>
          </w:rPr>
          <w:t>5</w:t>
        </w:r>
        <w:r>
          <w:fldChar w:fldCharType="end"/>
        </w:r>
      </w:p>
    </w:sdtContent>
  </w:sdt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C1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C9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7EED-11D0-4871-A12F-31DAAD9B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2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9992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290</cp:revision>
  <cp:lastPrinted>2020-05-22T11:41:00Z</cp:lastPrinted>
  <dcterms:created xsi:type="dcterms:W3CDTF">2020-04-22T09:15:00Z</dcterms:created>
  <dcterms:modified xsi:type="dcterms:W3CDTF">2020-05-22T11:43:00Z</dcterms:modified>
</cp:coreProperties>
</file>