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A1D" w:rsidRPr="00B92460" w:rsidRDefault="007D590D" w:rsidP="00DC2953">
      <w:r>
        <w:rPr>
          <w:noProof/>
        </w:rPr>
        <w:drawing>
          <wp:anchor distT="0" distB="0" distL="114300" distR="114300" simplePos="0" relativeHeight="251659264" behindDoc="0" locked="0" layoutInCell="1" allowOverlap="1" wp14:anchorId="2A3CAA1A" wp14:editId="74567990">
            <wp:simplePos x="0" y="0"/>
            <wp:positionH relativeFrom="column">
              <wp:posOffset>2825115</wp:posOffset>
            </wp:positionH>
            <wp:positionV relativeFrom="paragraph">
              <wp:posOffset>-490220</wp:posOffset>
            </wp:positionV>
            <wp:extent cx="533400" cy="6191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pic:spPr>
                </pic:pic>
              </a:graphicData>
            </a:graphic>
          </wp:anchor>
        </w:drawing>
      </w:r>
    </w:p>
    <w:p w:rsidR="00C25469" w:rsidRPr="004D6476" w:rsidRDefault="00B92460" w:rsidP="00C25469">
      <w:pPr>
        <w:suppressAutoHyphens/>
        <w:jc w:val="center"/>
        <w:rPr>
          <w:b/>
          <w:lang w:eastAsia="ar-SA"/>
        </w:rPr>
      </w:pPr>
      <w:r>
        <w:rPr>
          <w:b/>
          <w:lang w:eastAsia="ar-SA"/>
        </w:rPr>
        <w:t>АДМИНИСТРАЦИЯ</w:t>
      </w:r>
      <w:r w:rsidR="002B5C99">
        <w:rPr>
          <w:b/>
          <w:lang w:eastAsia="ar-SA"/>
        </w:rPr>
        <w:t xml:space="preserve"> ПАРКОВСКОГО </w:t>
      </w:r>
      <w:r w:rsidR="00C25469" w:rsidRPr="004D6476">
        <w:rPr>
          <w:b/>
          <w:lang w:eastAsia="ar-SA"/>
        </w:rPr>
        <w:t>СЕЛЬСКОГО ПОСЕЛЕНИЯ</w:t>
      </w:r>
    </w:p>
    <w:p w:rsidR="00C25469" w:rsidRPr="004D6476" w:rsidRDefault="002B5C99" w:rsidP="00C25469">
      <w:pPr>
        <w:suppressAutoHyphens/>
        <w:jc w:val="center"/>
        <w:rPr>
          <w:b/>
          <w:lang w:eastAsia="ar-SA"/>
        </w:rPr>
      </w:pPr>
      <w:r>
        <w:rPr>
          <w:b/>
          <w:lang w:eastAsia="ar-SA"/>
        </w:rPr>
        <w:t>ТИХОРЕЦКОГО РАЙОНА</w:t>
      </w:r>
    </w:p>
    <w:p w:rsidR="00B92460" w:rsidRDefault="00B92460" w:rsidP="00B92460">
      <w:pPr>
        <w:suppressAutoHyphens/>
        <w:rPr>
          <w:b/>
          <w:lang w:eastAsia="ar-SA"/>
        </w:rPr>
      </w:pPr>
    </w:p>
    <w:p w:rsidR="00B92460" w:rsidRPr="004D6476" w:rsidRDefault="00B92460" w:rsidP="00B92460">
      <w:pPr>
        <w:suppressAutoHyphens/>
        <w:jc w:val="center"/>
        <w:rPr>
          <w:b/>
          <w:lang w:eastAsia="ar-SA"/>
        </w:rPr>
      </w:pPr>
      <w:r w:rsidRPr="004D6476">
        <w:rPr>
          <w:b/>
          <w:lang w:eastAsia="ar-SA"/>
        </w:rPr>
        <w:t>ПОСТАНОВЛЕНИЕ</w:t>
      </w:r>
    </w:p>
    <w:p w:rsidR="00C25469" w:rsidRPr="004D6476" w:rsidRDefault="00C25469" w:rsidP="00C25469">
      <w:pPr>
        <w:suppressAutoHyphens/>
        <w:jc w:val="center"/>
        <w:rPr>
          <w:lang w:eastAsia="ar-SA"/>
        </w:rPr>
      </w:pPr>
    </w:p>
    <w:p w:rsidR="00BF063F" w:rsidRDefault="00355919" w:rsidP="00BF063F">
      <w:pPr>
        <w:suppressAutoHyphens/>
        <w:rPr>
          <w:lang w:eastAsia="ar-SA"/>
        </w:rPr>
      </w:pPr>
      <w:r>
        <w:rPr>
          <w:lang w:eastAsia="ar-SA"/>
        </w:rPr>
        <w:t>____________________</w:t>
      </w:r>
      <w:r w:rsidR="00BF063F">
        <w:rPr>
          <w:lang w:eastAsia="ar-SA"/>
        </w:rPr>
        <w:tab/>
      </w:r>
      <w:r w:rsidR="00BF063F">
        <w:rPr>
          <w:lang w:eastAsia="ar-SA"/>
        </w:rPr>
        <w:tab/>
      </w:r>
      <w:r w:rsidR="00BF063F">
        <w:rPr>
          <w:lang w:eastAsia="ar-SA"/>
        </w:rPr>
        <w:tab/>
      </w:r>
      <w:r w:rsidR="00BF063F">
        <w:rPr>
          <w:lang w:eastAsia="ar-SA"/>
        </w:rPr>
        <w:tab/>
      </w:r>
      <w:r w:rsidR="00BF063F">
        <w:rPr>
          <w:lang w:eastAsia="ar-SA"/>
        </w:rPr>
        <w:tab/>
      </w:r>
      <w:r w:rsidR="00BF063F">
        <w:rPr>
          <w:lang w:eastAsia="ar-SA"/>
        </w:rPr>
        <w:tab/>
      </w:r>
      <w:r w:rsidR="00BF063F">
        <w:rPr>
          <w:lang w:eastAsia="ar-SA"/>
        </w:rPr>
        <w:tab/>
      </w:r>
      <w:r w:rsidR="00BF063F">
        <w:rPr>
          <w:lang w:eastAsia="ar-SA"/>
        </w:rPr>
        <w:tab/>
      </w:r>
      <w:r w:rsidR="00BF063F">
        <w:rPr>
          <w:lang w:eastAsia="ar-SA"/>
        </w:rPr>
        <w:tab/>
        <w:t>№</w:t>
      </w:r>
      <w:r w:rsidR="00FE02B6">
        <w:rPr>
          <w:lang w:eastAsia="ar-SA"/>
        </w:rPr>
        <w:t xml:space="preserve"> </w:t>
      </w:r>
      <w:r>
        <w:rPr>
          <w:lang w:eastAsia="ar-SA"/>
        </w:rPr>
        <w:t>_____</w:t>
      </w:r>
    </w:p>
    <w:p w:rsidR="00BF063F" w:rsidRDefault="00BF063F" w:rsidP="00BF063F">
      <w:pPr>
        <w:suppressAutoHyphens/>
        <w:jc w:val="center"/>
        <w:rPr>
          <w:lang w:eastAsia="ar-SA"/>
        </w:rPr>
      </w:pPr>
      <w:r>
        <w:rPr>
          <w:lang w:eastAsia="ar-SA"/>
        </w:rPr>
        <w:t>пос. Парковый</w:t>
      </w:r>
    </w:p>
    <w:p w:rsidR="00FE02B6" w:rsidRDefault="00FE02B6" w:rsidP="00BF063F">
      <w:pPr>
        <w:suppressAutoHyphens/>
        <w:jc w:val="center"/>
        <w:rPr>
          <w:lang w:eastAsia="ar-SA"/>
        </w:rPr>
      </w:pPr>
    </w:p>
    <w:p w:rsidR="00FE02B6" w:rsidRDefault="00FE02B6" w:rsidP="00BF063F">
      <w:pPr>
        <w:suppressAutoHyphens/>
        <w:jc w:val="center"/>
        <w:rPr>
          <w:lang w:eastAsia="ar-SA"/>
        </w:rPr>
      </w:pPr>
    </w:p>
    <w:p w:rsidR="00FE02B6" w:rsidRDefault="00FE02B6" w:rsidP="00FE02B6">
      <w:pPr>
        <w:suppressAutoHyphens/>
        <w:jc w:val="center"/>
        <w:rPr>
          <w:b/>
          <w:lang w:eastAsia="ar-SA"/>
        </w:rPr>
      </w:pPr>
      <w:r w:rsidRPr="00C25469">
        <w:rPr>
          <w:b/>
          <w:lang w:eastAsia="ar-SA"/>
        </w:rPr>
        <w:t>Об утверждении муниципальной программы</w:t>
      </w:r>
    </w:p>
    <w:p w:rsidR="00FE02B6" w:rsidRDefault="00FE02B6" w:rsidP="00FE02B6">
      <w:pPr>
        <w:suppressAutoHyphens/>
        <w:jc w:val="center"/>
        <w:rPr>
          <w:b/>
          <w:lang w:eastAsia="ar-SA"/>
        </w:rPr>
      </w:pPr>
      <w:r w:rsidRPr="00C25469">
        <w:rPr>
          <w:b/>
          <w:lang w:eastAsia="ar-SA"/>
        </w:rPr>
        <w:t xml:space="preserve">Парковского сельского поселения Тихорецкого района </w:t>
      </w:r>
    </w:p>
    <w:p w:rsidR="00FE02B6" w:rsidRPr="004D6476" w:rsidRDefault="00FE02B6" w:rsidP="00FE02B6">
      <w:pPr>
        <w:suppressAutoHyphens/>
        <w:jc w:val="center"/>
        <w:rPr>
          <w:b/>
          <w:lang w:eastAsia="ar-SA"/>
        </w:rPr>
      </w:pPr>
      <w:r w:rsidRPr="00C25469">
        <w:rPr>
          <w:b/>
          <w:lang w:eastAsia="ar-SA"/>
        </w:rPr>
        <w:t xml:space="preserve"> «Развитие культуры</w:t>
      </w:r>
      <w:r>
        <w:rPr>
          <w:b/>
          <w:lang w:eastAsia="ar-SA"/>
        </w:rPr>
        <w:t>» на 202</w:t>
      </w:r>
      <w:r w:rsidR="00355919">
        <w:rPr>
          <w:b/>
          <w:lang w:eastAsia="ar-SA"/>
        </w:rPr>
        <w:t>4</w:t>
      </w:r>
      <w:r>
        <w:rPr>
          <w:b/>
          <w:lang w:eastAsia="ar-SA"/>
        </w:rPr>
        <w:t>-202</w:t>
      </w:r>
      <w:r w:rsidR="00355919">
        <w:rPr>
          <w:b/>
          <w:lang w:eastAsia="ar-SA"/>
        </w:rPr>
        <w:t>6</w:t>
      </w:r>
      <w:r w:rsidRPr="00C25469">
        <w:rPr>
          <w:b/>
          <w:lang w:eastAsia="ar-SA"/>
        </w:rPr>
        <w:t xml:space="preserve"> г</w:t>
      </w:r>
      <w:r>
        <w:rPr>
          <w:b/>
          <w:lang w:eastAsia="ar-SA"/>
        </w:rPr>
        <w:t>оды</w:t>
      </w:r>
    </w:p>
    <w:p w:rsidR="00FE02B6" w:rsidRPr="00C25469" w:rsidRDefault="00FE02B6" w:rsidP="00FE02B6">
      <w:pPr>
        <w:suppressAutoHyphens/>
        <w:rPr>
          <w:lang w:eastAsia="ar-SA"/>
        </w:rPr>
      </w:pPr>
    </w:p>
    <w:p w:rsidR="00FE02B6" w:rsidRPr="00C25469" w:rsidRDefault="00FE02B6" w:rsidP="00FE02B6">
      <w:pPr>
        <w:suppressAutoHyphens/>
        <w:jc w:val="both"/>
        <w:rPr>
          <w:lang w:eastAsia="ar-SA"/>
        </w:rPr>
      </w:pPr>
      <w:proofErr w:type="gramStart"/>
      <w:r w:rsidRPr="00C25469">
        <w:rPr>
          <w:lang w:eastAsia="ar-SA"/>
        </w:rPr>
        <w:t xml:space="preserve">На основании статьи 179 Бюджетного кодекса Российской Федерации, постановления администрации Парковского сельского поселения Тихорецкого района от 3 сентября 2014 года № 336 </w:t>
      </w:r>
      <w:r>
        <w:rPr>
          <w:lang w:eastAsia="ar-SA"/>
        </w:rPr>
        <w:t>«</w:t>
      </w:r>
      <w:r w:rsidRPr="00C25469">
        <w:rPr>
          <w:lang w:eastAsia="ar-SA"/>
        </w:rPr>
        <w:t>Об утверждении Порядка принятия решения о разработке, формирования, реализации и оценки эффективности реализации муниципальных программ Парковского сельского поселения Тихорецкого района</w:t>
      </w:r>
      <w:r>
        <w:rPr>
          <w:lang w:eastAsia="ar-SA"/>
        </w:rPr>
        <w:t>»</w:t>
      </w:r>
      <w:r w:rsidRPr="00C25469">
        <w:rPr>
          <w:lang w:eastAsia="ar-SA"/>
        </w:rPr>
        <w:t>, в целях сохранения и развития традиционной народной культуры, организации досуга населения, укрепления материально-технической базы учреждений культуры, модернизации библи</w:t>
      </w:r>
      <w:r>
        <w:rPr>
          <w:lang w:eastAsia="ar-SA"/>
        </w:rPr>
        <w:t>отечного обслуживания</w:t>
      </w:r>
      <w:proofErr w:type="gramEnd"/>
      <w:r>
        <w:rPr>
          <w:lang w:eastAsia="ar-SA"/>
        </w:rPr>
        <w:t xml:space="preserve"> населения </w:t>
      </w:r>
      <w:r w:rsidRPr="00C25469">
        <w:rPr>
          <w:lang w:eastAsia="ar-SA"/>
        </w:rPr>
        <w:t xml:space="preserve"> </w:t>
      </w:r>
      <w:proofErr w:type="gramStart"/>
      <w:r>
        <w:rPr>
          <w:lang w:eastAsia="ar-SA"/>
        </w:rPr>
        <w:t>п</w:t>
      </w:r>
      <w:proofErr w:type="gramEnd"/>
      <w:r>
        <w:rPr>
          <w:lang w:eastAsia="ar-SA"/>
        </w:rPr>
        <w:t xml:space="preserve"> о с т а н о в л я ю</w:t>
      </w:r>
      <w:r w:rsidRPr="00C25469">
        <w:rPr>
          <w:lang w:eastAsia="ar-SA"/>
        </w:rPr>
        <w:t>:</w:t>
      </w:r>
    </w:p>
    <w:p w:rsidR="00FE02B6" w:rsidRPr="00C25469" w:rsidRDefault="00FE02B6" w:rsidP="00FE02B6">
      <w:pPr>
        <w:suppressAutoHyphens/>
        <w:ind w:firstLine="851"/>
        <w:jc w:val="both"/>
        <w:rPr>
          <w:lang w:eastAsia="ar-SA"/>
        </w:rPr>
      </w:pPr>
      <w:r w:rsidRPr="00C25469">
        <w:rPr>
          <w:lang w:eastAsia="ar-SA"/>
        </w:rPr>
        <w:t>1.Утвердить муниципальную программу Парковского сельского поселения Тихорецкого района «Развитие культуры</w:t>
      </w:r>
      <w:r w:rsidR="00355919">
        <w:rPr>
          <w:lang w:eastAsia="ar-SA"/>
        </w:rPr>
        <w:t>» на 2024</w:t>
      </w:r>
      <w:r>
        <w:rPr>
          <w:lang w:eastAsia="ar-SA"/>
        </w:rPr>
        <w:t>-202</w:t>
      </w:r>
      <w:r w:rsidR="00355919">
        <w:rPr>
          <w:lang w:eastAsia="ar-SA"/>
        </w:rPr>
        <w:t>6</w:t>
      </w:r>
      <w:r w:rsidRPr="00C25469">
        <w:rPr>
          <w:lang w:eastAsia="ar-SA"/>
        </w:rPr>
        <w:t xml:space="preserve"> годы (прилагается).</w:t>
      </w:r>
    </w:p>
    <w:p w:rsidR="00FE02B6" w:rsidRPr="00D141DA" w:rsidRDefault="00FE02B6" w:rsidP="00FE02B6">
      <w:pPr>
        <w:widowControl w:val="0"/>
        <w:autoSpaceDE w:val="0"/>
        <w:ind w:firstLine="709"/>
        <w:jc w:val="both"/>
      </w:pPr>
      <w:r w:rsidRPr="00D141DA">
        <w:t>2.Общему отделу администрации Парковского сельского поселения Тихор</w:t>
      </w:r>
      <w:r>
        <w:t xml:space="preserve">ецкого района (Лукьянова) </w:t>
      </w:r>
      <w:r w:rsidRPr="00475ED6">
        <w:t xml:space="preserve">обеспечить официальное обнародование настоящего постановления в установленном порядке и </w:t>
      </w:r>
      <w:proofErr w:type="gramStart"/>
      <w:r w:rsidRPr="00475ED6">
        <w:t>разместить его</w:t>
      </w:r>
      <w:proofErr w:type="gramEnd"/>
      <w:r w:rsidRPr="00475ED6">
        <w:t xml:space="preserve"> на официальном сайте администрации Парковского сельского поселения Тихорецкого района в информационно-телекоммуникационной сети «Интернет».</w:t>
      </w:r>
    </w:p>
    <w:p w:rsidR="00FE02B6" w:rsidRPr="00C25469" w:rsidRDefault="00FE02B6" w:rsidP="00FE02B6">
      <w:pPr>
        <w:suppressAutoHyphens/>
        <w:ind w:firstLine="851"/>
        <w:jc w:val="both"/>
        <w:rPr>
          <w:lang w:eastAsia="ar-SA"/>
        </w:rPr>
      </w:pPr>
      <w:r w:rsidRPr="00C25469">
        <w:rPr>
          <w:lang w:eastAsia="ar-SA"/>
        </w:rPr>
        <w:t>3.</w:t>
      </w:r>
      <w:proofErr w:type="gramStart"/>
      <w:r w:rsidRPr="00C25469">
        <w:rPr>
          <w:lang w:eastAsia="ar-SA"/>
        </w:rPr>
        <w:t>Контроль за</w:t>
      </w:r>
      <w:proofErr w:type="gramEnd"/>
      <w:r w:rsidRPr="00C25469">
        <w:rPr>
          <w:lang w:eastAsia="ar-SA"/>
        </w:rPr>
        <w:t xml:space="preserve"> выполнением настоящего постановления </w:t>
      </w:r>
      <w:r>
        <w:rPr>
          <w:lang w:eastAsia="ar-SA"/>
        </w:rPr>
        <w:t>оставляю за собой.</w:t>
      </w:r>
    </w:p>
    <w:p w:rsidR="00FE02B6" w:rsidRPr="00C25469" w:rsidRDefault="00FE02B6" w:rsidP="00FE02B6">
      <w:pPr>
        <w:suppressAutoHyphens/>
        <w:ind w:firstLine="851"/>
        <w:jc w:val="both"/>
      </w:pPr>
      <w:r w:rsidRPr="00C25469">
        <w:rPr>
          <w:lang w:eastAsia="ar-SA"/>
        </w:rPr>
        <w:t xml:space="preserve"> 4.</w:t>
      </w:r>
      <w:r>
        <w:t xml:space="preserve"> Настоящее постановление вступает в силу со дня его подписания, но не ранее 1 января 202</w:t>
      </w:r>
      <w:r w:rsidR="00355919">
        <w:t>4</w:t>
      </w:r>
      <w:r>
        <w:t xml:space="preserve"> года.</w:t>
      </w:r>
    </w:p>
    <w:p w:rsidR="00FE02B6" w:rsidRDefault="00FE02B6" w:rsidP="00FE02B6">
      <w:pPr>
        <w:suppressAutoHyphens/>
        <w:jc w:val="both"/>
        <w:rPr>
          <w:lang w:eastAsia="ar-SA"/>
        </w:rPr>
      </w:pPr>
    </w:p>
    <w:p w:rsidR="00FE02B6" w:rsidRDefault="00FE02B6" w:rsidP="00FE02B6">
      <w:pPr>
        <w:suppressAutoHyphens/>
        <w:jc w:val="both"/>
        <w:rPr>
          <w:lang w:eastAsia="ar-SA"/>
        </w:rPr>
      </w:pPr>
    </w:p>
    <w:p w:rsidR="00FE02B6" w:rsidRDefault="00FE02B6" w:rsidP="00FE02B6">
      <w:pPr>
        <w:suppressAutoHyphens/>
        <w:jc w:val="both"/>
        <w:rPr>
          <w:lang w:eastAsia="ar-SA"/>
        </w:rPr>
      </w:pPr>
    </w:p>
    <w:p w:rsidR="00FE02B6" w:rsidRDefault="00FE02B6" w:rsidP="00FE02B6">
      <w:pPr>
        <w:suppressAutoHyphens/>
        <w:jc w:val="both"/>
        <w:rPr>
          <w:lang w:eastAsia="ar-SA"/>
        </w:rPr>
      </w:pPr>
      <w:r w:rsidRPr="00C25469">
        <w:rPr>
          <w:lang w:eastAsia="ar-SA"/>
        </w:rPr>
        <w:t>Глава Парковского сельского</w:t>
      </w:r>
      <w:r>
        <w:rPr>
          <w:lang w:eastAsia="ar-SA"/>
        </w:rPr>
        <w:t xml:space="preserve"> поселения</w:t>
      </w:r>
    </w:p>
    <w:p w:rsidR="00FE02B6" w:rsidRDefault="00FE02B6" w:rsidP="00FE02B6">
      <w:pPr>
        <w:suppressAutoHyphens/>
        <w:rPr>
          <w:lang w:eastAsia="ar-SA"/>
        </w:rPr>
      </w:pPr>
      <w:r w:rsidRPr="00C25469">
        <w:rPr>
          <w:lang w:eastAsia="ar-SA"/>
        </w:rPr>
        <w:t>Тихорецкого района</w:t>
      </w:r>
      <w:r w:rsidRPr="00C25469">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w:t>
      </w:r>
      <w:proofErr w:type="spellStart"/>
      <w:r w:rsidRPr="00C25469">
        <w:rPr>
          <w:lang w:eastAsia="ar-SA"/>
        </w:rPr>
        <w:t>Н.Н.Агее</w:t>
      </w:r>
      <w:r>
        <w:rPr>
          <w:lang w:eastAsia="ar-SA"/>
        </w:rPr>
        <w:t>в</w:t>
      </w:r>
      <w:proofErr w:type="spellEnd"/>
    </w:p>
    <w:p w:rsidR="00FE02B6" w:rsidRDefault="00FE02B6" w:rsidP="00FE02B6">
      <w:pPr>
        <w:suppressAutoHyphens/>
        <w:rPr>
          <w:lang w:eastAsia="ar-SA"/>
        </w:rPr>
      </w:pPr>
    </w:p>
    <w:p w:rsidR="00FE02B6" w:rsidRDefault="00FE02B6" w:rsidP="00FE02B6">
      <w:pPr>
        <w:suppressAutoHyphens/>
        <w:rPr>
          <w:lang w:eastAsia="ar-SA"/>
        </w:rPr>
      </w:pPr>
    </w:p>
    <w:p w:rsidR="00FE02B6" w:rsidRDefault="00FE02B6" w:rsidP="00BF063F">
      <w:pPr>
        <w:suppressAutoHyphens/>
        <w:jc w:val="center"/>
        <w:rPr>
          <w:lang w:eastAsia="ar-SA"/>
        </w:rPr>
      </w:pPr>
    </w:p>
    <w:p w:rsidR="00981997" w:rsidRPr="001335E5" w:rsidRDefault="00981997" w:rsidP="001335E5">
      <w:pPr>
        <w:suppressAutoHyphens/>
        <w:rPr>
          <w:lang w:eastAsia="ar-SA"/>
        </w:rPr>
      </w:pPr>
    </w:p>
    <w:tbl>
      <w:tblPr>
        <w:tblW w:w="9747" w:type="dxa"/>
        <w:tblLook w:val="04A0" w:firstRow="1" w:lastRow="0" w:firstColumn="1" w:lastColumn="0" w:noHBand="0" w:noVBand="1"/>
      </w:tblPr>
      <w:tblGrid>
        <w:gridCol w:w="4644"/>
        <w:gridCol w:w="5103"/>
      </w:tblGrid>
      <w:tr w:rsidR="007F5A14" w:rsidRPr="00F31AF0" w:rsidTr="009D04B5">
        <w:tc>
          <w:tcPr>
            <w:tcW w:w="4644" w:type="dxa"/>
            <w:shd w:val="clear" w:color="auto" w:fill="auto"/>
          </w:tcPr>
          <w:p w:rsidR="007F5A14" w:rsidRDefault="007F5A14" w:rsidP="009D04B5">
            <w:pPr>
              <w:jc w:val="center"/>
              <w:rPr>
                <w:rStyle w:val="ab"/>
                <w:b w:val="0"/>
              </w:rPr>
            </w:pPr>
            <w:bookmarkStart w:id="0" w:name="sub_1100"/>
          </w:p>
          <w:p w:rsidR="00FE02B6" w:rsidRDefault="00FE02B6" w:rsidP="009D04B5">
            <w:pPr>
              <w:jc w:val="center"/>
              <w:rPr>
                <w:rStyle w:val="ab"/>
                <w:b w:val="0"/>
              </w:rPr>
            </w:pPr>
          </w:p>
          <w:p w:rsidR="00FE02B6" w:rsidRDefault="00FE02B6" w:rsidP="009D04B5">
            <w:pPr>
              <w:jc w:val="center"/>
              <w:rPr>
                <w:rStyle w:val="ab"/>
                <w:b w:val="0"/>
              </w:rPr>
            </w:pPr>
          </w:p>
          <w:p w:rsidR="00FE02B6" w:rsidRDefault="00FE02B6" w:rsidP="009D04B5">
            <w:pPr>
              <w:jc w:val="center"/>
              <w:rPr>
                <w:rStyle w:val="ab"/>
                <w:b w:val="0"/>
              </w:rPr>
            </w:pPr>
          </w:p>
          <w:p w:rsidR="00FE02B6" w:rsidRPr="00F31AF0" w:rsidRDefault="00FE02B6" w:rsidP="009D04B5">
            <w:pPr>
              <w:jc w:val="center"/>
              <w:rPr>
                <w:rStyle w:val="ab"/>
                <w:b w:val="0"/>
              </w:rPr>
            </w:pPr>
          </w:p>
        </w:tc>
        <w:tc>
          <w:tcPr>
            <w:tcW w:w="5103" w:type="dxa"/>
            <w:shd w:val="clear" w:color="auto" w:fill="auto"/>
          </w:tcPr>
          <w:p w:rsidR="00355919" w:rsidRDefault="00355919" w:rsidP="00FE02B6">
            <w:pPr>
              <w:widowControl w:val="0"/>
              <w:autoSpaceDE w:val="0"/>
              <w:autoSpaceDN w:val="0"/>
              <w:adjustRightInd w:val="0"/>
              <w:jc w:val="center"/>
              <w:rPr>
                <w:bCs/>
                <w:color w:val="26282F"/>
              </w:rPr>
            </w:pPr>
          </w:p>
          <w:p w:rsidR="00355919" w:rsidRDefault="00355919" w:rsidP="00FE02B6">
            <w:pPr>
              <w:widowControl w:val="0"/>
              <w:autoSpaceDE w:val="0"/>
              <w:autoSpaceDN w:val="0"/>
              <w:adjustRightInd w:val="0"/>
              <w:jc w:val="center"/>
              <w:rPr>
                <w:bCs/>
                <w:color w:val="26282F"/>
              </w:rPr>
            </w:pPr>
          </w:p>
          <w:p w:rsidR="00FE02B6" w:rsidRPr="00FE02B6" w:rsidRDefault="00FE02B6" w:rsidP="00FE02B6">
            <w:pPr>
              <w:widowControl w:val="0"/>
              <w:autoSpaceDE w:val="0"/>
              <w:autoSpaceDN w:val="0"/>
              <w:adjustRightInd w:val="0"/>
              <w:jc w:val="center"/>
              <w:rPr>
                <w:b/>
              </w:rPr>
            </w:pPr>
            <w:r w:rsidRPr="00FE02B6">
              <w:rPr>
                <w:bCs/>
                <w:color w:val="26282F"/>
              </w:rPr>
              <w:lastRenderedPageBreak/>
              <w:t>Приложение</w:t>
            </w:r>
          </w:p>
          <w:p w:rsidR="00FE02B6" w:rsidRPr="00FE02B6" w:rsidRDefault="00FE02B6" w:rsidP="00FE02B6">
            <w:pPr>
              <w:widowControl w:val="0"/>
              <w:autoSpaceDE w:val="0"/>
              <w:autoSpaceDN w:val="0"/>
              <w:adjustRightInd w:val="0"/>
              <w:jc w:val="center"/>
              <w:rPr>
                <w:bCs/>
                <w:color w:val="26282F"/>
              </w:rPr>
            </w:pPr>
          </w:p>
          <w:p w:rsidR="00FE02B6" w:rsidRPr="00FE02B6" w:rsidRDefault="00FE02B6" w:rsidP="00FE02B6">
            <w:pPr>
              <w:widowControl w:val="0"/>
              <w:autoSpaceDE w:val="0"/>
              <w:autoSpaceDN w:val="0"/>
              <w:adjustRightInd w:val="0"/>
              <w:jc w:val="center"/>
              <w:rPr>
                <w:bCs/>
                <w:color w:val="26282F"/>
              </w:rPr>
            </w:pPr>
            <w:r w:rsidRPr="00FE02B6">
              <w:rPr>
                <w:bCs/>
                <w:color w:val="26282F"/>
              </w:rPr>
              <w:t>УТВЕРЖДЕНА</w:t>
            </w:r>
          </w:p>
          <w:p w:rsidR="00FE02B6" w:rsidRPr="00FE02B6" w:rsidRDefault="00FE02B6" w:rsidP="00FE02B6">
            <w:pPr>
              <w:widowControl w:val="0"/>
              <w:autoSpaceDE w:val="0"/>
              <w:autoSpaceDN w:val="0"/>
              <w:adjustRightInd w:val="0"/>
              <w:jc w:val="center"/>
              <w:rPr>
                <w:bCs/>
                <w:color w:val="26282F"/>
              </w:rPr>
            </w:pPr>
            <w:r w:rsidRPr="00FE02B6">
              <w:rPr>
                <w:bCs/>
                <w:color w:val="26282F"/>
              </w:rPr>
              <w:t>постановлением администрации Парковского сельского поселения Тихорецкого района</w:t>
            </w:r>
          </w:p>
          <w:p w:rsidR="00FE02B6" w:rsidRPr="00FE02B6" w:rsidRDefault="00355919" w:rsidP="00FE02B6">
            <w:pPr>
              <w:widowControl w:val="0"/>
              <w:autoSpaceDE w:val="0"/>
              <w:autoSpaceDN w:val="0"/>
              <w:adjustRightInd w:val="0"/>
              <w:jc w:val="center"/>
              <w:rPr>
                <w:bCs/>
                <w:color w:val="26282F"/>
              </w:rPr>
            </w:pPr>
            <w:r>
              <w:rPr>
                <w:bCs/>
                <w:color w:val="26282F"/>
              </w:rPr>
              <w:t>____________</w:t>
            </w:r>
            <w:r w:rsidR="00FE02B6">
              <w:rPr>
                <w:bCs/>
                <w:color w:val="26282F"/>
              </w:rPr>
              <w:t xml:space="preserve"> № </w:t>
            </w:r>
            <w:r>
              <w:rPr>
                <w:bCs/>
                <w:color w:val="26282F"/>
              </w:rPr>
              <w:t>____</w:t>
            </w:r>
          </w:p>
          <w:p w:rsidR="007F5A14" w:rsidRPr="00A83ADC" w:rsidRDefault="007F5A14" w:rsidP="00FE02B6">
            <w:pPr>
              <w:jc w:val="center"/>
              <w:rPr>
                <w:rStyle w:val="ab"/>
                <w:b w:val="0"/>
              </w:rPr>
            </w:pPr>
          </w:p>
        </w:tc>
      </w:tr>
      <w:bookmarkEnd w:id="0"/>
    </w:tbl>
    <w:p w:rsidR="007F5A14" w:rsidRDefault="007F5A14" w:rsidP="00FE02B6"/>
    <w:p w:rsidR="007F5A14" w:rsidRDefault="007F5A14" w:rsidP="007F5A14">
      <w:pPr>
        <w:pStyle w:val="ac"/>
        <w:jc w:val="center"/>
        <w:rPr>
          <w:rFonts w:ascii="Times New Roman" w:hAnsi="Times New Roman"/>
          <w:color w:val="000000"/>
          <w:spacing w:val="-1"/>
          <w:sz w:val="28"/>
          <w:szCs w:val="28"/>
        </w:rPr>
      </w:pPr>
      <w:r w:rsidRPr="00C75341">
        <w:rPr>
          <w:rFonts w:ascii="Times New Roman" w:hAnsi="Times New Roman"/>
          <w:color w:val="000000"/>
          <w:spacing w:val="-1"/>
          <w:sz w:val="28"/>
          <w:szCs w:val="28"/>
        </w:rPr>
        <w:t>МУ</w:t>
      </w:r>
      <w:r>
        <w:rPr>
          <w:rFonts w:ascii="Times New Roman" w:hAnsi="Times New Roman"/>
          <w:color w:val="000000"/>
          <w:spacing w:val="-1"/>
          <w:sz w:val="28"/>
          <w:szCs w:val="28"/>
        </w:rPr>
        <w:t>НИЦИПАЛЬНАЯ ПРОГРАММА ПАРКОВСКОГО</w:t>
      </w:r>
      <w:r w:rsidRPr="00C75341">
        <w:rPr>
          <w:rFonts w:ascii="Times New Roman" w:hAnsi="Times New Roman"/>
          <w:color w:val="000000"/>
          <w:spacing w:val="-1"/>
          <w:sz w:val="28"/>
          <w:szCs w:val="28"/>
        </w:rPr>
        <w:t xml:space="preserve"> СЕЛЬСКОГО ПОСЕЛЕНИЯ ТИХОРЕЦКОГО РАЙОНА </w:t>
      </w:r>
    </w:p>
    <w:p w:rsidR="007F5A14" w:rsidRPr="00F31AF0" w:rsidRDefault="007F5A14" w:rsidP="007F5A14">
      <w:pPr>
        <w:jc w:val="center"/>
      </w:pPr>
      <w:r w:rsidRPr="00EB010E">
        <w:t>«Развитие культуры</w:t>
      </w:r>
      <w:r>
        <w:t>» на 202</w:t>
      </w:r>
      <w:r w:rsidR="00355919">
        <w:t>4</w:t>
      </w:r>
      <w:r>
        <w:t>-202</w:t>
      </w:r>
      <w:r w:rsidR="00355919">
        <w:t>6</w:t>
      </w:r>
      <w:r>
        <w:t xml:space="preserve"> годы</w:t>
      </w:r>
    </w:p>
    <w:p w:rsidR="007F5A14" w:rsidRDefault="007F5A14" w:rsidP="007F5A14"/>
    <w:p w:rsidR="007F5A14" w:rsidRDefault="007F5A14" w:rsidP="007F5A1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4961"/>
      </w:tblGrid>
      <w:tr w:rsidR="007F5A14" w:rsidRPr="00127FEE" w:rsidTr="009D04B5">
        <w:tc>
          <w:tcPr>
            <w:tcW w:w="9781" w:type="dxa"/>
            <w:gridSpan w:val="2"/>
            <w:tcBorders>
              <w:top w:val="nil"/>
              <w:left w:val="nil"/>
              <w:bottom w:val="nil"/>
              <w:right w:val="nil"/>
            </w:tcBorders>
          </w:tcPr>
          <w:p w:rsidR="007F5A14" w:rsidRPr="00127FEE" w:rsidRDefault="007F5A14" w:rsidP="009D04B5">
            <w:pPr>
              <w:jc w:val="center"/>
              <w:outlineLvl w:val="0"/>
              <w:rPr>
                <w:bCs/>
              </w:rPr>
            </w:pPr>
            <w:r w:rsidRPr="00127FEE">
              <w:rPr>
                <w:bCs/>
              </w:rPr>
              <w:t>«ПАСПОРТ</w:t>
            </w:r>
          </w:p>
          <w:p w:rsidR="007F5A14" w:rsidRPr="00127FEE" w:rsidRDefault="007F5A14" w:rsidP="00355919">
            <w:pPr>
              <w:jc w:val="center"/>
              <w:outlineLvl w:val="0"/>
              <w:rPr>
                <w:bCs/>
              </w:rPr>
            </w:pPr>
            <w:r w:rsidRPr="00127FEE">
              <w:rPr>
                <w:bCs/>
              </w:rPr>
              <w:t>муниципальной программы Парковского сельского поселения Тихорецкого ра</w:t>
            </w:r>
            <w:r>
              <w:rPr>
                <w:bCs/>
              </w:rPr>
              <w:t>йона «Развитие культуры» на 202</w:t>
            </w:r>
            <w:r w:rsidR="00355919">
              <w:rPr>
                <w:bCs/>
              </w:rPr>
              <w:t>4</w:t>
            </w:r>
            <w:r>
              <w:rPr>
                <w:bCs/>
              </w:rPr>
              <w:t>-202</w:t>
            </w:r>
            <w:r w:rsidR="00355919">
              <w:rPr>
                <w:bCs/>
              </w:rPr>
              <w:t>6</w:t>
            </w:r>
            <w:r w:rsidRPr="00127FEE">
              <w:rPr>
                <w:bCs/>
              </w:rPr>
              <w:t xml:space="preserve"> годы</w:t>
            </w:r>
          </w:p>
        </w:tc>
      </w:tr>
      <w:tr w:rsidR="007F5A14" w:rsidRPr="00127FEE" w:rsidTr="005F1186">
        <w:tc>
          <w:tcPr>
            <w:tcW w:w="9781" w:type="dxa"/>
            <w:gridSpan w:val="2"/>
            <w:tcBorders>
              <w:top w:val="nil"/>
              <w:left w:val="nil"/>
              <w:bottom w:val="nil"/>
              <w:right w:val="nil"/>
            </w:tcBorders>
          </w:tcPr>
          <w:p w:rsidR="007F5A14" w:rsidRPr="00127FEE" w:rsidRDefault="007F5A14" w:rsidP="009D04B5"/>
        </w:tc>
      </w:tr>
      <w:tr w:rsidR="007F5A14" w:rsidRPr="00127FEE" w:rsidTr="005F1186">
        <w:tc>
          <w:tcPr>
            <w:tcW w:w="4820" w:type="dxa"/>
            <w:tcBorders>
              <w:top w:val="nil"/>
              <w:left w:val="nil"/>
              <w:bottom w:val="nil"/>
              <w:right w:val="nil"/>
            </w:tcBorders>
          </w:tcPr>
          <w:p w:rsidR="007F5A14" w:rsidRPr="00127FEE" w:rsidRDefault="007F5A14" w:rsidP="00355919">
            <w:r w:rsidRPr="00127FEE">
              <w:t>Координатор муниципальной программы</w:t>
            </w:r>
          </w:p>
        </w:tc>
        <w:tc>
          <w:tcPr>
            <w:tcW w:w="4961" w:type="dxa"/>
            <w:tcBorders>
              <w:top w:val="nil"/>
              <w:left w:val="nil"/>
              <w:bottom w:val="nil"/>
              <w:right w:val="nil"/>
            </w:tcBorders>
          </w:tcPr>
          <w:p w:rsidR="007F5A14" w:rsidRPr="00127FEE" w:rsidRDefault="007F5A14" w:rsidP="009D04B5">
            <w:r w:rsidRPr="00127FEE">
              <w:t>администрация Парковского сельского поселения Тихорецкого района</w:t>
            </w:r>
          </w:p>
        </w:tc>
      </w:tr>
      <w:tr w:rsidR="007F5A14" w:rsidRPr="00127FEE" w:rsidTr="005F1186">
        <w:tc>
          <w:tcPr>
            <w:tcW w:w="4820" w:type="dxa"/>
            <w:tcBorders>
              <w:top w:val="nil"/>
              <w:left w:val="nil"/>
              <w:bottom w:val="nil"/>
              <w:right w:val="nil"/>
            </w:tcBorders>
          </w:tcPr>
          <w:p w:rsidR="007F5A14" w:rsidRPr="00127FEE" w:rsidRDefault="007F5A14" w:rsidP="009D04B5"/>
          <w:p w:rsidR="007F5A14" w:rsidRPr="00127FEE" w:rsidRDefault="007F5A14" w:rsidP="009D04B5">
            <w:r w:rsidRPr="00127FEE">
              <w:t>Координаторы подпрограмм</w:t>
            </w:r>
          </w:p>
          <w:p w:rsidR="007F5A14" w:rsidRPr="00127FEE" w:rsidRDefault="007F5A14" w:rsidP="009D04B5"/>
        </w:tc>
        <w:tc>
          <w:tcPr>
            <w:tcW w:w="4961" w:type="dxa"/>
            <w:tcBorders>
              <w:top w:val="nil"/>
              <w:left w:val="nil"/>
              <w:bottom w:val="nil"/>
              <w:right w:val="nil"/>
            </w:tcBorders>
          </w:tcPr>
          <w:p w:rsidR="007F5A14" w:rsidRPr="00127FEE" w:rsidRDefault="007F5A14" w:rsidP="009D04B5"/>
          <w:p w:rsidR="007F5A14" w:rsidRPr="00127FEE" w:rsidRDefault="007F5A14" w:rsidP="009D04B5">
            <w:r w:rsidRPr="00127FEE">
              <w:t>не предусмотрены</w:t>
            </w:r>
          </w:p>
        </w:tc>
      </w:tr>
      <w:tr w:rsidR="007F5A14" w:rsidRPr="00127FEE" w:rsidTr="005F1186">
        <w:tc>
          <w:tcPr>
            <w:tcW w:w="4820" w:type="dxa"/>
            <w:tcBorders>
              <w:top w:val="nil"/>
              <w:left w:val="nil"/>
              <w:bottom w:val="nil"/>
              <w:right w:val="nil"/>
            </w:tcBorders>
          </w:tcPr>
          <w:p w:rsidR="007F5A14" w:rsidRPr="00127FEE" w:rsidRDefault="007F5A14" w:rsidP="009D04B5">
            <w:r w:rsidRPr="00127FEE">
              <w:t>Участники муниципальной программы</w:t>
            </w:r>
          </w:p>
          <w:p w:rsidR="007F5A14" w:rsidRPr="00127FEE" w:rsidRDefault="007F5A14" w:rsidP="009D04B5"/>
        </w:tc>
        <w:tc>
          <w:tcPr>
            <w:tcW w:w="4961" w:type="dxa"/>
            <w:tcBorders>
              <w:top w:val="nil"/>
              <w:left w:val="nil"/>
              <w:bottom w:val="nil"/>
              <w:right w:val="nil"/>
            </w:tcBorders>
          </w:tcPr>
          <w:p w:rsidR="007F5A14" w:rsidRPr="00127FEE" w:rsidRDefault="007F5A14" w:rsidP="009D04B5">
            <w:r w:rsidRPr="00127FEE">
              <w:t xml:space="preserve">муниципальные учреждения, подведомственные администрации Парковского сельского поселения Тихорецкого района </w:t>
            </w:r>
          </w:p>
        </w:tc>
      </w:tr>
      <w:tr w:rsidR="007F5A14" w:rsidRPr="00127FEE" w:rsidTr="005F1186">
        <w:tc>
          <w:tcPr>
            <w:tcW w:w="4820" w:type="dxa"/>
            <w:tcBorders>
              <w:top w:val="nil"/>
              <w:left w:val="nil"/>
              <w:bottom w:val="nil"/>
              <w:right w:val="nil"/>
            </w:tcBorders>
          </w:tcPr>
          <w:p w:rsidR="007F5A14" w:rsidRPr="00127FEE" w:rsidRDefault="007F5A14" w:rsidP="009D04B5"/>
          <w:p w:rsidR="007F5A14" w:rsidRPr="00127FEE" w:rsidRDefault="007F5A14" w:rsidP="009D04B5">
            <w:r w:rsidRPr="00127FEE">
              <w:t>Подпрограммы муниципальной программы</w:t>
            </w:r>
          </w:p>
          <w:p w:rsidR="007F5A14" w:rsidRPr="00127FEE" w:rsidRDefault="007F5A14" w:rsidP="009D04B5"/>
        </w:tc>
        <w:tc>
          <w:tcPr>
            <w:tcW w:w="4961" w:type="dxa"/>
            <w:tcBorders>
              <w:top w:val="nil"/>
              <w:left w:val="nil"/>
              <w:bottom w:val="nil"/>
              <w:right w:val="nil"/>
            </w:tcBorders>
          </w:tcPr>
          <w:p w:rsidR="007F5A14" w:rsidRPr="00127FEE" w:rsidRDefault="007F5A14" w:rsidP="009D04B5"/>
          <w:p w:rsidR="007F5A14" w:rsidRPr="00127FEE" w:rsidRDefault="007F5A14" w:rsidP="009D04B5">
            <w:r w:rsidRPr="00127FEE">
              <w:t>не предусмотрены</w:t>
            </w:r>
          </w:p>
          <w:p w:rsidR="007F5A14" w:rsidRPr="00127FEE" w:rsidRDefault="007F5A14" w:rsidP="009D04B5"/>
        </w:tc>
      </w:tr>
      <w:tr w:rsidR="007F5A14" w:rsidRPr="00127FEE" w:rsidTr="005F1186">
        <w:tc>
          <w:tcPr>
            <w:tcW w:w="4820" w:type="dxa"/>
            <w:tcBorders>
              <w:top w:val="nil"/>
              <w:left w:val="nil"/>
              <w:bottom w:val="nil"/>
              <w:right w:val="nil"/>
            </w:tcBorders>
          </w:tcPr>
          <w:p w:rsidR="007F5A14" w:rsidRPr="00127FEE" w:rsidRDefault="007F5A14" w:rsidP="009D04B5">
            <w:r w:rsidRPr="00127FEE">
              <w:t>Ведомственные целевые программы</w:t>
            </w:r>
          </w:p>
          <w:p w:rsidR="007F5A14" w:rsidRPr="00127FEE" w:rsidRDefault="007F5A14" w:rsidP="009D04B5"/>
        </w:tc>
        <w:tc>
          <w:tcPr>
            <w:tcW w:w="4961" w:type="dxa"/>
            <w:tcBorders>
              <w:top w:val="nil"/>
              <w:left w:val="nil"/>
              <w:bottom w:val="nil"/>
              <w:right w:val="nil"/>
            </w:tcBorders>
          </w:tcPr>
          <w:p w:rsidR="007F5A14" w:rsidRPr="00127FEE" w:rsidRDefault="007F5A14" w:rsidP="009D04B5">
            <w:pPr>
              <w:ind w:right="-108"/>
            </w:pPr>
            <w:r w:rsidRPr="00127FEE">
              <w:t>не предусмотрены</w:t>
            </w:r>
          </w:p>
        </w:tc>
      </w:tr>
      <w:tr w:rsidR="007F5A14" w:rsidRPr="00127FEE" w:rsidTr="005F1186">
        <w:tc>
          <w:tcPr>
            <w:tcW w:w="4820" w:type="dxa"/>
            <w:tcBorders>
              <w:top w:val="nil"/>
              <w:left w:val="nil"/>
              <w:bottom w:val="nil"/>
              <w:right w:val="nil"/>
            </w:tcBorders>
          </w:tcPr>
          <w:p w:rsidR="007F5A14" w:rsidRPr="00127FEE" w:rsidRDefault="007F5A14" w:rsidP="009D04B5">
            <w:r w:rsidRPr="00127FEE">
              <w:t>Цели муниципальной программы</w:t>
            </w:r>
          </w:p>
          <w:p w:rsidR="007F5A14" w:rsidRPr="00127FEE" w:rsidRDefault="007F5A14" w:rsidP="009D04B5"/>
        </w:tc>
        <w:tc>
          <w:tcPr>
            <w:tcW w:w="4961" w:type="dxa"/>
            <w:tcBorders>
              <w:top w:val="nil"/>
              <w:left w:val="nil"/>
              <w:bottom w:val="nil"/>
              <w:right w:val="nil"/>
            </w:tcBorders>
          </w:tcPr>
          <w:p w:rsidR="007F5A14" w:rsidRPr="00127FEE" w:rsidRDefault="007F5A14" w:rsidP="009D04B5">
            <w:r w:rsidRPr="00127FEE">
              <w:t>развитие и реализации культурного и духовного потенциала каждой личности;</w:t>
            </w:r>
          </w:p>
          <w:p w:rsidR="007F5A14" w:rsidRPr="00127FEE" w:rsidRDefault="007F5A14" w:rsidP="009D04B5">
            <w:r w:rsidRPr="00127FEE">
              <w:t>повышение эффективности управления  в сфере культуры Парковского сельского поселения Тихорецкого района</w:t>
            </w:r>
          </w:p>
        </w:tc>
      </w:tr>
      <w:tr w:rsidR="007F5A14" w:rsidRPr="00127FEE" w:rsidTr="005F1186">
        <w:tc>
          <w:tcPr>
            <w:tcW w:w="4820" w:type="dxa"/>
            <w:tcBorders>
              <w:top w:val="nil"/>
              <w:left w:val="nil"/>
              <w:bottom w:val="nil"/>
              <w:right w:val="nil"/>
            </w:tcBorders>
          </w:tcPr>
          <w:p w:rsidR="007F5A14" w:rsidRPr="00127FEE" w:rsidRDefault="007F5A14" w:rsidP="009D04B5">
            <w:r w:rsidRPr="00127FEE">
              <w:t>Задачи муниципальной программы</w:t>
            </w:r>
          </w:p>
          <w:p w:rsidR="007F5A14" w:rsidRPr="00127FEE" w:rsidRDefault="007F5A14" w:rsidP="009D04B5"/>
        </w:tc>
        <w:tc>
          <w:tcPr>
            <w:tcW w:w="4961" w:type="dxa"/>
            <w:tcBorders>
              <w:top w:val="nil"/>
              <w:left w:val="nil"/>
              <w:bottom w:val="nil"/>
              <w:right w:val="nil"/>
            </w:tcBorders>
          </w:tcPr>
          <w:p w:rsidR="007F5A14" w:rsidRPr="00127FEE" w:rsidRDefault="007F5A14" w:rsidP="009D04B5">
            <w:r w:rsidRPr="00127FEE">
              <w:t>создание условий для свободного и оперативного доступа к информационным ресурсам и знаниям</w:t>
            </w:r>
          </w:p>
        </w:tc>
      </w:tr>
      <w:tr w:rsidR="007F5A14" w:rsidRPr="00127FEE" w:rsidTr="005F1186">
        <w:tc>
          <w:tcPr>
            <w:tcW w:w="4820" w:type="dxa"/>
            <w:tcBorders>
              <w:top w:val="nil"/>
              <w:left w:val="nil"/>
              <w:bottom w:val="nil"/>
              <w:right w:val="nil"/>
            </w:tcBorders>
          </w:tcPr>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r w:rsidRPr="00127FEE">
              <w:t>Перечень целевых показателей муниципальной программы</w:t>
            </w:r>
          </w:p>
          <w:p w:rsidR="007F5A14" w:rsidRPr="00127FEE" w:rsidRDefault="007F5A14" w:rsidP="009D04B5"/>
        </w:tc>
        <w:tc>
          <w:tcPr>
            <w:tcW w:w="4961" w:type="dxa"/>
            <w:tcBorders>
              <w:top w:val="nil"/>
              <w:left w:val="nil"/>
              <w:bottom w:val="nil"/>
              <w:right w:val="nil"/>
            </w:tcBorders>
          </w:tcPr>
          <w:p w:rsidR="007F5A14" w:rsidRPr="00127FEE" w:rsidRDefault="007F5A14" w:rsidP="009D04B5">
            <w:r w:rsidRPr="00127FEE">
              <w:lastRenderedPageBreak/>
              <w:t>обеспечение возможности реализации культурного и духовного потенциала каждой личности;</w:t>
            </w:r>
          </w:p>
          <w:p w:rsidR="007F5A14" w:rsidRPr="00127FEE" w:rsidRDefault="007F5A14" w:rsidP="009D04B5">
            <w:r w:rsidRPr="00127FEE">
              <w:t>сохранение и развитие художественно-</w:t>
            </w:r>
            <w:r w:rsidRPr="00127FEE">
              <w:lastRenderedPageBreak/>
              <w:t xml:space="preserve">эстетического образования в </w:t>
            </w:r>
            <w:proofErr w:type="spellStart"/>
            <w:r w:rsidRPr="00127FEE">
              <w:t>Парковском</w:t>
            </w:r>
            <w:proofErr w:type="spellEnd"/>
            <w:r w:rsidRPr="00127FEE">
              <w:t xml:space="preserve"> сельском поселении Тихорецкого района;</w:t>
            </w:r>
          </w:p>
          <w:p w:rsidR="007F5A14" w:rsidRPr="00127FEE" w:rsidRDefault="007F5A14" w:rsidP="009D04B5">
            <w:r w:rsidRPr="00127FEE">
              <w:t>укрепление материально-технической базы муниципальных учреждений культуры Парковского сельского поселения Тихорецкого района</w:t>
            </w:r>
          </w:p>
          <w:p w:rsidR="007F5A14" w:rsidRPr="00127FEE" w:rsidRDefault="007F5A14" w:rsidP="009D04B5"/>
          <w:p w:rsidR="007F5A14" w:rsidRPr="00127FEE" w:rsidRDefault="007F5A14" w:rsidP="009D04B5">
            <w:r w:rsidRPr="00127FEE">
              <w:t>доля детей, привлекаемых к участию в творческих мероприятиях, в общем числе детей;</w:t>
            </w:r>
          </w:p>
          <w:p w:rsidR="007F5A14" w:rsidRPr="00127FEE" w:rsidRDefault="007F5A14" w:rsidP="009D04B5">
            <w:proofErr w:type="spellStart"/>
            <w:r w:rsidRPr="00127FEE">
              <w:t>обновляемость</w:t>
            </w:r>
            <w:proofErr w:type="spellEnd"/>
            <w:r w:rsidRPr="00127FEE">
              <w:t xml:space="preserve"> книжного фонда общедоступных библиотек;</w:t>
            </w:r>
          </w:p>
          <w:p w:rsidR="007F5A14" w:rsidRPr="00127FEE" w:rsidRDefault="007F5A14" w:rsidP="009D04B5">
            <w:proofErr w:type="spellStart"/>
            <w:r w:rsidRPr="00127FEE">
              <w:t>книгообеспеченность</w:t>
            </w:r>
            <w:proofErr w:type="spellEnd"/>
            <w:r w:rsidRPr="00127FEE">
              <w:t xml:space="preserve"> общедоступных библиотек на 1 читателя;</w:t>
            </w:r>
          </w:p>
          <w:p w:rsidR="007F5A14" w:rsidRPr="00127FEE" w:rsidRDefault="007F5A14" w:rsidP="009D04B5">
            <w:r w:rsidRPr="00127FEE">
              <w:t>количество пользователей общедоступных библиотек;</w:t>
            </w:r>
          </w:p>
          <w:p w:rsidR="007F5A14" w:rsidRPr="00127FEE" w:rsidRDefault="007F5A14" w:rsidP="009D04B5">
            <w:r w:rsidRPr="00127FEE">
              <w:t>количество посещений общедоступных библиотек;</w:t>
            </w:r>
          </w:p>
          <w:p w:rsidR="007F5A14" w:rsidRPr="00127FEE" w:rsidRDefault="007F5A14" w:rsidP="009D04B5">
            <w:r w:rsidRPr="00127FEE">
              <w:t>количество участников массовых мероприятий, проведённых библиотекой;</w:t>
            </w:r>
          </w:p>
          <w:p w:rsidR="007F5A14" w:rsidRPr="00127FEE" w:rsidRDefault="007F5A14" w:rsidP="009D04B5">
            <w:r w:rsidRPr="00127FEE">
              <w:t>количество культурно-массовых мероприятий, проведённых муниципальными учреждениями культуры;</w:t>
            </w:r>
          </w:p>
          <w:p w:rsidR="007F5A14" w:rsidRPr="00127FEE" w:rsidRDefault="007F5A14" w:rsidP="009D04B5">
            <w:r w:rsidRPr="00127FEE">
              <w:t>участие творческих коллективов в краевых, зональных смотрах, фестивалях, конкурсах;</w:t>
            </w:r>
          </w:p>
          <w:p w:rsidR="007F5A14" w:rsidRPr="00127FEE" w:rsidRDefault="007F5A14" w:rsidP="009D04B5">
            <w:r w:rsidRPr="00127FEE">
              <w:t>число зрителей культурно-массовых мероприятий;</w:t>
            </w:r>
          </w:p>
          <w:p w:rsidR="007F5A14" w:rsidRPr="00127FEE" w:rsidRDefault="007F5A14" w:rsidP="009D04B5">
            <w:r w:rsidRPr="00127FEE">
              <w:t>количество организационно-методических и консультативных мероприятий;</w:t>
            </w:r>
          </w:p>
          <w:p w:rsidR="007F5A14" w:rsidRPr="0078004F" w:rsidRDefault="007F5A14" w:rsidP="009D04B5">
            <w:r w:rsidRPr="00127FEE">
              <w:t>динамика темпов роста средней заработной платы к предыдущему году работников муниципальных учреждений культуры, повышение оплаты труда которых предусмотрено Указом Президента Российской Федерации от 7 мая 2012 года № 597 «О мероприятиях по реализации государственной политики»</w:t>
            </w:r>
          </w:p>
        </w:tc>
      </w:tr>
      <w:tr w:rsidR="007F5A14" w:rsidRPr="00127FEE" w:rsidTr="005F1186">
        <w:tc>
          <w:tcPr>
            <w:tcW w:w="4820" w:type="dxa"/>
            <w:tcBorders>
              <w:top w:val="nil"/>
              <w:left w:val="nil"/>
              <w:bottom w:val="nil"/>
              <w:right w:val="nil"/>
            </w:tcBorders>
          </w:tcPr>
          <w:p w:rsidR="007F5A14" w:rsidRPr="00127FEE" w:rsidRDefault="007F5A14" w:rsidP="009D04B5">
            <w:r w:rsidRPr="00127FEE">
              <w:lastRenderedPageBreak/>
              <w:t>Этапы и сроки реализации муниципальной программы</w:t>
            </w:r>
          </w:p>
          <w:p w:rsidR="007F5A14" w:rsidRPr="00127FEE" w:rsidRDefault="007F5A14" w:rsidP="009D04B5"/>
        </w:tc>
        <w:tc>
          <w:tcPr>
            <w:tcW w:w="4961" w:type="dxa"/>
            <w:tcBorders>
              <w:top w:val="nil"/>
              <w:left w:val="nil"/>
              <w:bottom w:val="nil"/>
              <w:right w:val="nil"/>
            </w:tcBorders>
          </w:tcPr>
          <w:p w:rsidR="007F5A14" w:rsidRPr="00127FEE" w:rsidRDefault="007F5A14" w:rsidP="00355919">
            <w:pPr>
              <w:rPr>
                <w:sz w:val="27"/>
                <w:szCs w:val="27"/>
              </w:rPr>
            </w:pPr>
            <w:r>
              <w:rPr>
                <w:sz w:val="27"/>
                <w:szCs w:val="27"/>
              </w:rPr>
              <w:t>202</w:t>
            </w:r>
            <w:r w:rsidR="00355919">
              <w:rPr>
                <w:sz w:val="27"/>
                <w:szCs w:val="27"/>
              </w:rPr>
              <w:t>4</w:t>
            </w:r>
            <w:r>
              <w:rPr>
                <w:sz w:val="27"/>
                <w:szCs w:val="27"/>
              </w:rPr>
              <w:t>-202</w:t>
            </w:r>
            <w:r w:rsidR="00355919">
              <w:rPr>
                <w:sz w:val="27"/>
                <w:szCs w:val="27"/>
              </w:rPr>
              <w:t>6</w:t>
            </w:r>
            <w:r w:rsidRPr="00127FEE">
              <w:rPr>
                <w:sz w:val="27"/>
                <w:szCs w:val="27"/>
              </w:rPr>
              <w:t xml:space="preserve"> годы</w:t>
            </w:r>
          </w:p>
        </w:tc>
      </w:tr>
      <w:tr w:rsidR="007F5A14" w:rsidRPr="00127FEE" w:rsidTr="005F1186">
        <w:tc>
          <w:tcPr>
            <w:tcW w:w="4820" w:type="dxa"/>
            <w:tcBorders>
              <w:top w:val="nil"/>
              <w:left w:val="nil"/>
              <w:bottom w:val="nil"/>
              <w:right w:val="nil"/>
            </w:tcBorders>
          </w:tcPr>
          <w:p w:rsidR="007F5A14" w:rsidRPr="00127FEE" w:rsidRDefault="007F5A14" w:rsidP="009D04B5">
            <w:r w:rsidRPr="00127FEE">
              <w:t xml:space="preserve">Объемы бюджетных ассигнований </w:t>
            </w:r>
            <w:r w:rsidRPr="00127FEE">
              <w:lastRenderedPageBreak/>
              <w:t>муниципальной программы</w:t>
            </w:r>
          </w:p>
          <w:p w:rsidR="007F5A14" w:rsidRPr="00127FEE" w:rsidRDefault="007F5A14" w:rsidP="009D04B5"/>
        </w:tc>
        <w:tc>
          <w:tcPr>
            <w:tcW w:w="4961" w:type="dxa"/>
            <w:tcBorders>
              <w:top w:val="nil"/>
              <w:left w:val="nil"/>
              <w:bottom w:val="nil"/>
              <w:right w:val="nil"/>
            </w:tcBorders>
          </w:tcPr>
          <w:p w:rsidR="007F5A14" w:rsidRPr="00BF156D" w:rsidRDefault="007F5A14" w:rsidP="009D04B5">
            <w:r w:rsidRPr="00127FEE">
              <w:lastRenderedPageBreak/>
              <w:t xml:space="preserve">общий объём финансирования  </w:t>
            </w:r>
            <w:r w:rsidR="00355919">
              <w:t xml:space="preserve"> </w:t>
            </w:r>
            <w:r w:rsidR="00355919">
              <w:lastRenderedPageBreak/>
              <w:t>муниципальной программы на 2024-2026</w:t>
            </w:r>
            <w:r w:rsidRPr="00127FEE">
              <w:t xml:space="preserve"> годы </w:t>
            </w:r>
            <w:r w:rsidRPr="00BF156D">
              <w:t xml:space="preserve">– </w:t>
            </w:r>
            <w:r w:rsidR="00F06680">
              <w:rPr>
                <w:lang w:eastAsia="ar-SA"/>
              </w:rPr>
              <w:t>56 </w:t>
            </w:r>
            <w:r w:rsidR="001457C7">
              <w:rPr>
                <w:lang w:eastAsia="ar-SA"/>
              </w:rPr>
              <w:t>72</w:t>
            </w:r>
            <w:r w:rsidR="00F06680">
              <w:rPr>
                <w:lang w:eastAsia="ar-SA"/>
              </w:rPr>
              <w:t xml:space="preserve">6,5 </w:t>
            </w:r>
            <w:r w:rsidR="009D04B5">
              <w:t xml:space="preserve">тыс. </w:t>
            </w:r>
            <w:r w:rsidRPr="00BF156D">
              <w:t>рублей, с разбивкой по годам:</w:t>
            </w:r>
          </w:p>
          <w:p w:rsidR="007F5A14" w:rsidRPr="00BF156D" w:rsidRDefault="007F5A14" w:rsidP="009D04B5">
            <w:r w:rsidRPr="00BF156D">
              <w:t>202</w:t>
            </w:r>
            <w:r w:rsidR="00F06680">
              <w:t>4</w:t>
            </w:r>
            <w:r w:rsidRPr="00BF156D">
              <w:t xml:space="preserve"> год – </w:t>
            </w:r>
            <w:r w:rsidR="00F06680">
              <w:rPr>
                <w:lang w:eastAsia="ar-SA"/>
              </w:rPr>
              <w:t>18 </w:t>
            </w:r>
            <w:r w:rsidR="001457C7">
              <w:rPr>
                <w:lang w:eastAsia="ar-SA"/>
              </w:rPr>
              <w:t>714</w:t>
            </w:r>
            <w:r w:rsidR="00F06680">
              <w:rPr>
                <w:lang w:eastAsia="ar-SA"/>
              </w:rPr>
              <w:t>,7</w:t>
            </w:r>
            <w:r w:rsidRPr="00BF156D">
              <w:rPr>
                <w:lang w:eastAsia="ar-SA"/>
              </w:rPr>
              <w:t xml:space="preserve"> </w:t>
            </w:r>
            <w:r w:rsidR="009D04B5">
              <w:t xml:space="preserve">тыс. </w:t>
            </w:r>
            <w:r w:rsidRPr="00BF156D">
              <w:t>рублей;</w:t>
            </w:r>
          </w:p>
          <w:p w:rsidR="007F5A14" w:rsidRPr="00BF156D" w:rsidRDefault="00F06680" w:rsidP="009D04B5">
            <w:r>
              <w:t>2025</w:t>
            </w:r>
            <w:r w:rsidR="007F5A14" w:rsidRPr="00BF156D">
              <w:t xml:space="preserve"> год – </w:t>
            </w:r>
            <w:r w:rsidR="001457C7">
              <w:t>19 005</w:t>
            </w:r>
            <w:r>
              <w:t>,9</w:t>
            </w:r>
            <w:r w:rsidR="009D04B5">
              <w:t xml:space="preserve"> тыс. </w:t>
            </w:r>
            <w:r w:rsidR="007F5A14" w:rsidRPr="00BF156D">
              <w:t>рублей;</w:t>
            </w:r>
          </w:p>
          <w:p w:rsidR="007F5A14" w:rsidRPr="00127FEE" w:rsidRDefault="00F06680" w:rsidP="009D04B5">
            <w:r>
              <w:t>2026</w:t>
            </w:r>
            <w:r w:rsidR="007F5A14" w:rsidRPr="00BF156D">
              <w:t xml:space="preserve"> год – </w:t>
            </w:r>
            <w:r w:rsidR="001457C7">
              <w:t>19 00</w:t>
            </w:r>
            <w:r>
              <w:t>5,9</w:t>
            </w:r>
            <w:r w:rsidR="009D04B5">
              <w:t xml:space="preserve"> тыс. </w:t>
            </w:r>
            <w:r w:rsidR="0095070B">
              <w:t>рублей.</w:t>
            </w:r>
          </w:p>
          <w:p w:rsidR="007F5A14" w:rsidRPr="00127FEE" w:rsidRDefault="007F5A14" w:rsidP="009D04B5"/>
        </w:tc>
      </w:tr>
    </w:tbl>
    <w:p w:rsidR="007F5A14" w:rsidRPr="00127FEE" w:rsidRDefault="007F5A14" w:rsidP="007F5A14">
      <w:pPr>
        <w:jc w:val="center"/>
      </w:pPr>
      <w:r w:rsidRPr="00127FEE">
        <w:lastRenderedPageBreak/>
        <w:t>1.</w:t>
      </w:r>
      <w:r w:rsidR="00747A8E">
        <w:t xml:space="preserve"> </w:t>
      </w:r>
      <w:r w:rsidRPr="00127FEE">
        <w:t>Характеристика текущего состояния и прогноз развития соответствующей сферы реализации муниципальной программы</w:t>
      </w:r>
    </w:p>
    <w:p w:rsidR="007F5A14" w:rsidRPr="00AB4BB2" w:rsidRDefault="007F5A14" w:rsidP="0095070B">
      <w:pPr>
        <w:ind w:firstLine="709"/>
        <w:jc w:val="both"/>
      </w:pPr>
      <w:r w:rsidRPr="00AB4BB2">
        <w:t>Современное развитое общество осознает культуру как важнейшее условие и содержание своей жизни и прогресса, как наиболее значимую часть богатства нац</w:t>
      </w:r>
      <w:proofErr w:type="gramStart"/>
      <w:r w:rsidRPr="00AB4BB2">
        <w:t>ии и ее</w:t>
      </w:r>
      <w:proofErr w:type="gramEnd"/>
      <w:r w:rsidRPr="00AB4BB2">
        <w:t xml:space="preserve"> граждан, их бесценный в своем значении символический капитал. Отсюда одним из важнейших критериев развитой цивилизации XXI века сегодня выступает уровень развития культуры, наличие масштабной и эффективно работающей инфраструктуры культурных институтов и механизмов, обеспечивающих сохранение и обогащение культурного наследия, создание, трансляцию и потреблен</w:t>
      </w:r>
      <w:r w:rsidR="0095070B">
        <w:t xml:space="preserve">ие растущего числа качественны </w:t>
      </w:r>
      <w:r w:rsidRPr="00AB4BB2">
        <w:t>культурных ценностей.</w:t>
      </w:r>
    </w:p>
    <w:p w:rsidR="007F5A14" w:rsidRPr="00AB4BB2" w:rsidRDefault="007F5A14" w:rsidP="0095070B">
      <w:pPr>
        <w:ind w:firstLine="709"/>
        <w:jc w:val="both"/>
      </w:pPr>
      <w:r w:rsidRPr="00AB4BB2">
        <w:t>Повышение темпов экономического развития, структурные изменения экономики, вызванные переходом к инновационному типу ее развития, приводят к возрастанию роли человеческого капитала в социально-экономическом процессе. Ведущая роль в формировании человеческого капитала, создающего экономику знаний, отводится сфере культуры.</w:t>
      </w:r>
    </w:p>
    <w:p w:rsidR="007F5A14" w:rsidRPr="00AB4BB2" w:rsidRDefault="007F5A14" w:rsidP="0095070B">
      <w:pPr>
        <w:ind w:firstLine="709"/>
        <w:jc w:val="both"/>
      </w:pPr>
      <w:r>
        <w:t xml:space="preserve">В </w:t>
      </w:r>
      <w:proofErr w:type="spellStart"/>
      <w:r>
        <w:t>Парковском</w:t>
      </w:r>
      <w:proofErr w:type="spellEnd"/>
      <w:r w:rsidRPr="00AB4BB2">
        <w:t xml:space="preserve"> сельском поселении Тихорецкого района функционирует  два учреждения культуры, в том числе муниципальное казенное учреждение культуры «</w:t>
      </w:r>
      <w:r>
        <w:t>Централизованная клубная система Парковского</w:t>
      </w:r>
      <w:r w:rsidRPr="00AB4BB2">
        <w:t xml:space="preserve"> сельского поселения Тихорецкого района» и муниципальное казенное учрежден</w:t>
      </w:r>
      <w:r>
        <w:t>ие культуры «Сельская библиотечная система» Парковского</w:t>
      </w:r>
      <w:r w:rsidRPr="00AB4BB2">
        <w:t xml:space="preserve"> сельского поселения Тихорецко</w:t>
      </w:r>
      <w:r>
        <w:t xml:space="preserve">го района, в которых работают </w:t>
      </w:r>
      <w:r w:rsidR="00660885">
        <w:t>28</w:t>
      </w:r>
      <w:r w:rsidRPr="00AB4BB2">
        <w:t xml:space="preserve"> человек.</w:t>
      </w:r>
    </w:p>
    <w:p w:rsidR="007F5A14" w:rsidRPr="00AB4BB2" w:rsidRDefault="007F5A14" w:rsidP="0095070B">
      <w:pPr>
        <w:ind w:firstLine="709"/>
        <w:jc w:val="both"/>
      </w:pPr>
      <w:r w:rsidRPr="00AB4BB2">
        <w:t xml:space="preserve">Клубные учреждения являются базовым условием для организации досуга жителей и развития народного творчества. </w:t>
      </w:r>
    </w:p>
    <w:p w:rsidR="007F5A14" w:rsidRPr="00AB4BB2" w:rsidRDefault="007F5A14" w:rsidP="0095070B">
      <w:pPr>
        <w:ind w:firstLine="709"/>
        <w:jc w:val="both"/>
      </w:pPr>
      <w:r>
        <w:t xml:space="preserve">Ежегодно работниками МКУК «ЦКС Парковского СПТР» проводится более </w:t>
      </w:r>
      <w:r w:rsidR="007F67E8">
        <w:t>670</w:t>
      </w:r>
      <w:r w:rsidRPr="00AB4BB2">
        <w:t xml:space="preserve"> мер</w:t>
      </w:r>
      <w:r>
        <w:t>оприятий. Функционирует 3</w:t>
      </w:r>
      <w:r w:rsidR="00660885">
        <w:t>0</w:t>
      </w:r>
      <w:r w:rsidRPr="00AB4BB2">
        <w:t xml:space="preserve"> клубных формир</w:t>
      </w:r>
      <w:r>
        <w:t>ований, в которых занимается 67</w:t>
      </w:r>
      <w:r w:rsidR="00660885">
        <w:t>6</w:t>
      </w:r>
      <w:r w:rsidRPr="00AB4BB2">
        <w:t xml:space="preserve"> человек. Участники клубных формирований принимают активное</w:t>
      </w:r>
      <w:r>
        <w:t xml:space="preserve"> участие в творческой жизни поселения</w:t>
      </w:r>
      <w:r w:rsidRPr="00AB4BB2">
        <w:t xml:space="preserve">. </w:t>
      </w:r>
    </w:p>
    <w:p w:rsidR="007F5A14" w:rsidRPr="00AB4BB2" w:rsidRDefault="007F5A14" w:rsidP="0095070B">
      <w:pPr>
        <w:ind w:firstLine="709"/>
        <w:jc w:val="both"/>
      </w:pPr>
      <w:r w:rsidRPr="00AB4BB2">
        <w:t>Основные формы программных мероприятий культурно-досугового учреждения - фестивали, конкурсы, циклы тематических и развлекательных программ, праздничные мероприятия, направленные на вовлечение в досуговую деятельность людей с различными возможностями, интересами, а также на борьбу с наркоманией, на пропаганду здорового образа жизни, популяризацию культурно-исторического наследия, развитие народного творчества.</w:t>
      </w:r>
    </w:p>
    <w:p w:rsidR="007F5A14" w:rsidRPr="00AB4BB2" w:rsidRDefault="007F5A14" w:rsidP="0095070B">
      <w:pPr>
        <w:ind w:firstLine="709"/>
        <w:jc w:val="both"/>
      </w:pPr>
      <w:r w:rsidRPr="00AB4BB2">
        <w:t>Осуществляя свою деятельность, муниципальные учреждения культуры сохраняют традиционную специфику и виды клубного досуга: массовое общение, эстетическое просвещение, развитие любительского творчества.</w:t>
      </w:r>
    </w:p>
    <w:p w:rsidR="007F5A14" w:rsidRPr="00AB4BB2" w:rsidRDefault="007F5A14" w:rsidP="0095070B">
      <w:pPr>
        <w:ind w:firstLine="709"/>
        <w:jc w:val="both"/>
      </w:pPr>
      <w:r w:rsidRPr="00AB4BB2">
        <w:t>МКУК «СБ</w:t>
      </w:r>
      <w:r>
        <w:t>С» Парковского СПТР ежегодно обслуживает более четырех  тысяч</w:t>
      </w:r>
      <w:r w:rsidRPr="00AB4BB2">
        <w:t xml:space="preserve"> читателей, объе</w:t>
      </w:r>
      <w:r>
        <w:t xml:space="preserve">м книговыдач составляет более </w:t>
      </w:r>
      <w:r w:rsidR="00660885">
        <w:t>91,9</w:t>
      </w:r>
      <w:r w:rsidRPr="00AB4BB2">
        <w:t xml:space="preserve"> тысяч экземпляров. </w:t>
      </w:r>
      <w:r w:rsidRPr="00AB4BB2">
        <w:lastRenderedPageBreak/>
        <w:t>Большое внимание уделяется ежегодному пополнению книжного фонда. Работниками «СБ</w:t>
      </w:r>
      <w:r>
        <w:t>С» Парковского</w:t>
      </w:r>
      <w:r w:rsidRPr="00AB4BB2">
        <w:t xml:space="preserve"> СПТР ведется </w:t>
      </w:r>
      <w:proofErr w:type="spellStart"/>
      <w:r w:rsidRPr="00AB4BB2">
        <w:t>внестационарное</w:t>
      </w:r>
      <w:proofErr w:type="spellEnd"/>
      <w:r w:rsidRPr="00AB4BB2">
        <w:t xml:space="preserve"> обслуживание читателей хуторов, инвалидов, пенсионеров</w:t>
      </w:r>
      <w:r w:rsidR="00660885">
        <w:t>.</w:t>
      </w:r>
    </w:p>
    <w:p w:rsidR="007F5A14" w:rsidRPr="00AB4BB2" w:rsidRDefault="007F5A14" w:rsidP="0095070B">
      <w:pPr>
        <w:ind w:firstLine="709"/>
        <w:jc w:val="both"/>
      </w:pPr>
      <w:r w:rsidRPr="00AB4BB2">
        <w:t>Наиболее важный вопрос – повышение уровня заработной платы работников учреждений культуры. Реализация Плана мероприятий («дорожная карта»), направленные на повышение эффективности сферы культуры, поэтапный рост оплаты труда работников учреждений культуры, способствовала сохранению кадрового потенциала учреждений культуры, улучшению материального положения и благосостояния работников культуры, как следствие – улучшению качества культурно-досугового и библиотечного обслуживания населения, повышению уровня развития творческих коллективов, росту показателей деятельности.</w:t>
      </w:r>
    </w:p>
    <w:p w:rsidR="007F5A14" w:rsidRPr="00AB4BB2" w:rsidRDefault="007F5A14" w:rsidP="0095070B">
      <w:pPr>
        <w:ind w:firstLine="709"/>
        <w:jc w:val="both"/>
      </w:pPr>
      <w:r w:rsidRPr="00AB4BB2">
        <w:t>Реализация муниципальной программы позволяет поддерживать учреждения культуры, подведомс</w:t>
      </w:r>
      <w:r>
        <w:t>твенные администрации Парковского</w:t>
      </w:r>
      <w:r w:rsidRPr="00AB4BB2">
        <w:t xml:space="preserve"> сельского поселения Тихорецкого района в рабочем состоянии, обновлять материально-техническое оснащение. Однако существует ряд проблем, характерных для отрасли в целом: низкий уровень компьютеризации и внедрения информационных технологий в учреждениях культуры, в фондах библиотеки преобладает ветхая и устаревшая по содержанию литература, музыкальные инструменты, сценические костюмы, методические пособия имеют значительную степень износа.</w:t>
      </w:r>
    </w:p>
    <w:p w:rsidR="007F5A14" w:rsidRPr="00AB4BB2" w:rsidRDefault="007F5A14" w:rsidP="0095070B">
      <w:pPr>
        <w:ind w:firstLine="709"/>
        <w:jc w:val="both"/>
      </w:pPr>
      <w:r w:rsidRPr="00AB4BB2">
        <w:t>Решение вышеуказанных проблем возможно только программными методами перспективных и общественно значимых проектов, концентрацией средств на приоритетных направлениях разв</w:t>
      </w:r>
      <w:r>
        <w:t xml:space="preserve">ития культуры в </w:t>
      </w:r>
      <w:proofErr w:type="spellStart"/>
      <w:r>
        <w:t>Парковском</w:t>
      </w:r>
      <w:proofErr w:type="spellEnd"/>
      <w:r w:rsidRPr="00AB4BB2">
        <w:t xml:space="preserve"> сельском поселении Тихорецкого района. </w:t>
      </w:r>
    </w:p>
    <w:p w:rsidR="007F5A14" w:rsidRDefault="007F5A14" w:rsidP="00747A8E">
      <w:pPr>
        <w:tabs>
          <w:tab w:val="left" w:pos="851"/>
        </w:tabs>
        <w:ind w:firstLine="851"/>
        <w:jc w:val="both"/>
      </w:pPr>
      <w:r w:rsidRPr="0078004F">
        <w:t>2.</w:t>
      </w:r>
      <w:r w:rsidR="00747A8E">
        <w:t xml:space="preserve"> </w:t>
      </w:r>
      <w:r w:rsidRPr="0078004F">
        <w:t>Цели, задачи и целевые показатели, сроки и этапы реализации муниципальной программы</w:t>
      </w:r>
    </w:p>
    <w:p w:rsidR="007F5A14" w:rsidRPr="0078004F" w:rsidRDefault="007F5A14" w:rsidP="0095070B">
      <w:pPr>
        <w:tabs>
          <w:tab w:val="left" w:pos="851"/>
        </w:tabs>
        <w:ind w:firstLine="709"/>
        <w:jc w:val="both"/>
      </w:pPr>
      <w:r w:rsidRPr="0078004F">
        <w:t>2.1.Целями муниципальной программы являются:</w:t>
      </w:r>
    </w:p>
    <w:p w:rsidR="007F5A14" w:rsidRPr="0078004F" w:rsidRDefault="007F5A14" w:rsidP="0095070B">
      <w:pPr>
        <w:tabs>
          <w:tab w:val="left" w:pos="851"/>
        </w:tabs>
        <w:ind w:firstLine="709"/>
        <w:jc w:val="both"/>
      </w:pPr>
      <w:r w:rsidRPr="0078004F">
        <w:t>- развитие и реализации культурного и духовного потенциала каждой личности;</w:t>
      </w:r>
    </w:p>
    <w:p w:rsidR="007F5A14" w:rsidRPr="0078004F" w:rsidRDefault="007F5A14" w:rsidP="0095070B">
      <w:pPr>
        <w:tabs>
          <w:tab w:val="left" w:pos="851"/>
        </w:tabs>
        <w:ind w:firstLine="709"/>
        <w:jc w:val="both"/>
      </w:pPr>
      <w:r w:rsidRPr="0078004F">
        <w:t>-повышение эффективности управления в сфере культуры Парковского сельского поселения Тихорецкого района.</w:t>
      </w:r>
    </w:p>
    <w:p w:rsidR="007F5A14" w:rsidRPr="0078004F" w:rsidRDefault="007F5A14" w:rsidP="0095070B">
      <w:pPr>
        <w:tabs>
          <w:tab w:val="left" w:pos="851"/>
        </w:tabs>
        <w:ind w:firstLine="709"/>
        <w:jc w:val="both"/>
      </w:pPr>
      <w:r w:rsidRPr="0078004F">
        <w:t>2.2.Комплексная реализация поставленных целей требует решения следующих задач:</w:t>
      </w:r>
    </w:p>
    <w:p w:rsidR="007F5A14" w:rsidRPr="0078004F" w:rsidRDefault="007F5A14" w:rsidP="0095070B">
      <w:pPr>
        <w:tabs>
          <w:tab w:val="left" w:pos="851"/>
        </w:tabs>
        <w:ind w:firstLine="709"/>
        <w:jc w:val="both"/>
      </w:pPr>
      <w:r w:rsidRPr="0078004F">
        <w:t>-создание условий для свободного и оперативного доступа к информационным ресурсам и знаниям;</w:t>
      </w:r>
    </w:p>
    <w:p w:rsidR="007F5A14" w:rsidRPr="0078004F" w:rsidRDefault="007F5A14" w:rsidP="0095070B">
      <w:pPr>
        <w:tabs>
          <w:tab w:val="left" w:pos="851"/>
        </w:tabs>
        <w:ind w:firstLine="709"/>
        <w:jc w:val="both"/>
      </w:pPr>
      <w:r w:rsidRPr="0078004F">
        <w:t>-обеспечение возможности реализации культурного и духовного потенциала каждой личности;</w:t>
      </w:r>
    </w:p>
    <w:p w:rsidR="007F5A14" w:rsidRPr="0078004F" w:rsidRDefault="007F5A14" w:rsidP="0095070B">
      <w:pPr>
        <w:tabs>
          <w:tab w:val="left" w:pos="851"/>
        </w:tabs>
        <w:ind w:firstLine="709"/>
        <w:jc w:val="both"/>
      </w:pPr>
      <w:r w:rsidRPr="0078004F">
        <w:t xml:space="preserve">-сохранение и развитие художественно-эстетического образования в </w:t>
      </w:r>
      <w:proofErr w:type="spellStart"/>
      <w:r w:rsidRPr="0078004F">
        <w:t>Парковском</w:t>
      </w:r>
      <w:proofErr w:type="spellEnd"/>
      <w:r w:rsidRPr="0078004F">
        <w:t xml:space="preserve"> сельском поселении Тихорецком районе;</w:t>
      </w:r>
    </w:p>
    <w:p w:rsidR="007F5A14" w:rsidRPr="0078004F" w:rsidRDefault="007F5A14" w:rsidP="0095070B">
      <w:pPr>
        <w:tabs>
          <w:tab w:val="left" w:pos="851"/>
        </w:tabs>
        <w:ind w:firstLine="709"/>
        <w:jc w:val="both"/>
      </w:pPr>
      <w:r w:rsidRPr="0078004F">
        <w:t>-укрепление материально-технической базы муниципальных учреждений культуры.</w:t>
      </w:r>
    </w:p>
    <w:p w:rsidR="007F5A14" w:rsidRPr="0078004F" w:rsidRDefault="007F5A14" w:rsidP="0095070B">
      <w:pPr>
        <w:tabs>
          <w:tab w:val="left" w:pos="851"/>
        </w:tabs>
        <w:ind w:firstLine="709"/>
        <w:jc w:val="both"/>
      </w:pPr>
      <w:r w:rsidRPr="0078004F">
        <w:t xml:space="preserve">Целевые показатели реализации муниципальной </w:t>
      </w:r>
      <w:r w:rsidR="0095070B">
        <w:t xml:space="preserve">программы приведены в таблице </w:t>
      </w:r>
      <w:r w:rsidRPr="0078004F">
        <w:t>1.</w:t>
      </w:r>
    </w:p>
    <w:p w:rsidR="007F5A14" w:rsidRPr="0078004F" w:rsidRDefault="007F5A14" w:rsidP="0095070B">
      <w:pPr>
        <w:tabs>
          <w:tab w:val="left" w:pos="851"/>
        </w:tabs>
        <w:ind w:firstLine="709"/>
        <w:jc w:val="both"/>
      </w:pPr>
      <w:r w:rsidRPr="0078004F">
        <w:t>Значения целевых показателей подлежат ежегодному уточнению.</w:t>
      </w:r>
    </w:p>
    <w:p w:rsidR="007F5A14" w:rsidRPr="0078004F" w:rsidRDefault="007F5A14" w:rsidP="0095070B">
      <w:pPr>
        <w:tabs>
          <w:tab w:val="left" w:pos="851"/>
        </w:tabs>
        <w:ind w:firstLine="709"/>
        <w:jc w:val="both"/>
      </w:pPr>
      <w:r w:rsidRPr="0078004F">
        <w:t>Оценка социально-экономической эффективности муниципальной программы выражена следующими целевыми индикаторами и показателями.</w:t>
      </w:r>
    </w:p>
    <w:p w:rsidR="007F5A14" w:rsidRPr="001004A5" w:rsidRDefault="007F5A14" w:rsidP="007F5A14">
      <w:pPr>
        <w:tabs>
          <w:tab w:val="left" w:pos="851"/>
        </w:tabs>
        <w:ind w:firstLine="851"/>
        <w:rPr>
          <w:sz w:val="27"/>
          <w:szCs w:val="27"/>
        </w:rPr>
      </w:pPr>
      <w:r w:rsidRPr="001004A5">
        <w:rPr>
          <w:sz w:val="27"/>
          <w:szCs w:val="27"/>
        </w:rPr>
        <w:lastRenderedPageBreak/>
        <w:t xml:space="preserve">                                                                                                  Таблица № 1</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
        <w:gridCol w:w="3969"/>
        <w:gridCol w:w="852"/>
        <w:gridCol w:w="984"/>
        <w:gridCol w:w="8"/>
        <w:gridCol w:w="851"/>
        <w:gridCol w:w="850"/>
        <w:gridCol w:w="851"/>
        <w:gridCol w:w="850"/>
      </w:tblGrid>
      <w:tr w:rsidR="007F5A14" w:rsidRPr="00127FEE" w:rsidTr="009D04B5">
        <w:tc>
          <w:tcPr>
            <w:tcW w:w="567" w:type="dxa"/>
            <w:vMerge w:val="restart"/>
            <w:tcBorders>
              <w:top w:val="single" w:sz="4" w:space="0" w:color="auto"/>
              <w:bottom w:val="single" w:sz="4" w:space="0" w:color="auto"/>
              <w:right w:val="single" w:sz="4" w:space="0" w:color="auto"/>
            </w:tcBorders>
          </w:tcPr>
          <w:p w:rsidR="007F5A14" w:rsidRPr="00127FEE" w:rsidRDefault="007F5A14" w:rsidP="009D04B5">
            <w:r w:rsidRPr="00127FEE">
              <w:t xml:space="preserve">№ </w:t>
            </w:r>
          </w:p>
          <w:p w:rsidR="007F5A14" w:rsidRPr="00127FEE" w:rsidRDefault="007F5A14" w:rsidP="009D04B5">
            <w:proofErr w:type="gramStart"/>
            <w:r w:rsidRPr="00127FEE">
              <w:t>п</w:t>
            </w:r>
            <w:proofErr w:type="gramEnd"/>
            <w:r w:rsidRPr="00127FEE">
              <w:t>/п</w:t>
            </w:r>
          </w:p>
        </w:tc>
        <w:tc>
          <w:tcPr>
            <w:tcW w:w="3969" w:type="dxa"/>
            <w:vMerge w:val="restart"/>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rsidRPr="00127FEE">
              <w:t>Наименование целевого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rsidRPr="00127FEE">
              <w:t>Статус</w:t>
            </w:r>
          </w:p>
          <w:p w:rsidR="007F5A14" w:rsidRPr="00127FEE" w:rsidRDefault="007F5A14" w:rsidP="009D04B5"/>
        </w:tc>
        <w:tc>
          <w:tcPr>
            <w:tcW w:w="992" w:type="dxa"/>
            <w:gridSpan w:val="2"/>
            <w:vMerge w:val="restart"/>
            <w:tcBorders>
              <w:top w:val="single" w:sz="4" w:space="0" w:color="auto"/>
              <w:left w:val="single" w:sz="4" w:space="0" w:color="auto"/>
              <w:bottom w:val="single" w:sz="4" w:space="0" w:color="auto"/>
              <w:right w:val="single" w:sz="4" w:space="0" w:color="auto"/>
            </w:tcBorders>
          </w:tcPr>
          <w:p w:rsidR="007F5A14" w:rsidRPr="00127FEE" w:rsidRDefault="007F5A14" w:rsidP="009D04B5">
            <w:r w:rsidRPr="00127FEE">
              <w:t>Единица измерения</w:t>
            </w:r>
          </w:p>
        </w:tc>
        <w:tc>
          <w:tcPr>
            <w:tcW w:w="3402" w:type="dxa"/>
            <w:gridSpan w:val="4"/>
            <w:tcBorders>
              <w:top w:val="single" w:sz="4" w:space="0" w:color="auto"/>
              <w:left w:val="single" w:sz="4" w:space="0" w:color="auto"/>
              <w:bottom w:val="single" w:sz="4" w:space="0" w:color="auto"/>
            </w:tcBorders>
          </w:tcPr>
          <w:p w:rsidR="007F5A14" w:rsidRPr="00127FEE" w:rsidRDefault="007F5A14" w:rsidP="009D04B5">
            <w:pPr>
              <w:jc w:val="center"/>
            </w:pPr>
            <w:r w:rsidRPr="00127FEE">
              <w:t>Значение показателей</w:t>
            </w:r>
          </w:p>
        </w:tc>
      </w:tr>
      <w:tr w:rsidR="007F5A14" w:rsidRPr="00127FEE" w:rsidTr="009D04B5">
        <w:tc>
          <w:tcPr>
            <w:tcW w:w="567" w:type="dxa"/>
            <w:vMerge/>
            <w:tcBorders>
              <w:top w:val="single" w:sz="4" w:space="0" w:color="auto"/>
              <w:bottom w:val="single" w:sz="4" w:space="0" w:color="auto"/>
              <w:right w:val="single" w:sz="4" w:space="0" w:color="auto"/>
            </w:tcBorders>
          </w:tcPr>
          <w:p w:rsidR="007F5A14" w:rsidRPr="00127FEE" w:rsidRDefault="007F5A14" w:rsidP="009D04B5"/>
        </w:tc>
        <w:tc>
          <w:tcPr>
            <w:tcW w:w="3969" w:type="dxa"/>
            <w:vMerge/>
            <w:tcBorders>
              <w:top w:val="single" w:sz="4" w:space="0" w:color="auto"/>
              <w:left w:val="single" w:sz="4" w:space="0" w:color="auto"/>
              <w:bottom w:val="single" w:sz="4" w:space="0" w:color="auto"/>
              <w:right w:val="single" w:sz="4" w:space="0" w:color="auto"/>
            </w:tcBorders>
          </w:tcPr>
          <w:p w:rsidR="007F5A14" w:rsidRPr="00127FEE" w:rsidRDefault="007F5A14" w:rsidP="009D04B5"/>
        </w:tc>
        <w:tc>
          <w:tcPr>
            <w:tcW w:w="851" w:type="dxa"/>
            <w:vMerge/>
            <w:tcBorders>
              <w:top w:val="single" w:sz="4" w:space="0" w:color="auto"/>
              <w:left w:val="single" w:sz="4" w:space="0" w:color="auto"/>
              <w:bottom w:val="single" w:sz="4" w:space="0" w:color="auto"/>
              <w:right w:val="single" w:sz="4" w:space="0" w:color="auto"/>
            </w:tcBorders>
          </w:tcPr>
          <w:p w:rsidR="007F5A14" w:rsidRPr="00127FEE" w:rsidRDefault="007F5A14" w:rsidP="009D04B5"/>
        </w:tc>
        <w:tc>
          <w:tcPr>
            <w:tcW w:w="992" w:type="dxa"/>
            <w:gridSpan w:val="2"/>
            <w:vMerge/>
            <w:tcBorders>
              <w:top w:val="single" w:sz="4" w:space="0" w:color="auto"/>
              <w:left w:val="single" w:sz="4" w:space="0" w:color="auto"/>
              <w:bottom w:val="single" w:sz="4" w:space="0" w:color="auto"/>
              <w:right w:val="single" w:sz="4" w:space="0" w:color="auto"/>
            </w:tcBorders>
          </w:tcPr>
          <w:p w:rsidR="007F5A14" w:rsidRPr="00127FEE" w:rsidRDefault="007F5A14" w:rsidP="009D04B5"/>
        </w:tc>
        <w:tc>
          <w:tcPr>
            <w:tcW w:w="851" w:type="dxa"/>
            <w:tcBorders>
              <w:top w:val="single" w:sz="4" w:space="0" w:color="auto"/>
              <w:left w:val="single" w:sz="4" w:space="0" w:color="auto"/>
              <w:bottom w:val="single" w:sz="4" w:space="0" w:color="auto"/>
              <w:right w:val="single" w:sz="4" w:space="0" w:color="auto"/>
            </w:tcBorders>
          </w:tcPr>
          <w:p w:rsidR="007F5A14" w:rsidRPr="00127FEE" w:rsidRDefault="007F5A14" w:rsidP="00800475">
            <w:r>
              <w:t>202</w:t>
            </w:r>
            <w:r w:rsidR="00800475">
              <w:t>3</w:t>
            </w:r>
            <w:r>
              <w:t xml:space="preserve"> год</w:t>
            </w: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800475">
            <w:pPr>
              <w:jc w:val="center"/>
            </w:pPr>
            <w:r>
              <w:t>202</w:t>
            </w:r>
            <w:r w:rsidR="00800475">
              <w:t>4</w:t>
            </w:r>
            <w:r w:rsidRPr="00127FEE">
              <w:t xml:space="preserve"> год</w:t>
            </w:r>
          </w:p>
        </w:tc>
        <w:tc>
          <w:tcPr>
            <w:tcW w:w="851" w:type="dxa"/>
            <w:tcBorders>
              <w:top w:val="single" w:sz="4" w:space="0" w:color="auto"/>
              <w:left w:val="single" w:sz="4" w:space="0" w:color="auto"/>
              <w:bottom w:val="single" w:sz="4" w:space="0" w:color="auto"/>
              <w:right w:val="single" w:sz="4" w:space="0" w:color="auto"/>
            </w:tcBorders>
          </w:tcPr>
          <w:p w:rsidR="007F5A14" w:rsidRPr="00127FEE" w:rsidRDefault="007F5A14" w:rsidP="00800475">
            <w:pPr>
              <w:jc w:val="center"/>
            </w:pPr>
            <w:r>
              <w:t>202</w:t>
            </w:r>
            <w:r w:rsidR="00800475">
              <w:t>5</w:t>
            </w:r>
            <w:r>
              <w:t xml:space="preserve"> </w:t>
            </w:r>
            <w:r w:rsidRPr="00127FEE">
              <w:t>год</w:t>
            </w:r>
          </w:p>
        </w:tc>
        <w:tc>
          <w:tcPr>
            <w:tcW w:w="850" w:type="dxa"/>
            <w:tcBorders>
              <w:top w:val="single" w:sz="4" w:space="0" w:color="auto"/>
              <w:left w:val="single" w:sz="4" w:space="0" w:color="auto"/>
              <w:bottom w:val="single" w:sz="4" w:space="0" w:color="auto"/>
            </w:tcBorders>
          </w:tcPr>
          <w:p w:rsidR="007F5A14" w:rsidRPr="00127FEE" w:rsidRDefault="007F5A14" w:rsidP="00800475">
            <w:pPr>
              <w:jc w:val="center"/>
            </w:pPr>
            <w:r>
              <w:t>202</w:t>
            </w:r>
            <w:r w:rsidR="00800475">
              <w:t>6</w:t>
            </w:r>
            <w:r w:rsidRPr="00127FEE">
              <w:t xml:space="preserve"> год</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pPr>
              <w:jc w:val="center"/>
            </w:pPr>
            <w:r w:rsidRPr="00127FEE">
              <w:t>1</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rsidRPr="00127FEE">
              <w:t>2</w:t>
            </w:r>
          </w:p>
        </w:tc>
        <w:tc>
          <w:tcPr>
            <w:tcW w:w="85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3</w:t>
            </w:r>
          </w:p>
        </w:tc>
        <w:tc>
          <w:tcPr>
            <w:tcW w:w="991"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4</w:t>
            </w:r>
          </w:p>
        </w:tc>
        <w:tc>
          <w:tcPr>
            <w:tcW w:w="851"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5</w:t>
            </w: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6</w:t>
            </w:r>
          </w:p>
        </w:tc>
        <w:tc>
          <w:tcPr>
            <w:tcW w:w="851"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7</w:t>
            </w:r>
          </w:p>
        </w:tc>
        <w:tc>
          <w:tcPr>
            <w:tcW w:w="850" w:type="dxa"/>
            <w:tcBorders>
              <w:top w:val="single" w:sz="4" w:space="0" w:color="auto"/>
              <w:left w:val="single" w:sz="4" w:space="0" w:color="auto"/>
              <w:bottom w:val="single" w:sz="4" w:space="0" w:color="auto"/>
            </w:tcBorders>
          </w:tcPr>
          <w:p w:rsidR="007F5A14" w:rsidRPr="00127FEE" w:rsidRDefault="007F5A14" w:rsidP="009D04B5">
            <w:pPr>
              <w:jc w:val="center"/>
            </w:pPr>
            <w:r>
              <w:t>8</w:t>
            </w:r>
          </w:p>
        </w:tc>
      </w:tr>
      <w:tr w:rsidR="007F5A14" w:rsidRPr="00127FEE" w:rsidTr="009D04B5">
        <w:tc>
          <w:tcPr>
            <w:tcW w:w="9781" w:type="dxa"/>
            <w:gridSpan w:val="9"/>
            <w:tcBorders>
              <w:top w:val="single" w:sz="4" w:space="0" w:color="auto"/>
              <w:bottom w:val="single" w:sz="4" w:space="0" w:color="auto"/>
            </w:tcBorders>
          </w:tcPr>
          <w:p w:rsidR="007F5A14" w:rsidRPr="00127FEE" w:rsidRDefault="007F5A14" w:rsidP="006D472C">
            <w:pPr>
              <w:jc w:val="center"/>
            </w:pPr>
            <w:r w:rsidRPr="00127FEE">
              <w:t>Муниципальная программа Парковского сельского поселения Тихорецкого ра</w:t>
            </w:r>
            <w:r>
              <w:t>йона «Развитие культуры» на 202</w:t>
            </w:r>
            <w:r w:rsidR="006D472C">
              <w:t>4</w:t>
            </w:r>
            <w:r>
              <w:t>-202</w:t>
            </w:r>
            <w:r w:rsidR="006D472C">
              <w:t>6</w:t>
            </w:r>
            <w:r w:rsidRPr="00127FEE">
              <w:t xml:space="preserve"> годы</w:t>
            </w:r>
          </w:p>
        </w:tc>
      </w:tr>
      <w:tr w:rsidR="007F5A14" w:rsidRPr="00127FEE" w:rsidTr="009D04B5">
        <w:tc>
          <w:tcPr>
            <w:tcW w:w="567" w:type="dxa"/>
            <w:tcBorders>
              <w:top w:val="single" w:sz="4" w:space="0" w:color="auto"/>
              <w:bottom w:val="single" w:sz="4" w:space="0" w:color="auto"/>
              <w:right w:val="single" w:sz="4" w:space="0" w:color="auto"/>
            </w:tcBorders>
          </w:tcPr>
          <w:p w:rsidR="007F5A14" w:rsidRDefault="007F5A14" w:rsidP="009D04B5">
            <w:r>
              <w:t>1.</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6D472C">
            <w:proofErr w:type="gramStart"/>
            <w:r>
              <w:t>Увеличение числа участников клубных формирований учреждений культурно-досугово типа (по сравнению с предыдущим годом (проценты)</w:t>
            </w:r>
            <w:proofErr w:type="gramEnd"/>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2</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250FD8" w:rsidRDefault="006D472C" w:rsidP="009D04B5">
            <w:pPr>
              <w:jc w:val="center"/>
              <w:rPr>
                <w:sz w:val="24"/>
                <w:szCs w:val="24"/>
              </w:rPr>
            </w:pPr>
            <w:r w:rsidRPr="00250FD8">
              <w:rPr>
                <w:sz w:val="24"/>
                <w:szCs w:val="24"/>
              </w:rPr>
              <w:t>1,11</w:t>
            </w:r>
          </w:p>
          <w:p w:rsidR="006D472C" w:rsidRPr="00250FD8" w:rsidRDefault="006D472C" w:rsidP="009D04B5">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7F5A14" w:rsidRPr="00250FD8" w:rsidRDefault="007F5A14" w:rsidP="006D472C">
            <w:pPr>
              <w:jc w:val="center"/>
              <w:rPr>
                <w:sz w:val="24"/>
                <w:szCs w:val="24"/>
              </w:rPr>
            </w:pPr>
            <w:r w:rsidRPr="00250FD8">
              <w:rPr>
                <w:sz w:val="24"/>
                <w:szCs w:val="24"/>
              </w:rPr>
              <w:t>1,</w:t>
            </w:r>
            <w:r w:rsidR="006D472C" w:rsidRPr="00250FD8">
              <w:rPr>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7F5A14" w:rsidRPr="00250FD8" w:rsidRDefault="007F5A14" w:rsidP="006D472C">
            <w:pPr>
              <w:jc w:val="center"/>
              <w:rPr>
                <w:sz w:val="24"/>
                <w:szCs w:val="24"/>
              </w:rPr>
            </w:pPr>
            <w:r w:rsidRPr="00250FD8">
              <w:rPr>
                <w:sz w:val="24"/>
                <w:szCs w:val="24"/>
              </w:rPr>
              <w:t>1,1</w:t>
            </w:r>
            <w:r w:rsidR="006D472C" w:rsidRPr="00250FD8">
              <w:rPr>
                <w:sz w:val="24"/>
                <w:szCs w:val="24"/>
              </w:rPr>
              <w:t>2</w:t>
            </w:r>
          </w:p>
        </w:tc>
        <w:tc>
          <w:tcPr>
            <w:tcW w:w="850" w:type="dxa"/>
            <w:tcBorders>
              <w:top w:val="single" w:sz="4" w:space="0" w:color="auto"/>
              <w:left w:val="single" w:sz="4" w:space="0" w:color="auto"/>
              <w:bottom w:val="single" w:sz="4" w:space="0" w:color="auto"/>
            </w:tcBorders>
          </w:tcPr>
          <w:p w:rsidR="007F5A14" w:rsidRPr="00250FD8" w:rsidRDefault="007F5A14" w:rsidP="006D472C">
            <w:pPr>
              <w:jc w:val="center"/>
              <w:rPr>
                <w:sz w:val="24"/>
                <w:szCs w:val="24"/>
              </w:rPr>
            </w:pPr>
            <w:r w:rsidRPr="00250FD8">
              <w:rPr>
                <w:sz w:val="24"/>
                <w:szCs w:val="24"/>
              </w:rPr>
              <w:t>1,1</w:t>
            </w:r>
            <w:r w:rsidR="006D472C" w:rsidRPr="00250FD8">
              <w:rPr>
                <w:sz w:val="24"/>
                <w:szCs w:val="24"/>
              </w:rPr>
              <w:t>3</w:t>
            </w:r>
          </w:p>
        </w:tc>
      </w:tr>
      <w:tr w:rsidR="007F5A14" w:rsidRPr="00127FEE" w:rsidTr="009D04B5">
        <w:tc>
          <w:tcPr>
            <w:tcW w:w="567" w:type="dxa"/>
            <w:tcBorders>
              <w:top w:val="single" w:sz="4" w:space="0" w:color="auto"/>
              <w:bottom w:val="single" w:sz="4" w:space="0" w:color="auto"/>
              <w:right w:val="single" w:sz="4" w:space="0" w:color="auto"/>
            </w:tcBorders>
          </w:tcPr>
          <w:p w:rsidR="007F5A14" w:rsidRDefault="007F5A14" w:rsidP="009D04B5">
            <w:r>
              <w:t>2.</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Увеличение доли общедоступных библиотек, подключенных к сети «Интернет» в общем количестве муниципальных библиотек Парковского сельского поселения Тихорецкого района</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2</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250FD8" w:rsidRDefault="007F5A14" w:rsidP="009D04B5">
            <w:pPr>
              <w:jc w:val="center"/>
              <w:rPr>
                <w:sz w:val="24"/>
                <w:szCs w:val="24"/>
              </w:rPr>
            </w:pPr>
            <w:r w:rsidRPr="00250FD8">
              <w:rPr>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F5A14" w:rsidRPr="00250FD8" w:rsidRDefault="007F5A14" w:rsidP="009D04B5">
            <w:pPr>
              <w:jc w:val="center"/>
              <w:rPr>
                <w:sz w:val="24"/>
                <w:szCs w:val="24"/>
              </w:rPr>
            </w:pPr>
            <w:r w:rsidRPr="00250FD8">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7F5A14" w:rsidRPr="00250FD8" w:rsidRDefault="007F5A14" w:rsidP="009D04B5">
            <w:pPr>
              <w:jc w:val="center"/>
              <w:rPr>
                <w:sz w:val="24"/>
                <w:szCs w:val="24"/>
              </w:rPr>
            </w:pPr>
            <w:r w:rsidRPr="00250FD8">
              <w:rPr>
                <w:sz w:val="24"/>
                <w:szCs w:val="24"/>
              </w:rPr>
              <w:t>100</w:t>
            </w:r>
          </w:p>
        </w:tc>
        <w:tc>
          <w:tcPr>
            <w:tcW w:w="850" w:type="dxa"/>
            <w:tcBorders>
              <w:top w:val="single" w:sz="4" w:space="0" w:color="auto"/>
              <w:left w:val="single" w:sz="4" w:space="0" w:color="auto"/>
              <w:bottom w:val="single" w:sz="4" w:space="0" w:color="auto"/>
            </w:tcBorders>
          </w:tcPr>
          <w:p w:rsidR="007F5A14" w:rsidRPr="00250FD8" w:rsidRDefault="007F5A14" w:rsidP="009D04B5">
            <w:pPr>
              <w:jc w:val="center"/>
              <w:rPr>
                <w:sz w:val="24"/>
                <w:szCs w:val="24"/>
              </w:rPr>
            </w:pPr>
            <w:r w:rsidRPr="00250FD8">
              <w:rPr>
                <w:sz w:val="24"/>
                <w:szCs w:val="24"/>
              </w:rPr>
              <w:t>100</w:t>
            </w:r>
          </w:p>
        </w:tc>
      </w:tr>
      <w:tr w:rsidR="007F5A14" w:rsidRPr="00127FEE" w:rsidTr="009D04B5">
        <w:tc>
          <w:tcPr>
            <w:tcW w:w="567" w:type="dxa"/>
            <w:tcBorders>
              <w:top w:val="single" w:sz="4" w:space="0" w:color="auto"/>
              <w:bottom w:val="single" w:sz="4" w:space="0" w:color="auto"/>
              <w:right w:val="single" w:sz="4" w:space="0" w:color="auto"/>
            </w:tcBorders>
          </w:tcPr>
          <w:p w:rsidR="007F5A14" w:rsidRDefault="007F5A14" w:rsidP="009D04B5">
            <w:r>
              <w:t>3.</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proofErr w:type="gramStart"/>
            <w:r>
              <w:t>Увеличе</w:t>
            </w:r>
            <w:r w:rsidR="00A72B80">
              <w:t>ние числа посещений библиотек (</w:t>
            </w:r>
            <w:r>
              <w:t>по сравнению с предыдущим годом (проценты)</w:t>
            </w:r>
            <w:proofErr w:type="gramEnd"/>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2</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250FD8" w:rsidRDefault="007F5A14" w:rsidP="00CF168D">
            <w:pPr>
              <w:jc w:val="center"/>
              <w:rPr>
                <w:sz w:val="24"/>
                <w:szCs w:val="24"/>
              </w:rPr>
            </w:pPr>
            <w:r w:rsidRPr="00250FD8">
              <w:rPr>
                <w:sz w:val="24"/>
                <w:szCs w:val="24"/>
              </w:rPr>
              <w:t>0,2</w:t>
            </w:r>
            <w:r w:rsidR="00CF168D" w:rsidRPr="00250FD8">
              <w:rPr>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7F5A14" w:rsidRPr="00250FD8" w:rsidRDefault="007F5A14" w:rsidP="00CF168D">
            <w:pPr>
              <w:jc w:val="center"/>
              <w:rPr>
                <w:sz w:val="24"/>
                <w:szCs w:val="24"/>
              </w:rPr>
            </w:pPr>
            <w:r w:rsidRPr="00250FD8">
              <w:rPr>
                <w:sz w:val="24"/>
                <w:szCs w:val="24"/>
              </w:rPr>
              <w:t>0,2</w:t>
            </w:r>
            <w:r w:rsidR="00CF168D" w:rsidRPr="00250FD8">
              <w:rP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7F5A14" w:rsidRPr="00250FD8" w:rsidRDefault="007F5A14" w:rsidP="00CF168D">
            <w:pPr>
              <w:jc w:val="center"/>
              <w:rPr>
                <w:sz w:val="24"/>
                <w:szCs w:val="24"/>
              </w:rPr>
            </w:pPr>
            <w:r w:rsidRPr="00250FD8">
              <w:rPr>
                <w:sz w:val="24"/>
                <w:szCs w:val="24"/>
              </w:rPr>
              <w:t>0,2</w:t>
            </w:r>
            <w:r w:rsidR="00CF168D" w:rsidRPr="00250FD8">
              <w:rPr>
                <w:sz w:val="24"/>
                <w:szCs w:val="24"/>
              </w:rPr>
              <w:t>7</w:t>
            </w:r>
          </w:p>
        </w:tc>
        <w:tc>
          <w:tcPr>
            <w:tcW w:w="850" w:type="dxa"/>
            <w:tcBorders>
              <w:top w:val="single" w:sz="4" w:space="0" w:color="auto"/>
              <w:left w:val="single" w:sz="4" w:space="0" w:color="auto"/>
              <w:bottom w:val="single" w:sz="4" w:space="0" w:color="auto"/>
            </w:tcBorders>
          </w:tcPr>
          <w:p w:rsidR="007F5A14" w:rsidRPr="00250FD8" w:rsidRDefault="007F5A14" w:rsidP="00CF168D">
            <w:pPr>
              <w:jc w:val="center"/>
              <w:rPr>
                <w:sz w:val="24"/>
                <w:szCs w:val="24"/>
              </w:rPr>
            </w:pPr>
            <w:r w:rsidRPr="00250FD8">
              <w:rPr>
                <w:sz w:val="24"/>
                <w:szCs w:val="24"/>
              </w:rPr>
              <w:t>0,2</w:t>
            </w:r>
            <w:r w:rsidR="00CF168D" w:rsidRPr="00250FD8">
              <w:rPr>
                <w:sz w:val="24"/>
                <w:szCs w:val="24"/>
              </w:rPr>
              <w:t>7</w:t>
            </w:r>
          </w:p>
        </w:tc>
      </w:tr>
      <w:tr w:rsidR="007F5A14" w:rsidRPr="00127FEE" w:rsidTr="009D04B5">
        <w:tc>
          <w:tcPr>
            <w:tcW w:w="567" w:type="dxa"/>
            <w:tcBorders>
              <w:top w:val="single" w:sz="4" w:space="0" w:color="auto"/>
              <w:bottom w:val="single" w:sz="4" w:space="0" w:color="auto"/>
              <w:right w:val="single" w:sz="4" w:space="0" w:color="auto"/>
            </w:tcBorders>
          </w:tcPr>
          <w:p w:rsidR="007F5A14" w:rsidRDefault="007F5A14" w:rsidP="009D04B5">
            <w:r>
              <w:t>4.</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Увеличение доли детей, привлекаемых к участию в творческих мероприятиях, в общем числе детей (процентов)</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2</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250FD8" w:rsidRDefault="00CF168D" w:rsidP="009D04B5">
            <w:pPr>
              <w:jc w:val="center"/>
              <w:rPr>
                <w:sz w:val="24"/>
                <w:szCs w:val="24"/>
              </w:rPr>
            </w:pPr>
            <w:r w:rsidRPr="00250FD8">
              <w:rPr>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7F5A14" w:rsidRPr="00250FD8" w:rsidRDefault="00CF168D" w:rsidP="009D04B5">
            <w:pPr>
              <w:jc w:val="center"/>
              <w:rPr>
                <w:sz w:val="24"/>
                <w:szCs w:val="24"/>
              </w:rPr>
            </w:pPr>
            <w:r w:rsidRPr="00250FD8">
              <w:rPr>
                <w:sz w:val="24"/>
                <w:szCs w:val="24"/>
              </w:rPr>
              <w:t>23</w:t>
            </w:r>
          </w:p>
        </w:tc>
        <w:tc>
          <w:tcPr>
            <w:tcW w:w="851" w:type="dxa"/>
            <w:tcBorders>
              <w:top w:val="single" w:sz="4" w:space="0" w:color="auto"/>
              <w:left w:val="single" w:sz="4" w:space="0" w:color="auto"/>
              <w:bottom w:val="single" w:sz="4" w:space="0" w:color="auto"/>
              <w:right w:val="single" w:sz="4" w:space="0" w:color="auto"/>
            </w:tcBorders>
          </w:tcPr>
          <w:p w:rsidR="007F5A14" w:rsidRPr="00250FD8" w:rsidRDefault="00CF168D" w:rsidP="009D04B5">
            <w:pPr>
              <w:jc w:val="center"/>
              <w:rPr>
                <w:sz w:val="24"/>
                <w:szCs w:val="24"/>
              </w:rPr>
            </w:pPr>
            <w:r w:rsidRPr="00250FD8">
              <w:rPr>
                <w:sz w:val="24"/>
                <w:szCs w:val="24"/>
              </w:rPr>
              <w:t>24</w:t>
            </w:r>
          </w:p>
        </w:tc>
        <w:tc>
          <w:tcPr>
            <w:tcW w:w="850" w:type="dxa"/>
            <w:tcBorders>
              <w:top w:val="single" w:sz="4" w:space="0" w:color="auto"/>
              <w:left w:val="single" w:sz="4" w:space="0" w:color="auto"/>
              <w:bottom w:val="single" w:sz="4" w:space="0" w:color="auto"/>
            </w:tcBorders>
          </w:tcPr>
          <w:p w:rsidR="007F5A14" w:rsidRPr="00250FD8" w:rsidRDefault="00CF168D" w:rsidP="009D04B5">
            <w:pPr>
              <w:jc w:val="center"/>
              <w:rPr>
                <w:sz w:val="24"/>
                <w:szCs w:val="24"/>
              </w:rPr>
            </w:pPr>
            <w:r w:rsidRPr="00250FD8">
              <w:rPr>
                <w:sz w:val="24"/>
                <w:szCs w:val="24"/>
              </w:rPr>
              <w:t>25</w:t>
            </w:r>
          </w:p>
        </w:tc>
      </w:tr>
      <w:tr w:rsidR="007F5A14" w:rsidRPr="00127FEE" w:rsidTr="009D04B5">
        <w:tc>
          <w:tcPr>
            <w:tcW w:w="567" w:type="dxa"/>
            <w:tcBorders>
              <w:top w:val="single" w:sz="4" w:space="0" w:color="auto"/>
              <w:bottom w:val="single" w:sz="4" w:space="0" w:color="auto"/>
              <w:right w:val="single" w:sz="4" w:space="0" w:color="auto"/>
            </w:tcBorders>
          </w:tcPr>
          <w:p w:rsidR="007F5A14" w:rsidRDefault="007F5A14" w:rsidP="009D04B5">
            <w:r>
              <w:t>5.</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Повышение уровня удовлетворенности населения Парковского сельского поселения Тихорецкого района качеством предоставления государственных (муниципальных) услуг в сфере культуры</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2</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250FD8" w:rsidRDefault="00CF168D" w:rsidP="009D04B5">
            <w:pPr>
              <w:jc w:val="center"/>
              <w:rPr>
                <w:sz w:val="24"/>
                <w:szCs w:val="24"/>
              </w:rPr>
            </w:pPr>
            <w:r w:rsidRPr="00250FD8">
              <w:rPr>
                <w:sz w:val="24"/>
                <w:szCs w:val="24"/>
              </w:rPr>
              <w:t>98</w:t>
            </w:r>
          </w:p>
        </w:tc>
        <w:tc>
          <w:tcPr>
            <w:tcW w:w="850" w:type="dxa"/>
            <w:tcBorders>
              <w:top w:val="single" w:sz="4" w:space="0" w:color="auto"/>
              <w:left w:val="single" w:sz="4" w:space="0" w:color="auto"/>
              <w:bottom w:val="single" w:sz="4" w:space="0" w:color="auto"/>
              <w:right w:val="single" w:sz="4" w:space="0" w:color="auto"/>
            </w:tcBorders>
          </w:tcPr>
          <w:p w:rsidR="007F5A14" w:rsidRPr="00250FD8" w:rsidRDefault="00CF168D" w:rsidP="009D04B5">
            <w:pPr>
              <w:jc w:val="center"/>
              <w:rPr>
                <w:sz w:val="24"/>
                <w:szCs w:val="24"/>
              </w:rPr>
            </w:pPr>
            <w:r w:rsidRPr="00250FD8">
              <w:rPr>
                <w:sz w:val="24"/>
                <w:szCs w:val="24"/>
              </w:rPr>
              <w:t>98</w:t>
            </w:r>
          </w:p>
        </w:tc>
        <w:tc>
          <w:tcPr>
            <w:tcW w:w="851" w:type="dxa"/>
            <w:tcBorders>
              <w:top w:val="single" w:sz="4" w:space="0" w:color="auto"/>
              <w:left w:val="single" w:sz="4" w:space="0" w:color="auto"/>
              <w:bottom w:val="single" w:sz="4" w:space="0" w:color="auto"/>
              <w:right w:val="single" w:sz="4" w:space="0" w:color="auto"/>
            </w:tcBorders>
          </w:tcPr>
          <w:p w:rsidR="007F5A14" w:rsidRPr="00250FD8" w:rsidRDefault="00CF168D" w:rsidP="009D04B5">
            <w:pPr>
              <w:jc w:val="center"/>
              <w:rPr>
                <w:sz w:val="24"/>
                <w:szCs w:val="24"/>
              </w:rPr>
            </w:pPr>
            <w:r w:rsidRPr="00250FD8">
              <w:rPr>
                <w:sz w:val="24"/>
                <w:szCs w:val="24"/>
              </w:rPr>
              <w:t>98</w:t>
            </w:r>
          </w:p>
        </w:tc>
        <w:tc>
          <w:tcPr>
            <w:tcW w:w="850" w:type="dxa"/>
            <w:tcBorders>
              <w:top w:val="single" w:sz="4" w:space="0" w:color="auto"/>
              <w:left w:val="single" w:sz="4" w:space="0" w:color="auto"/>
              <w:bottom w:val="single" w:sz="4" w:space="0" w:color="auto"/>
            </w:tcBorders>
          </w:tcPr>
          <w:p w:rsidR="007F5A14" w:rsidRPr="00250FD8" w:rsidRDefault="00CF168D" w:rsidP="009D04B5">
            <w:pPr>
              <w:jc w:val="center"/>
              <w:rPr>
                <w:sz w:val="24"/>
                <w:szCs w:val="24"/>
              </w:rPr>
            </w:pPr>
            <w:r w:rsidRPr="00250FD8">
              <w:rPr>
                <w:sz w:val="24"/>
                <w:szCs w:val="24"/>
              </w:rPr>
              <w:t>99</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6.</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proofErr w:type="spellStart"/>
            <w:r w:rsidRPr="00127FEE">
              <w:t>Книгообеспеченность</w:t>
            </w:r>
            <w:proofErr w:type="spellEnd"/>
            <w:r w:rsidRPr="00127FEE">
              <w:t xml:space="preserve"> общедоступных библиотек на 1 читателя</w:t>
            </w:r>
          </w:p>
        </w:tc>
        <w:tc>
          <w:tcPr>
            <w:tcW w:w="851"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rsidRPr="00127FEE">
              <w:t>экз.</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250FD8" w:rsidRDefault="00CF168D" w:rsidP="009D04B5">
            <w:pPr>
              <w:jc w:val="center"/>
              <w:rPr>
                <w:sz w:val="24"/>
                <w:szCs w:val="24"/>
              </w:rPr>
            </w:pPr>
            <w:r w:rsidRPr="00250FD8">
              <w:rPr>
                <w:sz w:val="24"/>
                <w:szCs w:val="24"/>
              </w:rPr>
              <w:t>29,0</w:t>
            </w:r>
          </w:p>
        </w:tc>
        <w:tc>
          <w:tcPr>
            <w:tcW w:w="850" w:type="dxa"/>
            <w:tcBorders>
              <w:top w:val="single" w:sz="4" w:space="0" w:color="auto"/>
              <w:left w:val="single" w:sz="4" w:space="0" w:color="auto"/>
              <w:bottom w:val="single" w:sz="4" w:space="0" w:color="auto"/>
              <w:right w:val="single" w:sz="4" w:space="0" w:color="auto"/>
            </w:tcBorders>
          </w:tcPr>
          <w:p w:rsidR="007F5A14" w:rsidRPr="00250FD8" w:rsidRDefault="00CF168D" w:rsidP="009D04B5">
            <w:pPr>
              <w:jc w:val="center"/>
              <w:rPr>
                <w:sz w:val="24"/>
                <w:szCs w:val="24"/>
              </w:rPr>
            </w:pPr>
            <w:r w:rsidRPr="00250FD8">
              <w:rPr>
                <w:sz w:val="24"/>
                <w:szCs w:val="24"/>
              </w:rPr>
              <w:t>30,0</w:t>
            </w:r>
          </w:p>
        </w:tc>
        <w:tc>
          <w:tcPr>
            <w:tcW w:w="851" w:type="dxa"/>
            <w:tcBorders>
              <w:top w:val="single" w:sz="4" w:space="0" w:color="auto"/>
              <w:left w:val="single" w:sz="4" w:space="0" w:color="auto"/>
              <w:bottom w:val="single" w:sz="4" w:space="0" w:color="auto"/>
              <w:right w:val="single" w:sz="4" w:space="0" w:color="auto"/>
            </w:tcBorders>
          </w:tcPr>
          <w:p w:rsidR="007F5A14" w:rsidRPr="00250FD8" w:rsidRDefault="00CF168D" w:rsidP="009D04B5">
            <w:pPr>
              <w:jc w:val="center"/>
              <w:rPr>
                <w:sz w:val="24"/>
                <w:szCs w:val="24"/>
              </w:rPr>
            </w:pPr>
            <w:r w:rsidRPr="00250FD8">
              <w:rPr>
                <w:sz w:val="24"/>
                <w:szCs w:val="24"/>
              </w:rPr>
              <w:t>31,0</w:t>
            </w:r>
          </w:p>
        </w:tc>
        <w:tc>
          <w:tcPr>
            <w:tcW w:w="850" w:type="dxa"/>
            <w:tcBorders>
              <w:top w:val="single" w:sz="4" w:space="0" w:color="auto"/>
              <w:left w:val="single" w:sz="4" w:space="0" w:color="auto"/>
              <w:bottom w:val="single" w:sz="4" w:space="0" w:color="auto"/>
            </w:tcBorders>
          </w:tcPr>
          <w:p w:rsidR="007F5A14" w:rsidRPr="00250FD8" w:rsidRDefault="00CF168D" w:rsidP="009D04B5">
            <w:pPr>
              <w:jc w:val="center"/>
              <w:rPr>
                <w:sz w:val="24"/>
                <w:szCs w:val="24"/>
              </w:rPr>
            </w:pPr>
            <w:r w:rsidRPr="00250FD8">
              <w:rPr>
                <w:sz w:val="24"/>
                <w:szCs w:val="24"/>
              </w:rPr>
              <w:t>32,0</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7.</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rsidRPr="00127FEE">
              <w:t>Количество</w:t>
            </w:r>
            <w:r>
              <w:t xml:space="preserve"> зарегистрированных </w:t>
            </w:r>
            <w:r w:rsidRPr="00127FEE">
              <w:t xml:space="preserve"> пользователей общедоступных библиотек</w:t>
            </w:r>
          </w:p>
        </w:tc>
        <w:tc>
          <w:tcPr>
            <w:tcW w:w="851"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rsidRPr="00127FEE">
              <w:t>чел.</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250FD8" w:rsidRDefault="00250FD8" w:rsidP="009D04B5">
            <w:pPr>
              <w:jc w:val="center"/>
              <w:rPr>
                <w:sz w:val="24"/>
                <w:szCs w:val="24"/>
              </w:rPr>
            </w:pPr>
            <w:r w:rsidRPr="00250FD8">
              <w:rPr>
                <w:sz w:val="24"/>
                <w:szCs w:val="24"/>
              </w:rPr>
              <w:t>4196</w:t>
            </w:r>
          </w:p>
        </w:tc>
        <w:tc>
          <w:tcPr>
            <w:tcW w:w="850" w:type="dxa"/>
            <w:tcBorders>
              <w:top w:val="single" w:sz="4" w:space="0" w:color="auto"/>
              <w:left w:val="single" w:sz="4" w:space="0" w:color="auto"/>
              <w:bottom w:val="single" w:sz="4" w:space="0" w:color="auto"/>
              <w:right w:val="single" w:sz="4" w:space="0" w:color="auto"/>
            </w:tcBorders>
          </w:tcPr>
          <w:p w:rsidR="007F5A14" w:rsidRPr="00250FD8" w:rsidRDefault="00250FD8" w:rsidP="009D04B5">
            <w:pPr>
              <w:jc w:val="center"/>
              <w:rPr>
                <w:sz w:val="24"/>
                <w:szCs w:val="24"/>
              </w:rPr>
            </w:pPr>
            <w:r w:rsidRPr="00250FD8">
              <w:rPr>
                <w:sz w:val="24"/>
                <w:szCs w:val="24"/>
              </w:rPr>
              <w:t>4200</w:t>
            </w:r>
          </w:p>
        </w:tc>
        <w:tc>
          <w:tcPr>
            <w:tcW w:w="851" w:type="dxa"/>
            <w:tcBorders>
              <w:top w:val="single" w:sz="4" w:space="0" w:color="auto"/>
              <w:left w:val="single" w:sz="4" w:space="0" w:color="auto"/>
              <w:bottom w:val="single" w:sz="4" w:space="0" w:color="auto"/>
              <w:right w:val="single" w:sz="4" w:space="0" w:color="auto"/>
            </w:tcBorders>
          </w:tcPr>
          <w:p w:rsidR="007F5A14" w:rsidRPr="00250FD8" w:rsidRDefault="00250FD8" w:rsidP="009D04B5">
            <w:pPr>
              <w:jc w:val="center"/>
              <w:rPr>
                <w:sz w:val="24"/>
                <w:szCs w:val="24"/>
              </w:rPr>
            </w:pPr>
            <w:r w:rsidRPr="00250FD8">
              <w:rPr>
                <w:sz w:val="24"/>
                <w:szCs w:val="24"/>
              </w:rPr>
              <w:t>4204</w:t>
            </w:r>
          </w:p>
        </w:tc>
        <w:tc>
          <w:tcPr>
            <w:tcW w:w="850" w:type="dxa"/>
            <w:tcBorders>
              <w:top w:val="single" w:sz="4" w:space="0" w:color="auto"/>
              <w:left w:val="single" w:sz="4" w:space="0" w:color="auto"/>
              <w:bottom w:val="single" w:sz="4" w:space="0" w:color="auto"/>
            </w:tcBorders>
          </w:tcPr>
          <w:p w:rsidR="007F5A14" w:rsidRPr="00250FD8" w:rsidRDefault="00250FD8" w:rsidP="009D04B5">
            <w:pPr>
              <w:jc w:val="center"/>
              <w:rPr>
                <w:sz w:val="24"/>
                <w:szCs w:val="24"/>
              </w:rPr>
            </w:pPr>
            <w:r w:rsidRPr="00250FD8">
              <w:rPr>
                <w:sz w:val="24"/>
                <w:szCs w:val="24"/>
              </w:rPr>
              <w:t>4208</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lastRenderedPageBreak/>
              <w:t>8.</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Количество</w:t>
            </w:r>
            <w:r w:rsidRPr="00127FEE">
              <w:t xml:space="preserve"> </w:t>
            </w:r>
            <w:r>
              <w:t xml:space="preserve">посещений  общедоступных библиотек </w:t>
            </w:r>
          </w:p>
        </w:tc>
        <w:tc>
          <w:tcPr>
            <w:tcW w:w="851"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proofErr w:type="spellStart"/>
            <w:proofErr w:type="gramStart"/>
            <w:r>
              <w:t>ед</w:t>
            </w:r>
            <w:proofErr w:type="spellEnd"/>
            <w:proofErr w:type="gramEnd"/>
          </w:p>
        </w:tc>
        <w:tc>
          <w:tcPr>
            <w:tcW w:w="859" w:type="dxa"/>
            <w:gridSpan w:val="2"/>
            <w:tcBorders>
              <w:top w:val="single" w:sz="4" w:space="0" w:color="auto"/>
              <w:left w:val="single" w:sz="4" w:space="0" w:color="auto"/>
              <w:bottom w:val="single" w:sz="4" w:space="0" w:color="auto"/>
              <w:right w:val="single" w:sz="4" w:space="0" w:color="auto"/>
            </w:tcBorders>
          </w:tcPr>
          <w:p w:rsidR="007F5A14" w:rsidRPr="00250FD8" w:rsidRDefault="00250FD8" w:rsidP="00250FD8">
            <w:pPr>
              <w:jc w:val="center"/>
              <w:rPr>
                <w:sz w:val="24"/>
                <w:szCs w:val="24"/>
              </w:rPr>
            </w:pPr>
            <w:r>
              <w:rPr>
                <w:sz w:val="24"/>
                <w:szCs w:val="24"/>
              </w:rPr>
              <w:t>29139</w:t>
            </w:r>
          </w:p>
        </w:tc>
        <w:tc>
          <w:tcPr>
            <w:tcW w:w="850" w:type="dxa"/>
            <w:tcBorders>
              <w:top w:val="single" w:sz="4" w:space="0" w:color="auto"/>
              <w:left w:val="single" w:sz="4" w:space="0" w:color="auto"/>
              <w:bottom w:val="single" w:sz="4" w:space="0" w:color="auto"/>
              <w:right w:val="single" w:sz="4" w:space="0" w:color="auto"/>
            </w:tcBorders>
          </w:tcPr>
          <w:p w:rsidR="007F5A14" w:rsidRPr="00250FD8" w:rsidRDefault="00250FD8" w:rsidP="009D04B5">
            <w:pPr>
              <w:jc w:val="center"/>
              <w:rPr>
                <w:sz w:val="24"/>
                <w:szCs w:val="24"/>
              </w:rPr>
            </w:pPr>
            <w:r>
              <w:rPr>
                <w:sz w:val="24"/>
                <w:szCs w:val="24"/>
              </w:rPr>
              <w:t>29143</w:t>
            </w:r>
          </w:p>
        </w:tc>
        <w:tc>
          <w:tcPr>
            <w:tcW w:w="851" w:type="dxa"/>
            <w:tcBorders>
              <w:top w:val="single" w:sz="4" w:space="0" w:color="auto"/>
              <w:left w:val="single" w:sz="4" w:space="0" w:color="auto"/>
              <w:bottom w:val="single" w:sz="4" w:space="0" w:color="auto"/>
              <w:right w:val="single" w:sz="4" w:space="0" w:color="auto"/>
            </w:tcBorders>
          </w:tcPr>
          <w:p w:rsidR="007F5A14" w:rsidRPr="00250FD8" w:rsidRDefault="00250FD8" w:rsidP="009D04B5">
            <w:pPr>
              <w:jc w:val="center"/>
              <w:rPr>
                <w:sz w:val="24"/>
                <w:szCs w:val="24"/>
              </w:rPr>
            </w:pPr>
            <w:r>
              <w:rPr>
                <w:sz w:val="24"/>
                <w:szCs w:val="24"/>
              </w:rPr>
              <w:t>29147</w:t>
            </w:r>
          </w:p>
        </w:tc>
        <w:tc>
          <w:tcPr>
            <w:tcW w:w="850" w:type="dxa"/>
            <w:tcBorders>
              <w:top w:val="single" w:sz="4" w:space="0" w:color="auto"/>
              <w:left w:val="single" w:sz="4" w:space="0" w:color="auto"/>
              <w:bottom w:val="single" w:sz="4" w:space="0" w:color="auto"/>
            </w:tcBorders>
          </w:tcPr>
          <w:p w:rsidR="007F5A14" w:rsidRPr="00250FD8" w:rsidRDefault="00250FD8" w:rsidP="009D04B5">
            <w:pPr>
              <w:jc w:val="center"/>
              <w:rPr>
                <w:sz w:val="24"/>
                <w:szCs w:val="24"/>
              </w:rPr>
            </w:pPr>
            <w:r>
              <w:rPr>
                <w:sz w:val="24"/>
                <w:szCs w:val="24"/>
              </w:rPr>
              <w:t>29151</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9.</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250FD8">
            <w:r>
              <w:t xml:space="preserve">Количество </w:t>
            </w:r>
            <w:proofErr w:type="spellStart"/>
            <w:r>
              <w:t>документовыдач</w:t>
            </w:r>
            <w:proofErr w:type="spellEnd"/>
            <w:r>
              <w:t xml:space="preserve"> в общедоступных библиотеках</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proofErr w:type="spellStart"/>
            <w:proofErr w:type="gramStart"/>
            <w:r>
              <w:t>ед</w:t>
            </w:r>
            <w:proofErr w:type="spellEnd"/>
            <w:proofErr w:type="gramEnd"/>
          </w:p>
        </w:tc>
        <w:tc>
          <w:tcPr>
            <w:tcW w:w="859" w:type="dxa"/>
            <w:gridSpan w:val="2"/>
            <w:tcBorders>
              <w:top w:val="single" w:sz="4" w:space="0" w:color="auto"/>
              <w:left w:val="single" w:sz="4" w:space="0" w:color="auto"/>
              <w:bottom w:val="single" w:sz="4" w:space="0" w:color="auto"/>
              <w:right w:val="single" w:sz="4" w:space="0" w:color="auto"/>
            </w:tcBorders>
          </w:tcPr>
          <w:p w:rsidR="007F5A14" w:rsidRPr="00250FD8" w:rsidRDefault="00250FD8" w:rsidP="009D04B5">
            <w:pPr>
              <w:jc w:val="center"/>
              <w:rPr>
                <w:sz w:val="24"/>
                <w:szCs w:val="24"/>
              </w:rPr>
            </w:pPr>
            <w:r w:rsidRPr="00250FD8">
              <w:rPr>
                <w:sz w:val="24"/>
                <w:szCs w:val="24"/>
              </w:rPr>
              <w:t>71509</w:t>
            </w:r>
          </w:p>
        </w:tc>
        <w:tc>
          <w:tcPr>
            <w:tcW w:w="850" w:type="dxa"/>
            <w:tcBorders>
              <w:top w:val="single" w:sz="4" w:space="0" w:color="auto"/>
              <w:left w:val="single" w:sz="4" w:space="0" w:color="auto"/>
              <w:bottom w:val="single" w:sz="4" w:space="0" w:color="auto"/>
              <w:right w:val="single" w:sz="4" w:space="0" w:color="auto"/>
            </w:tcBorders>
          </w:tcPr>
          <w:p w:rsidR="007F5A14" w:rsidRPr="00250FD8" w:rsidRDefault="00250FD8" w:rsidP="009D04B5">
            <w:pPr>
              <w:jc w:val="center"/>
              <w:rPr>
                <w:sz w:val="24"/>
                <w:szCs w:val="24"/>
              </w:rPr>
            </w:pPr>
            <w:r>
              <w:rPr>
                <w:sz w:val="24"/>
                <w:szCs w:val="24"/>
              </w:rPr>
              <w:t>71513</w:t>
            </w:r>
          </w:p>
        </w:tc>
        <w:tc>
          <w:tcPr>
            <w:tcW w:w="851" w:type="dxa"/>
            <w:tcBorders>
              <w:top w:val="single" w:sz="4" w:space="0" w:color="auto"/>
              <w:left w:val="single" w:sz="4" w:space="0" w:color="auto"/>
              <w:bottom w:val="single" w:sz="4" w:space="0" w:color="auto"/>
              <w:right w:val="single" w:sz="4" w:space="0" w:color="auto"/>
            </w:tcBorders>
          </w:tcPr>
          <w:p w:rsidR="007F5A14" w:rsidRPr="00250FD8" w:rsidRDefault="007F5A14" w:rsidP="00250FD8">
            <w:pPr>
              <w:jc w:val="center"/>
              <w:rPr>
                <w:sz w:val="24"/>
                <w:szCs w:val="24"/>
              </w:rPr>
            </w:pPr>
            <w:r w:rsidRPr="00250FD8">
              <w:rPr>
                <w:sz w:val="24"/>
                <w:szCs w:val="24"/>
              </w:rPr>
              <w:t>715</w:t>
            </w:r>
            <w:r w:rsidR="00250FD8">
              <w:rPr>
                <w:sz w:val="24"/>
                <w:szCs w:val="24"/>
              </w:rPr>
              <w:t>17</w:t>
            </w:r>
          </w:p>
        </w:tc>
        <w:tc>
          <w:tcPr>
            <w:tcW w:w="850" w:type="dxa"/>
            <w:tcBorders>
              <w:top w:val="single" w:sz="4" w:space="0" w:color="auto"/>
              <w:left w:val="single" w:sz="4" w:space="0" w:color="auto"/>
              <w:bottom w:val="single" w:sz="4" w:space="0" w:color="auto"/>
            </w:tcBorders>
          </w:tcPr>
          <w:p w:rsidR="007F5A14" w:rsidRPr="00250FD8" w:rsidRDefault="007F5A14" w:rsidP="00250FD8">
            <w:pPr>
              <w:jc w:val="center"/>
              <w:rPr>
                <w:sz w:val="24"/>
                <w:szCs w:val="24"/>
              </w:rPr>
            </w:pPr>
            <w:r w:rsidRPr="00250FD8">
              <w:rPr>
                <w:sz w:val="24"/>
                <w:szCs w:val="24"/>
              </w:rPr>
              <w:t>715</w:t>
            </w:r>
            <w:r w:rsidR="00250FD8">
              <w:rPr>
                <w:sz w:val="24"/>
                <w:szCs w:val="24"/>
              </w:rPr>
              <w:t>21</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10.</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7F67E8">
            <w:r>
              <w:t>Средняя численность участников клубных формирований в расчете на 1 тыс. человек</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чел.</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250FD8" w:rsidRDefault="007F67E8" w:rsidP="009D04B5">
            <w:pPr>
              <w:jc w:val="center"/>
              <w:rPr>
                <w:sz w:val="24"/>
                <w:szCs w:val="24"/>
              </w:rPr>
            </w:pPr>
            <w:r>
              <w:rPr>
                <w:sz w:val="24"/>
                <w:szCs w:val="24"/>
              </w:rPr>
              <w:t>78</w:t>
            </w:r>
          </w:p>
        </w:tc>
        <w:tc>
          <w:tcPr>
            <w:tcW w:w="850" w:type="dxa"/>
            <w:tcBorders>
              <w:top w:val="single" w:sz="4" w:space="0" w:color="auto"/>
              <w:left w:val="single" w:sz="4" w:space="0" w:color="auto"/>
              <w:bottom w:val="single" w:sz="4" w:space="0" w:color="auto"/>
              <w:right w:val="single" w:sz="4" w:space="0" w:color="auto"/>
            </w:tcBorders>
          </w:tcPr>
          <w:p w:rsidR="007F5A14" w:rsidRPr="00250FD8" w:rsidRDefault="007F67E8" w:rsidP="009D04B5">
            <w:pPr>
              <w:jc w:val="center"/>
              <w:rPr>
                <w:sz w:val="24"/>
                <w:szCs w:val="24"/>
              </w:rPr>
            </w:pPr>
            <w:r>
              <w:rPr>
                <w:sz w:val="24"/>
                <w:szCs w:val="24"/>
              </w:rPr>
              <w:t>78</w:t>
            </w:r>
          </w:p>
        </w:tc>
        <w:tc>
          <w:tcPr>
            <w:tcW w:w="851" w:type="dxa"/>
            <w:tcBorders>
              <w:top w:val="single" w:sz="4" w:space="0" w:color="auto"/>
              <w:left w:val="single" w:sz="4" w:space="0" w:color="auto"/>
              <w:bottom w:val="single" w:sz="4" w:space="0" w:color="auto"/>
              <w:right w:val="single" w:sz="4" w:space="0" w:color="auto"/>
            </w:tcBorders>
          </w:tcPr>
          <w:p w:rsidR="007F5A14" w:rsidRPr="00250FD8" w:rsidRDefault="007F5A14" w:rsidP="007F67E8">
            <w:pPr>
              <w:jc w:val="center"/>
              <w:rPr>
                <w:sz w:val="24"/>
                <w:szCs w:val="24"/>
              </w:rPr>
            </w:pPr>
            <w:r w:rsidRPr="00250FD8">
              <w:rPr>
                <w:sz w:val="24"/>
                <w:szCs w:val="24"/>
              </w:rPr>
              <w:t>7</w:t>
            </w:r>
            <w:r w:rsidR="007F67E8">
              <w:rPr>
                <w:sz w:val="24"/>
                <w:szCs w:val="24"/>
              </w:rPr>
              <w:t>9</w:t>
            </w:r>
          </w:p>
        </w:tc>
        <w:tc>
          <w:tcPr>
            <w:tcW w:w="850" w:type="dxa"/>
            <w:tcBorders>
              <w:top w:val="single" w:sz="4" w:space="0" w:color="auto"/>
              <w:left w:val="single" w:sz="4" w:space="0" w:color="auto"/>
              <w:bottom w:val="single" w:sz="4" w:space="0" w:color="auto"/>
            </w:tcBorders>
          </w:tcPr>
          <w:p w:rsidR="007F5A14" w:rsidRPr="00250FD8" w:rsidRDefault="007F5A14" w:rsidP="007F67E8">
            <w:pPr>
              <w:jc w:val="center"/>
              <w:rPr>
                <w:sz w:val="24"/>
                <w:szCs w:val="24"/>
              </w:rPr>
            </w:pPr>
            <w:r w:rsidRPr="00250FD8">
              <w:rPr>
                <w:sz w:val="24"/>
                <w:szCs w:val="24"/>
              </w:rPr>
              <w:t>7</w:t>
            </w:r>
            <w:r w:rsidR="007F67E8">
              <w:rPr>
                <w:sz w:val="24"/>
                <w:szCs w:val="24"/>
              </w:rPr>
              <w:t>9</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11.</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Число клубных формирований</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ед.</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250FD8" w:rsidRDefault="007F67E8" w:rsidP="009D04B5">
            <w:pPr>
              <w:jc w:val="center"/>
              <w:rPr>
                <w:sz w:val="24"/>
                <w:szCs w:val="24"/>
              </w:rPr>
            </w:pPr>
            <w:r>
              <w:rPr>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7F5A14" w:rsidRPr="00250FD8" w:rsidRDefault="007F67E8" w:rsidP="009D04B5">
            <w:pPr>
              <w:jc w:val="center"/>
              <w:rPr>
                <w:sz w:val="24"/>
                <w:szCs w:val="24"/>
              </w:rPr>
            </w:pPr>
            <w:r>
              <w:rPr>
                <w:sz w:val="24"/>
                <w:szCs w:val="24"/>
              </w:rPr>
              <w:t>31</w:t>
            </w:r>
          </w:p>
        </w:tc>
        <w:tc>
          <w:tcPr>
            <w:tcW w:w="851" w:type="dxa"/>
            <w:tcBorders>
              <w:top w:val="single" w:sz="4" w:space="0" w:color="auto"/>
              <w:left w:val="single" w:sz="4" w:space="0" w:color="auto"/>
              <w:bottom w:val="single" w:sz="4" w:space="0" w:color="auto"/>
              <w:right w:val="single" w:sz="4" w:space="0" w:color="auto"/>
            </w:tcBorders>
          </w:tcPr>
          <w:p w:rsidR="007F5A14" w:rsidRPr="00250FD8" w:rsidRDefault="007F67E8" w:rsidP="009D04B5">
            <w:pPr>
              <w:jc w:val="center"/>
              <w:rPr>
                <w:sz w:val="24"/>
                <w:szCs w:val="24"/>
              </w:rPr>
            </w:pPr>
            <w:r>
              <w:rPr>
                <w:sz w:val="24"/>
                <w:szCs w:val="24"/>
              </w:rPr>
              <w:t>31</w:t>
            </w:r>
          </w:p>
        </w:tc>
        <w:tc>
          <w:tcPr>
            <w:tcW w:w="850" w:type="dxa"/>
            <w:tcBorders>
              <w:top w:val="single" w:sz="4" w:space="0" w:color="auto"/>
              <w:left w:val="single" w:sz="4" w:space="0" w:color="auto"/>
              <w:bottom w:val="single" w:sz="4" w:space="0" w:color="auto"/>
            </w:tcBorders>
          </w:tcPr>
          <w:p w:rsidR="007F5A14" w:rsidRPr="00250FD8" w:rsidRDefault="007F67E8" w:rsidP="009D04B5">
            <w:pPr>
              <w:jc w:val="center"/>
              <w:rPr>
                <w:sz w:val="24"/>
                <w:szCs w:val="24"/>
              </w:rPr>
            </w:pPr>
            <w:r>
              <w:rPr>
                <w:sz w:val="24"/>
                <w:szCs w:val="24"/>
              </w:rPr>
              <w:t>31</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12.</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rsidRPr="005145B8">
              <w:t>Кол</w:t>
            </w:r>
            <w:r>
              <w:t>ичество культурно-массовых мероприятий, проведенных муниципальными учреждениями культуры</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ед.</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250FD8" w:rsidRDefault="007F67E8" w:rsidP="009D04B5">
            <w:pPr>
              <w:jc w:val="center"/>
              <w:rPr>
                <w:sz w:val="24"/>
                <w:szCs w:val="24"/>
              </w:rPr>
            </w:pPr>
            <w:r>
              <w:rPr>
                <w:sz w:val="24"/>
                <w:szCs w:val="24"/>
              </w:rPr>
              <w:t>675</w:t>
            </w:r>
          </w:p>
        </w:tc>
        <w:tc>
          <w:tcPr>
            <w:tcW w:w="850" w:type="dxa"/>
            <w:tcBorders>
              <w:top w:val="single" w:sz="4" w:space="0" w:color="auto"/>
              <w:left w:val="single" w:sz="4" w:space="0" w:color="auto"/>
              <w:bottom w:val="single" w:sz="4" w:space="0" w:color="auto"/>
              <w:right w:val="single" w:sz="4" w:space="0" w:color="auto"/>
            </w:tcBorders>
          </w:tcPr>
          <w:p w:rsidR="007F5A14" w:rsidRPr="00250FD8" w:rsidRDefault="007F67E8" w:rsidP="009D04B5">
            <w:pPr>
              <w:jc w:val="center"/>
              <w:rPr>
                <w:sz w:val="24"/>
                <w:szCs w:val="24"/>
              </w:rPr>
            </w:pPr>
            <w:r>
              <w:rPr>
                <w:sz w:val="24"/>
                <w:szCs w:val="24"/>
              </w:rPr>
              <w:t>677</w:t>
            </w:r>
          </w:p>
        </w:tc>
        <w:tc>
          <w:tcPr>
            <w:tcW w:w="851" w:type="dxa"/>
            <w:tcBorders>
              <w:top w:val="single" w:sz="4" w:space="0" w:color="auto"/>
              <w:left w:val="single" w:sz="4" w:space="0" w:color="auto"/>
              <w:bottom w:val="single" w:sz="4" w:space="0" w:color="auto"/>
              <w:right w:val="single" w:sz="4" w:space="0" w:color="auto"/>
            </w:tcBorders>
          </w:tcPr>
          <w:p w:rsidR="007F5A14" w:rsidRPr="00250FD8" w:rsidRDefault="007F67E8" w:rsidP="009D04B5">
            <w:pPr>
              <w:jc w:val="center"/>
              <w:rPr>
                <w:sz w:val="24"/>
                <w:szCs w:val="24"/>
              </w:rPr>
            </w:pPr>
            <w:r>
              <w:rPr>
                <w:sz w:val="24"/>
                <w:szCs w:val="24"/>
              </w:rPr>
              <w:t>679</w:t>
            </w:r>
          </w:p>
        </w:tc>
        <w:tc>
          <w:tcPr>
            <w:tcW w:w="850" w:type="dxa"/>
            <w:tcBorders>
              <w:top w:val="single" w:sz="4" w:space="0" w:color="auto"/>
              <w:left w:val="single" w:sz="4" w:space="0" w:color="auto"/>
              <w:bottom w:val="single" w:sz="4" w:space="0" w:color="auto"/>
            </w:tcBorders>
          </w:tcPr>
          <w:p w:rsidR="007F5A14" w:rsidRPr="00250FD8" w:rsidRDefault="007F67E8" w:rsidP="009D04B5">
            <w:pPr>
              <w:jc w:val="center"/>
              <w:rPr>
                <w:sz w:val="24"/>
                <w:szCs w:val="24"/>
              </w:rPr>
            </w:pPr>
            <w:r>
              <w:rPr>
                <w:sz w:val="24"/>
                <w:szCs w:val="24"/>
              </w:rPr>
              <w:t>680</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13.</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Количество посещений культурно-массовых мероприятий, проведенных муниципальными учреждениями культуры</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чел</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250FD8" w:rsidRDefault="007F67E8" w:rsidP="009D04B5">
            <w:pPr>
              <w:jc w:val="center"/>
              <w:rPr>
                <w:sz w:val="24"/>
                <w:szCs w:val="24"/>
              </w:rPr>
            </w:pPr>
            <w:r>
              <w:rPr>
                <w:sz w:val="24"/>
                <w:szCs w:val="24"/>
              </w:rPr>
              <w:t>62780</w:t>
            </w:r>
          </w:p>
        </w:tc>
        <w:tc>
          <w:tcPr>
            <w:tcW w:w="850" w:type="dxa"/>
            <w:tcBorders>
              <w:top w:val="single" w:sz="4" w:space="0" w:color="auto"/>
              <w:left w:val="single" w:sz="4" w:space="0" w:color="auto"/>
              <w:bottom w:val="single" w:sz="4" w:space="0" w:color="auto"/>
              <w:right w:val="single" w:sz="4" w:space="0" w:color="auto"/>
            </w:tcBorders>
          </w:tcPr>
          <w:p w:rsidR="007F5A14" w:rsidRPr="00250FD8" w:rsidRDefault="007F67E8" w:rsidP="009D04B5">
            <w:pPr>
              <w:jc w:val="center"/>
              <w:rPr>
                <w:sz w:val="24"/>
                <w:szCs w:val="24"/>
              </w:rPr>
            </w:pPr>
            <w:r>
              <w:rPr>
                <w:sz w:val="24"/>
                <w:szCs w:val="24"/>
              </w:rPr>
              <w:t>62790</w:t>
            </w:r>
          </w:p>
        </w:tc>
        <w:tc>
          <w:tcPr>
            <w:tcW w:w="851" w:type="dxa"/>
            <w:tcBorders>
              <w:top w:val="single" w:sz="4" w:space="0" w:color="auto"/>
              <w:left w:val="single" w:sz="4" w:space="0" w:color="auto"/>
              <w:bottom w:val="single" w:sz="4" w:space="0" w:color="auto"/>
              <w:right w:val="single" w:sz="4" w:space="0" w:color="auto"/>
            </w:tcBorders>
          </w:tcPr>
          <w:p w:rsidR="007F5A14" w:rsidRPr="00250FD8" w:rsidRDefault="007F67E8" w:rsidP="009D04B5">
            <w:pPr>
              <w:jc w:val="center"/>
              <w:rPr>
                <w:sz w:val="24"/>
                <w:szCs w:val="24"/>
              </w:rPr>
            </w:pPr>
            <w:r>
              <w:rPr>
                <w:sz w:val="24"/>
                <w:szCs w:val="24"/>
              </w:rPr>
              <w:t>62800</w:t>
            </w:r>
          </w:p>
        </w:tc>
        <w:tc>
          <w:tcPr>
            <w:tcW w:w="850" w:type="dxa"/>
            <w:tcBorders>
              <w:top w:val="single" w:sz="4" w:space="0" w:color="auto"/>
              <w:left w:val="single" w:sz="4" w:space="0" w:color="auto"/>
              <w:bottom w:val="single" w:sz="4" w:space="0" w:color="auto"/>
            </w:tcBorders>
          </w:tcPr>
          <w:p w:rsidR="007F5A14" w:rsidRPr="00250FD8" w:rsidRDefault="007F67E8" w:rsidP="009D04B5">
            <w:pPr>
              <w:jc w:val="center"/>
              <w:rPr>
                <w:sz w:val="24"/>
                <w:szCs w:val="24"/>
              </w:rPr>
            </w:pPr>
            <w:r>
              <w:rPr>
                <w:sz w:val="24"/>
                <w:szCs w:val="24"/>
              </w:rPr>
              <w:t>62810</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14.</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712C59">
            <w:proofErr w:type="gramStart"/>
            <w:r>
              <w:t>Увеличение посещаемости учреждений культуры населениям и гостями Парковского сельского поселения Тихорецкого района (по сравнению с предыдущим годом</w:t>
            </w:r>
            <w:proofErr w:type="gramEnd"/>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proofErr w:type="spellStart"/>
            <w:proofErr w:type="gramStart"/>
            <w:r>
              <w:t>ед</w:t>
            </w:r>
            <w:proofErr w:type="spellEnd"/>
            <w:proofErr w:type="gramEnd"/>
          </w:p>
        </w:tc>
        <w:tc>
          <w:tcPr>
            <w:tcW w:w="859" w:type="dxa"/>
            <w:gridSpan w:val="2"/>
            <w:tcBorders>
              <w:top w:val="single" w:sz="4" w:space="0" w:color="auto"/>
              <w:left w:val="single" w:sz="4" w:space="0" w:color="auto"/>
              <w:bottom w:val="single" w:sz="4" w:space="0" w:color="auto"/>
              <w:right w:val="single" w:sz="4" w:space="0" w:color="auto"/>
            </w:tcBorders>
          </w:tcPr>
          <w:p w:rsidR="007F5A14" w:rsidRPr="00250FD8" w:rsidRDefault="00712C59" w:rsidP="009D04B5">
            <w:pPr>
              <w:jc w:val="center"/>
              <w:rPr>
                <w:sz w:val="24"/>
                <w:szCs w:val="24"/>
              </w:rPr>
            </w:pPr>
            <w:r>
              <w:rPr>
                <w:sz w:val="24"/>
                <w:szCs w:val="24"/>
              </w:rPr>
              <w:t>80</w:t>
            </w:r>
          </w:p>
        </w:tc>
        <w:tc>
          <w:tcPr>
            <w:tcW w:w="850" w:type="dxa"/>
            <w:tcBorders>
              <w:top w:val="single" w:sz="4" w:space="0" w:color="auto"/>
              <w:left w:val="single" w:sz="4" w:space="0" w:color="auto"/>
              <w:bottom w:val="single" w:sz="4" w:space="0" w:color="auto"/>
              <w:right w:val="single" w:sz="4" w:space="0" w:color="auto"/>
            </w:tcBorders>
          </w:tcPr>
          <w:p w:rsidR="007F5A14" w:rsidRPr="00250FD8" w:rsidRDefault="00712C59" w:rsidP="009D04B5">
            <w:pPr>
              <w:jc w:val="center"/>
              <w:rPr>
                <w:sz w:val="24"/>
                <w:szCs w:val="24"/>
              </w:rPr>
            </w:pPr>
            <w:r>
              <w:rPr>
                <w:sz w:val="24"/>
                <w:szCs w:val="24"/>
              </w:rPr>
              <w:t>85</w:t>
            </w:r>
          </w:p>
        </w:tc>
        <w:tc>
          <w:tcPr>
            <w:tcW w:w="851" w:type="dxa"/>
            <w:tcBorders>
              <w:top w:val="single" w:sz="4" w:space="0" w:color="auto"/>
              <w:left w:val="single" w:sz="4" w:space="0" w:color="auto"/>
              <w:bottom w:val="single" w:sz="4" w:space="0" w:color="auto"/>
              <w:right w:val="single" w:sz="4" w:space="0" w:color="auto"/>
            </w:tcBorders>
          </w:tcPr>
          <w:p w:rsidR="007F5A14" w:rsidRPr="00250FD8" w:rsidRDefault="00712C59" w:rsidP="009D04B5">
            <w:pPr>
              <w:jc w:val="center"/>
              <w:rPr>
                <w:sz w:val="24"/>
                <w:szCs w:val="24"/>
              </w:rPr>
            </w:pPr>
            <w:r>
              <w:rPr>
                <w:sz w:val="24"/>
                <w:szCs w:val="24"/>
              </w:rPr>
              <w:t>90</w:t>
            </w:r>
          </w:p>
        </w:tc>
        <w:tc>
          <w:tcPr>
            <w:tcW w:w="850" w:type="dxa"/>
            <w:tcBorders>
              <w:top w:val="single" w:sz="4" w:space="0" w:color="auto"/>
              <w:left w:val="single" w:sz="4" w:space="0" w:color="auto"/>
              <w:bottom w:val="single" w:sz="4" w:space="0" w:color="auto"/>
            </w:tcBorders>
          </w:tcPr>
          <w:p w:rsidR="007F5A14" w:rsidRPr="00250FD8" w:rsidRDefault="00712C59" w:rsidP="009D04B5">
            <w:pPr>
              <w:jc w:val="center"/>
              <w:rPr>
                <w:sz w:val="24"/>
                <w:szCs w:val="24"/>
              </w:rPr>
            </w:pPr>
            <w:r>
              <w:rPr>
                <w:sz w:val="24"/>
                <w:szCs w:val="24"/>
              </w:rPr>
              <w:t>95</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15.</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712C59">
            <w:r w:rsidRPr="00127FEE">
              <w:t>Динамика темпов роста средней заработной платы к предыдущему году работников муниципальных учреждений культуры, повышение оплаты труда которых предусмотрено Указом Президента Российской Федерации от 7 мая 2012 года № 597 «О мероприятиях по реализации государственной политики»</w:t>
            </w:r>
          </w:p>
        </w:tc>
        <w:tc>
          <w:tcPr>
            <w:tcW w:w="851"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rsidRPr="00127FEE">
              <w:t>%</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250FD8" w:rsidRDefault="00712C59" w:rsidP="00712C59">
            <w:pPr>
              <w:jc w:val="center"/>
              <w:rPr>
                <w:sz w:val="24"/>
                <w:szCs w:val="24"/>
              </w:rPr>
            </w:pPr>
            <w:r>
              <w:rPr>
                <w:sz w:val="24"/>
                <w:szCs w:val="24"/>
              </w:rPr>
              <w:t>118,</w:t>
            </w:r>
            <w:r w:rsidR="007F5A14" w:rsidRPr="00250FD8">
              <w:rPr>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7F5A14" w:rsidRPr="00250FD8" w:rsidRDefault="00712C59" w:rsidP="009D04B5">
            <w:pPr>
              <w:jc w:val="center"/>
              <w:rPr>
                <w:sz w:val="24"/>
                <w:szCs w:val="24"/>
              </w:rPr>
            </w:pPr>
            <w:r>
              <w:rPr>
                <w:sz w:val="24"/>
                <w:szCs w:val="24"/>
              </w:rPr>
              <w:t>104,0</w:t>
            </w:r>
          </w:p>
        </w:tc>
        <w:tc>
          <w:tcPr>
            <w:tcW w:w="851" w:type="dxa"/>
            <w:tcBorders>
              <w:top w:val="single" w:sz="4" w:space="0" w:color="auto"/>
              <w:left w:val="single" w:sz="4" w:space="0" w:color="auto"/>
              <w:bottom w:val="single" w:sz="4" w:space="0" w:color="auto"/>
              <w:right w:val="single" w:sz="4" w:space="0" w:color="auto"/>
            </w:tcBorders>
          </w:tcPr>
          <w:p w:rsidR="007F5A14" w:rsidRPr="00250FD8" w:rsidRDefault="00712C59" w:rsidP="009D04B5">
            <w:pPr>
              <w:jc w:val="center"/>
              <w:rPr>
                <w:sz w:val="24"/>
                <w:szCs w:val="24"/>
              </w:rPr>
            </w:pPr>
            <w:r>
              <w:rPr>
                <w:sz w:val="24"/>
                <w:szCs w:val="24"/>
              </w:rPr>
              <w:t>104,0</w:t>
            </w:r>
          </w:p>
        </w:tc>
        <w:tc>
          <w:tcPr>
            <w:tcW w:w="850" w:type="dxa"/>
            <w:tcBorders>
              <w:top w:val="single" w:sz="4" w:space="0" w:color="auto"/>
              <w:left w:val="single" w:sz="4" w:space="0" w:color="auto"/>
              <w:bottom w:val="single" w:sz="4" w:space="0" w:color="auto"/>
            </w:tcBorders>
          </w:tcPr>
          <w:p w:rsidR="007F5A14" w:rsidRPr="00250FD8" w:rsidRDefault="00712C59" w:rsidP="009D04B5">
            <w:pPr>
              <w:jc w:val="center"/>
              <w:rPr>
                <w:sz w:val="24"/>
                <w:szCs w:val="24"/>
              </w:rPr>
            </w:pPr>
            <w:r>
              <w:rPr>
                <w:sz w:val="24"/>
                <w:szCs w:val="24"/>
              </w:rPr>
              <w:t>0,0</w:t>
            </w:r>
          </w:p>
        </w:tc>
      </w:tr>
    </w:tbl>
    <w:p w:rsidR="00390545" w:rsidRPr="00390545" w:rsidRDefault="007F5A14" w:rsidP="00390545">
      <w:r w:rsidRPr="00BF156D">
        <w:rPr>
          <w:sz w:val="27"/>
          <w:szCs w:val="27"/>
        </w:rPr>
        <w:t xml:space="preserve">        </w:t>
      </w:r>
      <w:r w:rsidR="00390545" w:rsidRPr="00390545">
        <w:t>2*-</w:t>
      </w:r>
      <w:r w:rsidR="00747A8E">
        <w:t xml:space="preserve"> </w:t>
      </w:r>
      <w:r w:rsidR="00390545" w:rsidRPr="00390545">
        <w:t>срок – постановление администрации Парковского сельского поселения Тихорецкого района «Об утверждении планов мероприятий («дорожных карт»), направленных на повышение эффективности сферы культуры Парковского сельского поселения Тихорецкого района от 14 августа 2013 года № 375.</w:t>
      </w:r>
    </w:p>
    <w:p w:rsidR="00390545" w:rsidRPr="00390545" w:rsidRDefault="00390545" w:rsidP="00390545">
      <w:r w:rsidRPr="00390545">
        <w:t>3*- методика расчета целевых показателей представлена в приложении № 1 к муниципальной программе.</w:t>
      </w:r>
    </w:p>
    <w:p w:rsidR="00390545" w:rsidRPr="00390545" w:rsidRDefault="00390545" w:rsidP="00390545">
      <w:pPr>
        <w:ind w:firstLine="709"/>
        <w:jc w:val="both"/>
      </w:pPr>
      <w:r w:rsidRPr="00390545">
        <w:t>Срок реализации муниципальной программы – с 202</w:t>
      </w:r>
      <w:r w:rsidR="00712C59">
        <w:t>4</w:t>
      </w:r>
      <w:r w:rsidRPr="00390545">
        <w:t>г. по 202</w:t>
      </w:r>
      <w:r w:rsidR="00712C59">
        <w:t>6</w:t>
      </w:r>
      <w:r w:rsidRPr="00390545">
        <w:t xml:space="preserve"> г., этапы реализации не предусмотрены</w:t>
      </w:r>
    </w:p>
    <w:p w:rsidR="007F5A14" w:rsidRPr="00BF156D" w:rsidRDefault="007F5A14" w:rsidP="0095070B">
      <w:pPr>
        <w:ind w:firstLine="709"/>
        <w:jc w:val="both"/>
        <w:rPr>
          <w:sz w:val="27"/>
          <w:szCs w:val="27"/>
        </w:rPr>
        <w:sectPr w:rsidR="007F5A14" w:rsidRPr="00BF156D" w:rsidSect="002A1B48">
          <w:headerReference w:type="default" r:id="rId9"/>
          <w:headerReference w:type="first" r:id="rId10"/>
          <w:pgSz w:w="11900" w:h="16800"/>
          <w:pgMar w:top="665" w:right="567" w:bottom="567" w:left="1701" w:header="720" w:footer="720" w:gutter="0"/>
          <w:cols w:space="720"/>
          <w:noEndnote/>
          <w:titlePg/>
          <w:docGrid w:linePitch="326"/>
        </w:sectPr>
      </w:pPr>
    </w:p>
    <w:p w:rsidR="007F5A14" w:rsidRPr="00127FEE" w:rsidRDefault="007F5A14" w:rsidP="007F5A14">
      <w:pPr>
        <w:jc w:val="center"/>
      </w:pPr>
      <w:r w:rsidRPr="00127FEE">
        <w:lastRenderedPageBreak/>
        <w:t>3.Перечень основных мероприятий муниципальной программы Парковского сельского поселения Тихорецкого ра</w:t>
      </w:r>
      <w:r>
        <w:t>йона «Развитие культуры» на 202</w:t>
      </w:r>
      <w:r w:rsidR="00D17B38">
        <w:t>4</w:t>
      </w:r>
      <w:r>
        <w:t>-202</w:t>
      </w:r>
      <w:r w:rsidR="00D17B38">
        <w:t>6</w:t>
      </w:r>
      <w:r w:rsidRPr="00127FEE">
        <w:t xml:space="preserve"> годы</w:t>
      </w:r>
    </w:p>
    <w:p w:rsidR="007F5A14" w:rsidRPr="00127FEE" w:rsidRDefault="007F5A14" w:rsidP="007F5A14">
      <w:pPr>
        <w:ind w:firstLine="698"/>
        <w:jc w:val="right"/>
        <w:rPr>
          <w:bCs/>
          <w:color w:val="26282F"/>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253"/>
        <w:gridCol w:w="850"/>
        <w:gridCol w:w="993"/>
        <w:gridCol w:w="1134"/>
        <w:gridCol w:w="992"/>
        <w:gridCol w:w="992"/>
        <w:gridCol w:w="142"/>
        <w:gridCol w:w="992"/>
        <w:gridCol w:w="2126"/>
        <w:gridCol w:w="1701"/>
      </w:tblGrid>
      <w:tr w:rsidR="007F5A14" w:rsidRPr="00127FEE" w:rsidTr="009D04B5">
        <w:tc>
          <w:tcPr>
            <w:tcW w:w="567" w:type="dxa"/>
            <w:vMerge w:val="restart"/>
            <w:tcBorders>
              <w:top w:val="single" w:sz="4" w:space="0" w:color="auto"/>
              <w:right w:val="single" w:sz="4" w:space="0" w:color="auto"/>
            </w:tcBorders>
          </w:tcPr>
          <w:p w:rsidR="007F5A14" w:rsidRPr="00127FEE" w:rsidRDefault="007F5A14" w:rsidP="009D04B5">
            <w:pPr>
              <w:rPr>
                <w:sz w:val="22"/>
                <w:szCs w:val="22"/>
              </w:rPr>
            </w:pPr>
            <w:r w:rsidRPr="00127FEE">
              <w:rPr>
                <w:sz w:val="22"/>
                <w:szCs w:val="22"/>
              </w:rPr>
              <w:t>№</w:t>
            </w:r>
            <w:r w:rsidRPr="00127FEE">
              <w:rPr>
                <w:sz w:val="22"/>
                <w:szCs w:val="22"/>
              </w:rPr>
              <w:br/>
            </w:r>
            <w:proofErr w:type="gramStart"/>
            <w:r w:rsidRPr="00127FEE">
              <w:rPr>
                <w:sz w:val="22"/>
                <w:szCs w:val="22"/>
              </w:rPr>
              <w:t>п</w:t>
            </w:r>
            <w:proofErr w:type="gramEnd"/>
            <w:r w:rsidRPr="00127FEE">
              <w:rPr>
                <w:sz w:val="22"/>
                <w:szCs w:val="22"/>
              </w:rPr>
              <w:t>/п</w:t>
            </w:r>
          </w:p>
        </w:tc>
        <w:tc>
          <w:tcPr>
            <w:tcW w:w="4253" w:type="dxa"/>
            <w:vMerge w:val="restart"/>
            <w:tcBorders>
              <w:top w:val="single" w:sz="4" w:space="0" w:color="auto"/>
              <w:left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Наименование мероприятия</w:t>
            </w:r>
          </w:p>
        </w:tc>
        <w:tc>
          <w:tcPr>
            <w:tcW w:w="850" w:type="dxa"/>
            <w:vMerge w:val="restart"/>
            <w:tcBorders>
              <w:top w:val="single" w:sz="4" w:space="0" w:color="auto"/>
              <w:left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Год реализации</w:t>
            </w:r>
          </w:p>
        </w:tc>
        <w:tc>
          <w:tcPr>
            <w:tcW w:w="5245" w:type="dxa"/>
            <w:gridSpan w:val="6"/>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Объем финансирования, тыс. рублей</w:t>
            </w:r>
          </w:p>
        </w:tc>
        <w:tc>
          <w:tcPr>
            <w:tcW w:w="2126" w:type="dxa"/>
            <w:vMerge w:val="restart"/>
            <w:tcBorders>
              <w:top w:val="single" w:sz="4" w:space="0" w:color="auto"/>
              <w:left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Непосредственный результат реализации мероприятия</w:t>
            </w:r>
          </w:p>
        </w:tc>
        <w:tc>
          <w:tcPr>
            <w:tcW w:w="1701" w:type="dxa"/>
            <w:vMerge w:val="restart"/>
            <w:tcBorders>
              <w:top w:val="single" w:sz="4" w:space="0" w:color="auto"/>
              <w:left w:val="single" w:sz="4" w:space="0" w:color="auto"/>
            </w:tcBorders>
          </w:tcPr>
          <w:p w:rsidR="007F5A14" w:rsidRPr="00127FEE" w:rsidRDefault="007F5A14" w:rsidP="00542FE8">
            <w:pPr>
              <w:rPr>
                <w:sz w:val="22"/>
                <w:szCs w:val="22"/>
              </w:rPr>
            </w:pPr>
            <w:r w:rsidRPr="00127FEE">
              <w:rPr>
                <w:sz w:val="22"/>
                <w:szCs w:val="22"/>
              </w:rPr>
              <w:t>Муниципальный заказчик, главный распорядитель бюджетных средств, исполнитель</w:t>
            </w:r>
          </w:p>
        </w:tc>
      </w:tr>
      <w:tr w:rsidR="007F5A14" w:rsidRPr="00127FEE" w:rsidTr="009D04B5">
        <w:trPr>
          <w:trHeight w:val="320"/>
        </w:trPr>
        <w:tc>
          <w:tcPr>
            <w:tcW w:w="567" w:type="dxa"/>
            <w:vMerge/>
            <w:tcBorders>
              <w:right w:val="single" w:sz="4" w:space="0" w:color="auto"/>
            </w:tcBorders>
          </w:tcPr>
          <w:p w:rsidR="007F5A14" w:rsidRPr="00127FEE" w:rsidRDefault="007F5A14" w:rsidP="009D04B5">
            <w:pPr>
              <w:rPr>
                <w:sz w:val="22"/>
                <w:szCs w:val="22"/>
              </w:rPr>
            </w:pPr>
          </w:p>
        </w:tc>
        <w:tc>
          <w:tcPr>
            <w:tcW w:w="4253" w:type="dxa"/>
            <w:vMerge/>
            <w:tcBorders>
              <w:left w:val="single" w:sz="4" w:space="0" w:color="auto"/>
              <w:right w:val="single" w:sz="4" w:space="0" w:color="auto"/>
            </w:tcBorders>
          </w:tcPr>
          <w:p w:rsidR="007F5A14" w:rsidRPr="00127FEE" w:rsidRDefault="007F5A14" w:rsidP="009D04B5">
            <w:pPr>
              <w:rPr>
                <w:sz w:val="22"/>
                <w:szCs w:val="22"/>
              </w:rPr>
            </w:pPr>
          </w:p>
        </w:tc>
        <w:tc>
          <w:tcPr>
            <w:tcW w:w="850" w:type="dxa"/>
            <w:vMerge/>
            <w:tcBorders>
              <w:left w:val="single" w:sz="4" w:space="0" w:color="auto"/>
              <w:right w:val="single" w:sz="4" w:space="0" w:color="auto"/>
            </w:tcBorders>
          </w:tcPr>
          <w:p w:rsidR="007F5A14" w:rsidRPr="00127FEE" w:rsidRDefault="007F5A14" w:rsidP="009D04B5">
            <w:pPr>
              <w:rPr>
                <w:sz w:val="22"/>
                <w:szCs w:val="22"/>
              </w:rPr>
            </w:pPr>
          </w:p>
        </w:tc>
        <w:tc>
          <w:tcPr>
            <w:tcW w:w="993" w:type="dxa"/>
            <w:vMerge w:val="restart"/>
            <w:tcBorders>
              <w:top w:val="single" w:sz="4" w:space="0" w:color="auto"/>
              <w:left w:val="single" w:sz="4" w:space="0" w:color="auto"/>
              <w:right w:val="single" w:sz="4" w:space="0" w:color="auto"/>
            </w:tcBorders>
          </w:tcPr>
          <w:p w:rsidR="007F5A14" w:rsidRPr="00127FEE" w:rsidRDefault="007F5A14" w:rsidP="009D04B5">
            <w:pPr>
              <w:rPr>
                <w:sz w:val="22"/>
                <w:szCs w:val="22"/>
              </w:rPr>
            </w:pPr>
            <w:r w:rsidRPr="00127FEE">
              <w:rPr>
                <w:sz w:val="22"/>
                <w:szCs w:val="22"/>
              </w:rPr>
              <w:t>всего</w:t>
            </w:r>
          </w:p>
        </w:tc>
        <w:tc>
          <w:tcPr>
            <w:tcW w:w="4252" w:type="dxa"/>
            <w:gridSpan w:val="5"/>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В разрезе источников финансирования</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rPr>
          <w:trHeight w:val="1453"/>
        </w:trPr>
        <w:tc>
          <w:tcPr>
            <w:tcW w:w="567" w:type="dxa"/>
            <w:vMerge/>
            <w:tcBorders>
              <w:bottom w:val="single" w:sz="4" w:space="0" w:color="auto"/>
              <w:right w:val="single" w:sz="4" w:space="0" w:color="auto"/>
            </w:tcBorders>
          </w:tcPr>
          <w:p w:rsidR="007F5A14" w:rsidRPr="00127FEE" w:rsidRDefault="007F5A14" w:rsidP="009D04B5">
            <w:pPr>
              <w:rPr>
                <w:sz w:val="22"/>
                <w:szCs w:val="22"/>
              </w:rPr>
            </w:pPr>
          </w:p>
        </w:tc>
        <w:tc>
          <w:tcPr>
            <w:tcW w:w="4253"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850"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993"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федеральный</w:t>
            </w:r>
            <w:r w:rsidRPr="00127FEE">
              <w:rPr>
                <w:sz w:val="22"/>
                <w:szCs w:val="22"/>
              </w:rPr>
              <w:t xml:space="preserve"> бюджет</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краевой бюджет</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 xml:space="preserve">местный </w:t>
            </w:r>
            <w:r w:rsidRPr="00127FEE">
              <w:rPr>
                <w:sz w:val="22"/>
                <w:szCs w:val="22"/>
              </w:rPr>
              <w:t>бюджет</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внебюджетные источники</w:t>
            </w:r>
          </w:p>
        </w:tc>
        <w:tc>
          <w:tcPr>
            <w:tcW w:w="2126"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bottom w:val="single" w:sz="4" w:space="0" w:color="auto"/>
            </w:tcBorders>
          </w:tcPr>
          <w:p w:rsidR="007F5A14" w:rsidRPr="00127FEE" w:rsidRDefault="007F5A14" w:rsidP="009D04B5">
            <w:pPr>
              <w:rPr>
                <w:sz w:val="22"/>
                <w:szCs w:val="22"/>
              </w:rPr>
            </w:pP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pPr>
              <w:rPr>
                <w:sz w:val="22"/>
                <w:szCs w:val="22"/>
              </w:rPr>
            </w:pPr>
            <w:r w:rsidRPr="00127FEE">
              <w:rPr>
                <w:sz w:val="22"/>
                <w:szCs w:val="22"/>
              </w:rPr>
              <w:t>1</w:t>
            </w:r>
          </w:p>
        </w:tc>
        <w:tc>
          <w:tcPr>
            <w:tcW w:w="4253"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3</w:t>
            </w:r>
          </w:p>
        </w:tc>
        <w:tc>
          <w:tcPr>
            <w:tcW w:w="993"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6</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8</w:t>
            </w:r>
          </w:p>
        </w:tc>
        <w:tc>
          <w:tcPr>
            <w:tcW w:w="2126"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9</w:t>
            </w:r>
          </w:p>
        </w:tc>
        <w:tc>
          <w:tcPr>
            <w:tcW w:w="1701" w:type="dxa"/>
            <w:tcBorders>
              <w:top w:val="single" w:sz="4" w:space="0" w:color="auto"/>
              <w:left w:val="single" w:sz="4" w:space="0" w:color="auto"/>
              <w:bottom w:val="single" w:sz="4" w:space="0" w:color="auto"/>
            </w:tcBorders>
          </w:tcPr>
          <w:p w:rsidR="007F5A14" w:rsidRPr="00127FEE" w:rsidRDefault="007F5A14" w:rsidP="009D04B5">
            <w:pPr>
              <w:jc w:val="center"/>
              <w:rPr>
                <w:sz w:val="22"/>
                <w:szCs w:val="22"/>
              </w:rPr>
            </w:pPr>
            <w:r w:rsidRPr="00127FEE">
              <w:rPr>
                <w:sz w:val="22"/>
                <w:szCs w:val="22"/>
              </w:rPr>
              <w:t>10</w:t>
            </w:r>
          </w:p>
        </w:tc>
      </w:tr>
      <w:tr w:rsidR="007F5A14" w:rsidRPr="009B2D4B" w:rsidTr="009D04B5">
        <w:tc>
          <w:tcPr>
            <w:tcW w:w="567" w:type="dxa"/>
            <w:tcBorders>
              <w:top w:val="single" w:sz="4" w:space="0" w:color="auto"/>
              <w:bottom w:val="single" w:sz="4" w:space="0" w:color="auto"/>
              <w:right w:val="single" w:sz="4" w:space="0" w:color="auto"/>
            </w:tcBorders>
          </w:tcPr>
          <w:p w:rsidR="007F5A14" w:rsidRPr="00127FEE" w:rsidRDefault="007F5A14" w:rsidP="009D04B5">
            <w:pPr>
              <w:rPr>
                <w:sz w:val="22"/>
                <w:szCs w:val="22"/>
              </w:rPr>
            </w:pPr>
            <w:r w:rsidRPr="00127FEE">
              <w:rPr>
                <w:sz w:val="22"/>
                <w:szCs w:val="22"/>
              </w:rPr>
              <w:t>1.</w:t>
            </w:r>
          </w:p>
        </w:tc>
        <w:tc>
          <w:tcPr>
            <w:tcW w:w="14175" w:type="dxa"/>
            <w:gridSpan w:val="10"/>
            <w:tcBorders>
              <w:top w:val="single" w:sz="4" w:space="0" w:color="auto"/>
              <w:left w:val="single" w:sz="4" w:space="0" w:color="auto"/>
              <w:bottom w:val="single" w:sz="4" w:space="0" w:color="auto"/>
            </w:tcBorders>
          </w:tcPr>
          <w:p w:rsidR="007F5A14" w:rsidRPr="009B2D4B" w:rsidRDefault="007F5A14" w:rsidP="00D17B38">
            <w:r w:rsidRPr="009B2D4B">
              <w:t>Цель:</w:t>
            </w:r>
            <w:r>
              <w:t xml:space="preserve"> </w:t>
            </w:r>
            <w:r w:rsidRPr="009B2D4B">
              <w:t>развитие и реализации культурного и духовного потенциала каждой личности;</w:t>
            </w:r>
            <w:r w:rsidR="00D17B38">
              <w:t xml:space="preserve"> </w:t>
            </w:r>
            <w:r w:rsidRPr="009B2D4B">
              <w:t>повышение эффективности управления в сфере культуры Парковского сельского поселения Тихорецкого района</w:t>
            </w:r>
          </w:p>
        </w:tc>
      </w:tr>
      <w:tr w:rsidR="007F5A14" w:rsidRPr="00127FEE" w:rsidTr="009D04B5">
        <w:tc>
          <w:tcPr>
            <w:tcW w:w="14742" w:type="dxa"/>
            <w:gridSpan w:val="11"/>
            <w:tcBorders>
              <w:top w:val="single" w:sz="4" w:space="0" w:color="auto"/>
              <w:bottom w:val="single" w:sz="4" w:space="0" w:color="auto"/>
            </w:tcBorders>
          </w:tcPr>
          <w:p w:rsidR="007F5A14" w:rsidRPr="009B2D4B" w:rsidRDefault="007F5A14" w:rsidP="00D17B38">
            <w:r>
              <w:t>Задача № 1</w:t>
            </w:r>
            <w:r w:rsidRPr="009B2D4B">
              <w:t>: создание условий для свободного и оперативного доступа к информационным ресурсам и знаниям; обеспечение возможности реализации культурного и духовн</w:t>
            </w:r>
            <w:r>
              <w:t>ого потенциала каждой личности;</w:t>
            </w:r>
          </w:p>
        </w:tc>
      </w:tr>
      <w:tr w:rsidR="007F5A14" w:rsidRPr="00127FEE" w:rsidTr="00D17B38">
        <w:tc>
          <w:tcPr>
            <w:tcW w:w="567" w:type="dxa"/>
            <w:vMerge w:val="restart"/>
            <w:tcBorders>
              <w:top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1.1</w:t>
            </w:r>
          </w:p>
        </w:tc>
        <w:tc>
          <w:tcPr>
            <w:tcW w:w="4253" w:type="dxa"/>
            <w:vMerge w:val="restart"/>
            <w:tcBorders>
              <w:top w:val="single" w:sz="4" w:space="0" w:color="auto"/>
              <w:left w:val="single" w:sz="4" w:space="0" w:color="auto"/>
              <w:bottom w:val="single" w:sz="4" w:space="0" w:color="auto"/>
              <w:right w:val="single" w:sz="4" w:space="0" w:color="auto"/>
            </w:tcBorders>
          </w:tcPr>
          <w:p w:rsidR="007F5A14" w:rsidRPr="00127FEE" w:rsidRDefault="007F5A14" w:rsidP="00D17B38">
            <w:pPr>
              <w:rPr>
                <w:sz w:val="22"/>
                <w:szCs w:val="22"/>
              </w:rPr>
            </w:pPr>
            <w:r w:rsidRPr="00127FEE">
              <w:rPr>
                <w:sz w:val="22"/>
                <w:szCs w:val="22"/>
              </w:rPr>
              <w:t>Финансовое обеспечение деятельности (оказание услуг) МКУК «СБС» Парковского СПТР</w:t>
            </w:r>
            <w:r>
              <w:rPr>
                <w:sz w:val="22"/>
                <w:szCs w:val="22"/>
              </w:rPr>
              <w:t>, в том числе</w:t>
            </w: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D17B38">
            <w:pPr>
              <w:rPr>
                <w:sz w:val="22"/>
                <w:szCs w:val="22"/>
              </w:rPr>
            </w:pPr>
            <w:r>
              <w:rPr>
                <w:sz w:val="22"/>
                <w:szCs w:val="22"/>
              </w:rPr>
              <w:t>202</w:t>
            </w:r>
            <w:r w:rsidR="00D17B38">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383FF2" w:rsidP="009D04B5">
            <w:pPr>
              <w:jc w:val="center"/>
              <w:rPr>
                <w:sz w:val="22"/>
                <w:szCs w:val="22"/>
              </w:rPr>
            </w:pPr>
            <w:r>
              <w:rPr>
                <w:sz w:val="22"/>
                <w:szCs w:val="22"/>
              </w:rPr>
              <w:t>6 617,8</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383FF2" w:rsidP="008903D9">
            <w:pPr>
              <w:jc w:val="center"/>
              <w:rPr>
                <w:sz w:val="22"/>
                <w:szCs w:val="22"/>
              </w:rPr>
            </w:pPr>
            <w:r>
              <w:rPr>
                <w:sz w:val="22"/>
                <w:szCs w:val="22"/>
              </w:rPr>
              <w:t>6 617,8</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val="restart"/>
            <w:tcBorders>
              <w:top w:val="single" w:sz="4" w:space="0" w:color="auto"/>
              <w:left w:val="single" w:sz="4" w:space="0" w:color="auto"/>
              <w:right w:val="single" w:sz="4" w:space="0" w:color="auto"/>
            </w:tcBorders>
          </w:tcPr>
          <w:p w:rsidR="007F5A14" w:rsidRPr="00127FEE" w:rsidRDefault="007F5A14" w:rsidP="00D17B38">
            <w:pPr>
              <w:rPr>
                <w:sz w:val="22"/>
                <w:szCs w:val="22"/>
              </w:rPr>
            </w:pPr>
            <w:r w:rsidRPr="00127FEE">
              <w:rPr>
                <w:sz w:val="22"/>
                <w:szCs w:val="22"/>
              </w:rPr>
              <w:t>обеспечение деятельности учреждения,   увеличение числа посе</w:t>
            </w:r>
            <w:r>
              <w:rPr>
                <w:sz w:val="22"/>
                <w:szCs w:val="22"/>
              </w:rPr>
              <w:t>щений</w:t>
            </w:r>
          </w:p>
        </w:tc>
        <w:tc>
          <w:tcPr>
            <w:tcW w:w="1701" w:type="dxa"/>
            <w:vMerge w:val="restart"/>
            <w:tcBorders>
              <w:top w:val="single" w:sz="4" w:space="0" w:color="auto"/>
              <w:left w:val="single" w:sz="4" w:space="0" w:color="auto"/>
            </w:tcBorders>
          </w:tcPr>
          <w:p w:rsidR="007F5A14" w:rsidRPr="00127FEE" w:rsidRDefault="007F5A14" w:rsidP="009D04B5">
            <w:pPr>
              <w:rPr>
                <w:sz w:val="22"/>
                <w:szCs w:val="22"/>
              </w:rPr>
            </w:pPr>
            <w:r w:rsidRPr="00127FEE">
              <w:rPr>
                <w:sz w:val="22"/>
                <w:szCs w:val="22"/>
              </w:rPr>
              <w:t>администрация Парковского сельского поселения Тихорецкого района</w:t>
            </w:r>
            <w:r w:rsidR="00F132CF">
              <w:rPr>
                <w:sz w:val="22"/>
                <w:szCs w:val="22"/>
              </w:rPr>
              <w:t xml:space="preserve">, </w:t>
            </w:r>
            <w:r w:rsidR="00F132CF" w:rsidRPr="00127FEE">
              <w:rPr>
                <w:sz w:val="22"/>
                <w:szCs w:val="22"/>
              </w:rPr>
              <w:t>МКУК «СБС» Парковского СПТР</w:t>
            </w:r>
          </w:p>
        </w:tc>
      </w:tr>
      <w:tr w:rsidR="007F5A14" w:rsidRPr="00127FEE" w:rsidTr="00D17B38">
        <w:tc>
          <w:tcPr>
            <w:tcW w:w="567" w:type="dxa"/>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253" w:type="dxa"/>
            <w:vMerge/>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w:t>
            </w:r>
            <w:r w:rsidR="00D17B38">
              <w:rPr>
                <w:sz w:val="22"/>
                <w:szCs w:val="22"/>
              </w:rPr>
              <w:t>5</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383FF2" w:rsidP="009D04B5">
            <w:pPr>
              <w:jc w:val="center"/>
              <w:rPr>
                <w:sz w:val="22"/>
                <w:szCs w:val="22"/>
              </w:rPr>
            </w:pPr>
            <w:r>
              <w:rPr>
                <w:sz w:val="22"/>
                <w:szCs w:val="22"/>
              </w:rPr>
              <w:t>6 429,1</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383FF2" w:rsidP="008903D9">
            <w:pPr>
              <w:jc w:val="center"/>
              <w:rPr>
                <w:sz w:val="22"/>
                <w:szCs w:val="22"/>
              </w:rPr>
            </w:pPr>
            <w:r>
              <w:rPr>
                <w:sz w:val="22"/>
                <w:szCs w:val="22"/>
              </w:rPr>
              <w:t>6 429,1</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D17B38">
        <w:tc>
          <w:tcPr>
            <w:tcW w:w="567" w:type="dxa"/>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253" w:type="dxa"/>
            <w:vMerge/>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w:t>
            </w:r>
            <w:r w:rsidR="00D17B38">
              <w:rPr>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7F5A14" w:rsidRPr="00326B9E" w:rsidRDefault="00383FF2" w:rsidP="008903D9">
            <w:pPr>
              <w:jc w:val="center"/>
              <w:rPr>
                <w:sz w:val="22"/>
                <w:szCs w:val="22"/>
              </w:rPr>
            </w:pPr>
            <w:r>
              <w:rPr>
                <w:sz w:val="22"/>
                <w:szCs w:val="22"/>
              </w:rPr>
              <w:t>6 427,1</w:t>
            </w:r>
          </w:p>
        </w:tc>
        <w:tc>
          <w:tcPr>
            <w:tcW w:w="1134"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383FF2" w:rsidP="008903D9">
            <w:pPr>
              <w:jc w:val="center"/>
              <w:rPr>
                <w:sz w:val="22"/>
                <w:szCs w:val="22"/>
              </w:rPr>
            </w:pPr>
            <w:r>
              <w:rPr>
                <w:sz w:val="22"/>
                <w:szCs w:val="22"/>
              </w:rPr>
              <w:t>6 427,1</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D17B38">
        <w:tc>
          <w:tcPr>
            <w:tcW w:w="567" w:type="dxa"/>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253" w:type="dxa"/>
            <w:vMerge/>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sidRPr="00127FEE">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383FF2" w:rsidP="009D04B5">
            <w:pPr>
              <w:jc w:val="center"/>
              <w:rPr>
                <w:sz w:val="22"/>
                <w:szCs w:val="22"/>
              </w:rPr>
            </w:pPr>
            <w:r>
              <w:rPr>
                <w:sz w:val="22"/>
                <w:szCs w:val="22"/>
              </w:rPr>
              <w:t>19 474,0</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383FF2" w:rsidP="008903D9">
            <w:pPr>
              <w:jc w:val="center"/>
              <w:rPr>
                <w:sz w:val="22"/>
                <w:szCs w:val="22"/>
              </w:rPr>
            </w:pPr>
            <w:r>
              <w:rPr>
                <w:sz w:val="22"/>
                <w:szCs w:val="22"/>
              </w:rPr>
              <w:t>19 474,0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bottom w:val="single" w:sz="4" w:space="0" w:color="auto"/>
            </w:tcBorders>
          </w:tcPr>
          <w:p w:rsidR="007F5A14" w:rsidRPr="00127FEE" w:rsidRDefault="007F5A14" w:rsidP="009D04B5">
            <w:pPr>
              <w:rPr>
                <w:sz w:val="22"/>
                <w:szCs w:val="22"/>
              </w:rPr>
            </w:pPr>
          </w:p>
        </w:tc>
      </w:tr>
      <w:tr w:rsidR="007F5A14" w:rsidRPr="00127FEE" w:rsidTr="00D17B38">
        <w:tc>
          <w:tcPr>
            <w:tcW w:w="567" w:type="dxa"/>
            <w:vMerge w:val="restart"/>
            <w:tcBorders>
              <w:top w:val="single" w:sz="4" w:space="0" w:color="auto"/>
              <w:right w:val="single" w:sz="4" w:space="0" w:color="auto"/>
            </w:tcBorders>
          </w:tcPr>
          <w:p w:rsidR="007F5A14" w:rsidRPr="00127FEE" w:rsidRDefault="007F5A14" w:rsidP="009D04B5">
            <w:pPr>
              <w:rPr>
                <w:sz w:val="22"/>
                <w:szCs w:val="22"/>
              </w:rPr>
            </w:pPr>
            <w:r>
              <w:rPr>
                <w:sz w:val="22"/>
                <w:szCs w:val="22"/>
              </w:rPr>
              <w:t>1.1</w:t>
            </w:r>
          </w:p>
        </w:tc>
        <w:tc>
          <w:tcPr>
            <w:tcW w:w="4253" w:type="dxa"/>
            <w:vMerge w:val="restart"/>
            <w:tcBorders>
              <w:top w:val="single" w:sz="4" w:space="0" w:color="auto"/>
              <w:left w:val="single" w:sz="4" w:space="0" w:color="auto"/>
              <w:right w:val="single" w:sz="4" w:space="0" w:color="auto"/>
            </w:tcBorders>
          </w:tcPr>
          <w:p w:rsidR="007F5A14" w:rsidRPr="00127FEE" w:rsidRDefault="007F5A14" w:rsidP="00171EED">
            <w:pPr>
              <w:rPr>
                <w:sz w:val="22"/>
                <w:szCs w:val="22"/>
              </w:rPr>
            </w:pPr>
            <w:r>
              <w:rPr>
                <w:sz w:val="22"/>
                <w:szCs w:val="22"/>
              </w:rPr>
              <w:t xml:space="preserve">Ремонт здания </w:t>
            </w:r>
            <w:r w:rsidR="00171EED">
              <w:rPr>
                <w:sz w:val="22"/>
                <w:szCs w:val="22"/>
              </w:rPr>
              <w:t>МКУК</w:t>
            </w:r>
            <w:r>
              <w:rPr>
                <w:sz w:val="22"/>
                <w:szCs w:val="22"/>
              </w:rPr>
              <w:t xml:space="preserve"> «ЦКС</w:t>
            </w:r>
            <w:r w:rsidRPr="00127FEE">
              <w:rPr>
                <w:sz w:val="22"/>
                <w:szCs w:val="22"/>
              </w:rPr>
              <w:t xml:space="preserve"> Парковского СПТР»</w:t>
            </w: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171EED">
            <w:pPr>
              <w:rPr>
                <w:sz w:val="22"/>
                <w:szCs w:val="22"/>
              </w:rPr>
            </w:pPr>
            <w:r>
              <w:rPr>
                <w:sz w:val="22"/>
                <w:szCs w:val="22"/>
              </w:rPr>
              <w:t>202</w:t>
            </w:r>
            <w:r w:rsidR="00171EED">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val="restart"/>
            <w:tcBorders>
              <w:left w:val="single" w:sz="4" w:space="0" w:color="auto"/>
              <w:right w:val="single" w:sz="4" w:space="0" w:color="auto"/>
            </w:tcBorders>
          </w:tcPr>
          <w:p w:rsidR="007F5A14" w:rsidRPr="00127FEE" w:rsidRDefault="007F5A14" w:rsidP="009D04B5">
            <w:pPr>
              <w:rPr>
                <w:sz w:val="22"/>
                <w:szCs w:val="22"/>
              </w:rPr>
            </w:pPr>
            <w:r w:rsidRPr="00127FEE">
              <w:rPr>
                <w:sz w:val="22"/>
                <w:szCs w:val="22"/>
              </w:rPr>
              <w:t>обеспечение деятельности учреждения</w:t>
            </w:r>
          </w:p>
        </w:tc>
        <w:tc>
          <w:tcPr>
            <w:tcW w:w="1701" w:type="dxa"/>
            <w:vMerge w:val="restart"/>
            <w:tcBorders>
              <w:left w:val="single" w:sz="4" w:space="0" w:color="auto"/>
            </w:tcBorders>
          </w:tcPr>
          <w:p w:rsidR="007F5A14" w:rsidRPr="00127FEE" w:rsidRDefault="007F5A14" w:rsidP="009D04B5">
            <w:pPr>
              <w:rPr>
                <w:sz w:val="22"/>
                <w:szCs w:val="22"/>
              </w:rPr>
            </w:pPr>
            <w:r w:rsidRPr="00127FEE">
              <w:rPr>
                <w:sz w:val="22"/>
                <w:szCs w:val="22"/>
              </w:rPr>
              <w:t>администрация Парковского сельского поселения Тихорецкого района</w:t>
            </w:r>
            <w:r w:rsidR="00F132CF">
              <w:rPr>
                <w:sz w:val="22"/>
                <w:szCs w:val="22"/>
              </w:rPr>
              <w:t>, «ЦКС</w:t>
            </w:r>
            <w:r w:rsidR="00F132CF" w:rsidRPr="00127FEE">
              <w:rPr>
                <w:sz w:val="22"/>
                <w:szCs w:val="22"/>
              </w:rPr>
              <w:t xml:space="preserve"> Парковского СПТР»</w:t>
            </w:r>
          </w:p>
        </w:tc>
      </w:tr>
      <w:tr w:rsidR="007F5A14" w:rsidRPr="00127FEE" w:rsidTr="00D17B38">
        <w:tc>
          <w:tcPr>
            <w:tcW w:w="567" w:type="dxa"/>
            <w:vMerge/>
            <w:tcBorders>
              <w:right w:val="single" w:sz="4" w:space="0" w:color="auto"/>
            </w:tcBorders>
          </w:tcPr>
          <w:p w:rsidR="007F5A14" w:rsidRPr="00127FEE" w:rsidRDefault="007F5A14" w:rsidP="009D04B5">
            <w:pPr>
              <w:rPr>
                <w:sz w:val="22"/>
                <w:szCs w:val="22"/>
              </w:rPr>
            </w:pPr>
          </w:p>
        </w:tc>
        <w:tc>
          <w:tcPr>
            <w:tcW w:w="4253" w:type="dxa"/>
            <w:vMerge/>
            <w:tcBorders>
              <w:left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w:t>
            </w:r>
            <w:r w:rsidR="00171EED">
              <w:rPr>
                <w:sz w:val="22"/>
                <w:szCs w:val="22"/>
              </w:rPr>
              <w:t>5</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D17B38">
        <w:tc>
          <w:tcPr>
            <w:tcW w:w="567" w:type="dxa"/>
            <w:vMerge/>
            <w:tcBorders>
              <w:right w:val="single" w:sz="4" w:space="0" w:color="auto"/>
            </w:tcBorders>
          </w:tcPr>
          <w:p w:rsidR="007F5A14" w:rsidRPr="00127FEE" w:rsidRDefault="007F5A14" w:rsidP="009D04B5">
            <w:pPr>
              <w:rPr>
                <w:sz w:val="22"/>
                <w:szCs w:val="22"/>
              </w:rPr>
            </w:pPr>
          </w:p>
        </w:tc>
        <w:tc>
          <w:tcPr>
            <w:tcW w:w="4253" w:type="dxa"/>
            <w:vMerge/>
            <w:tcBorders>
              <w:left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w:t>
            </w:r>
            <w:r w:rsidR="00171EED">
              <w:rPr>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D17B38">
        <w:tc>
          <w:tcPr>
            <w:tcW w:w="567" w:type="dxa"/>
            <w:vMerge/>
            <w:tcBorders>
              <w:bottom w:val="single" w:sz="4" w:space="0" w:color="auto"/>
              <w:right w:val="single" w:sz="4" w:space="0" w:color="auto"/>
            </w:tcBorders>
          </w:tcPr>
          <w:p w:rsidR="007F5A14" w:rsidRPr="00127FEE" w:rsidRDefault="007F5A14" w:rsidP="009D04B5">
            <w:pPr>
              <w:rPr>
                <w:sz w:val="22"/>
                <w:szCs w:val="22"/>
              </w:rPr>
            </w:pPr>
          </w:p>
        </w:tc>
        <w:tc>
          <w:tcPr>
            <w:tcW w:w="4253"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bottom w:val="single" w:sz="4" w:space="0" w:color="auto"/>
            </w:tcBorders>
          </w:tcPr>
          <w:p w:rsidR="007F5A14" w:rsidRPr="00127FEE" w:rsidRDefault="007F5A14" w:rsidP="009D04B5">
            <w:pPr>
              <w:rPr>
                <w:sz w:val="22"/>
                <w:szCs w:val="22"/>
              </w:rPr>
            </w:pPr>
          </w:p>
        </w:tc>
      </w:tr>
      <w:tr w:rsidR="007F5A14" w:rsidRPr="00127FEE" w:rsidTr="00D17B38">
        <w:tc>
          <w:tcPr>
            <w:tcW w:w="567" w:type="dxa"/>
            <w:vMerge w:val="restart"/>
            <w:tcBorders>
              <w:top w:val="single" w:sz="4" w:space="0" w:color="auto"/>
              <w:right w:val="single" w:sz="4" w:space="0" w:color="auto"/>
            </w:tcBorders>
          </w:tcPr>
          <w:p w:rsidR="007F5A14" w:rsidRPr="00127FEE" w:rsidRDefault="007F5A14" w:rsidP="009D04B5">
            <w:pPr>
              <w:rPr>
                <w:sz w:val="22"/>
                <w:szCs w:val="22"/>
              </w:rPr>
            </w:pPr>
            <w:r>
              <w:rPr>
                <w:sz w:val="22"/>
                <w:szCs w:val="22"/>
              </w:rPr>
              <w:t>1.3</w:t>
            </w:r>
          </w:p>
        </w:tc>
        <w:tc>
          <w:tcPr>
            <w:tcW w:w="4253" w:type="dxa"/>
            <w:vMerge w:val="restart"/>
            <w:tcBorders>
              <w:top w:val="single" w:sz="4" w:space="0" w:color="auto"/>
              <w:left w:val="single" w:sz="4" w:space="0" w:color="auto"/>
              <w:right w:val="single" w:sz="4" w:space="0" w:color="auto"/>
            </w:tcBorders>
          </w:tcPr>
          <w:p w:rsidR="007F5A14" w:rsidRPr="00127FEE" w:rsidRDefault="007F5A14" w:rsidP="00171EED">
            <w:pPr>
              <w:rPr>
                <w:sz w:val="22"/>
                <w:szCs w:val="22"/>
              </w:rPr>
            </w:pPr>
            <w:r w:rsidRPr="00127FEE">
              <w:rPr>
                <w:sz w:val="22"/>
                <w:szCs w:val="22"/>
              </w:rPr>
              <w:t xml:space="preserve">Финансовое обеспечение деятельности (оказание услуг) </w:t>
            </w:r>
            <w:r w:rsidR="00171EED">
              <w:rPr>
                <w:sz w:val="22"/>
                <w:szCs w:val="22"/>
              </w:rPr>
              <w:t xml:space="preserve">МКУК </w:t>
            </w:r>
            <w:r>
              <w:rPr>
                <w:sz w:val="22"/>
                <w:szCs w:val="22"/>
              </w:rPr>
              <w:t>«ЦКС</w:t>
            </w:r>
            <w:r w:rsidRPr="00127FEE">
              <w:rPr>
                <w:sz w:val="22"/>
                <w:szCs w:val="22"/>
              </w:rPr>
              <w:t xml:space="preserve"> Парковского СПТР»</w:t>
            </w: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171EED">
            <w:pPr>
              <w:rPr>
                <w:sz w:val="22"/>
                <w:szCs w:val="22"/>
              </w:rPr>
            </w:pPr>
            <w:r>
              <w:rPr>
                <w:sz w:val="22"/>
                <w:szCs w:val="22"/>
              </w:rPr>
              <w:t>202</w:t>
            </w:r>
            <w:r w:rsidR="00171EED">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7F5A14" w:rsidRPr="00CA5AB4" w:rsidRDefault="00383FF2" w:rsidP="008A42FA">
            <w:pPr>
              <w:jc w:val="center"/>
              <w:rPr>
                <w:sz w:val="22"/>
                <w:szCs w:val="22"/>
              </w:rPr>
            </w:pPr>
            <w:r>
              <w:rPr>
                <w:sz w:val="22"/>
                <w:szCs w:val="22"/>
              </w:rPr>
              <w:t>12 002,9</w:t>
            </w:r>
          </w:p>
        </w:tc>
        <w:tc>
          <w:tcPr>
            <w:tcW w:w="1134" w:type="dxa"/>
            <w:tcBorders>
              <w:top w:val="single" w:sz="4" w:space="0" w:color="auto"/>
              <w:left w:val="single" w:sz="4" w:space="0" w:color="auto"/>
              <w:bottom w:val="single" w:sz="4" w:space="0" w:color="auto"/>
              <w:right w:val="single" w:sz="4" w:space="0" w:color="auto"/>
            </w:tcBorders>
          </w:tcPr>
          <w:p w:rsidR="007F5A14" w:rsidRPr="00CA5AB4" w:rsidRDefault="007F5A14" w:rsidP="009D04B5">
            <w:pPr>
              <w:jc w:val="center"/>
              <w:rPr>
                <w:sz w:val="22"/>
                <w:szCs w:val="22"/>
              </w:rPr>
            </w:pPr>
            <w:r w:rsidRPr="00CA5AB4">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CA5AB4" w:rsidRDefault="007F5A14" w:rsidP="009D04B5">
            <w:pPr>
              <w:jc w:val="center"/>
              <w:rPr>
                <w:sz w:val="22"/>
                <w:szCs w:val="22"/>
              </w:rPr>
            </w:pPr>
            <w:r w:rsidRPr="00CA5AB4">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CA5AB4" w:rsidRDefault="00383FF2" w:rsidP="008A42FA">
            <w:pPr>
              <w:jc w:val="center"/>
              <w:rPr>
                <w:sz w:val="22"/>
                <w:szCs w:val="22"/>
              </w:rPr>
            </w:pPr>
            <w:r>
              <w:rPr>
                <w:sz w:val="22"/>
                <w:szCs w:val="22"/>
              </w:rPr>
              <w:t>12 002,9</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val="restart"/>
            <w:tcBorders>
              <w:top w:val="single" w:sz="4" w:space="0" w:color="auto"/>
              <w:left w:val="single" w:sz="4" w:space="0" w:color="auto"/>
              <w:right w:val="single" w:sz="4" w:space="0" w:color="auto"/>
            </w:tcBorders>
          </w:tcPr>
          <w:p w:rsidR="007F5A14" w:rsidRPr="00127FEE" w:rsidRDefault="007F5A14" w:rsidP="009D04B5">
            <w:pPr>
              <w:rPr>
                <w:sz w:val="22"/>
                <w:szCs w:val="22"/>
              </w:rPr>
            </w:pPr>
            <w:r w:rsidRPr="00127FEE">
              <w:rPr>
                <w:sz w:val="22"/>
                <w:szCs w:val="22"/>
              </w:rPr>
              <w:t xml:space="preserve">обеспечение возможности реализации культурного и духовного </w:t>
            </w:r>
            <w:r w:rsidRPr="00127FEE">
              <w:rPr>
                <w:sz w:val="22"/>
                <w:szCs w:val="22"/>
              </w:rPr>
              <w:lastRenderedPageBreak/>
              <w:t>потенциала каждой личности;</w:t>
            </w:r>
          </w:p>
          <w:p w:rsidR="007F5A14" w:rsidRPr="00127FEE" w:rsidRDefault="007F5A14" w:rsidP="009D04B5">
            <w:pPr>
              <w:rPr>
                <w:sz w:val="22"/>
                <w:szCs w:val="22"/>
              </w:rPr>
            </w:pPr>
            <w:r w:rsidRPr="00127FEE">
              <w:rPr>
                <w:sz w:val="22"/>
                <w:szCs w:val="22"/>
              </w:rPr>
              <w:t xml:space="preserve">сохранение и развитие художественно-эстетического образования в </w:t>
            </w:r>
            <w:proofErr w:type="spellStart"/>
            <w:r w:rsidRPr="00127FEE">
              <w:rPr>
                <w:sz w:val="22"/>
                <w:szCs w:val="22"/>
              </w:rPr>
              <w:t>Парковском</w:t>
            </w:r>
            <w:proofErr w:type="spellEnd"/>
            <w:r w:rsidRPr="00127FEE">
              <w:rPr>
                <w:sz w:val="22"/>
                <w:szCs w:val="22"/>
              </w:rPr>
              <w:t xml:space="preserve"> сельском поселении Тихорецкого района;</w:t>
            </w:r>
          </w:p>
        </w:tc>
        <w:tc>
          <w:tcPr>
            <w:tcW w:w="1701" w:type="dxa"/>
            <w:vMerge w:val="restart"/>
            <w:tcBorders>
              <w:top w:val="single" w:sz="4" w:space="0" w:color="auto"/>
              <w:left w:val="single" w:sz="4" w:space="0" w:color="auto"/>
            </w:tcBorders>
          </w:tcPr>
          <w:p w:rsidR="007F5A14" w:rsidRPr="00127FEE" w:rsidRDefault="007F5A14" w:rsidP="009D04B5">
            <w:pPr>
              <w:rPr>
                <w:sz w:val="22"/>
                <w:szCs w:val="22"/>
              </w:rPr>
            </w:pPr>
            <w:r w:rsidRPr="00127FEE">
              <w:rPr>
                <w:sz w:val="22"/>
                <w:szCs w:val="22"/>
              </w:rPr>
              <w:lastRenderedPageBreak/>
              <w:t xml:space="preserve">администрация Парковского сельского поселения Тихорецкого </w:t>
            </w:r>
            <w:r w:rsidRPr="00127FEE">
              <w:rPr>
                <w:sz w:val="22"/>
                <w:szCs w:val="22"/>
              </w:rPr>
              <w:lastRenderedPageBreak/>
              <w:t>района</w:t>
            </w:r>
            <w:r w:rsidR="00F132CF">
              <w:rPr>
                <w:sz w:val="22"/>
                <w:szCs w:val="22"/>
              </w:rPr>
              <w:t>, «ЦКС</w:t>
            </w:r>
            <w:r w:rsidR="00F132CF" w:rsidRPr="00127FEE">
              <w:rPr>
                <w:sz w:val="22"/>
                <w:szCs w:val="22"/>
              </w:rPr>
              <w:t xml:space="preserve"> Парковского СПТР»</w:t>
            </w:r>
          </w:p>
        </w:tc>
      </w:tr>
      <w:tr w:rsidR="007F5A14" w:rsidRPr="00127FEE" w:rsidTr="00D17B38">
        <w:tc>
          <w:tcPr>
            <w:tcW w:w="567" w:type="dxa"/>
            <w:vMerge/>
            <w:tcBorders>
              <w:right w:val="single" w:sz="4" w:space="0" w:color="auto"/>
            </w:tcBorders>
          </w:tcPr>
          <w:p w:rsidR="007F5A14" w:rsidRPr="00127FEE" w:rsidRDefault="007F5A14" w:rsidP="009D04B5">
            <w:pPr>
              <w:rPr>
                <w:sz w:val="22"/>
                <w:szCs w:val="22"/>
              </w:rPr>
            </w:pPr>
          </w:p>
        </w:tc>
        <w:tc>
          <w:tcPr>
            <w:tcW w:w="4253" w:type="dxa"/>
            <w:vMerge/>
            <w:tcBorders>
              <w:left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w:t>
            </w:r>
            <w:r w:rsidR="00171EED">
              <w:rPr>
                <w:sz w:val="22"/>
                <w:szCs w:val="22"/>
              </w:rPr>
              <w:t>5</w:t>
            </w:r>
          </w:p>
        </w:tc>
        <w:tc>
          <w:tcPr>
            <w:tcW w:w="993" w:type="dxa"/>
            <w:tcBorders>
              <w:top w:val="single" w:sz="4" w:space="0" w:color="auto"/>
              <w:left w:val="single" w:sz="4" w:space="0" w:color="auto"/>
              <w:bottom w:val="single" w:sz="4" w:space="0" w:color="auto"/>
              <w:right w:val="single" w:sz="4" w:space="0" w:color="auto"/>
            </w:tcBorders>
          </w:tcPr>
          <w:p w:rsidR="007F5A14" w:rsidRPr="00CA5AB4" w:rsidRDefault="00383FF2" w:rsidP="008A42FA">
            <w:pPr>
              <w:jc w:val="center"/>
              <w:rPr>
                <w:sz w:val="22"/>
                <w:szCs w:val="22"/>
              </w:rPr>
            </w:pPr>
            <w:r>
              <w:rPr>
                <w:sz w:val="22"/>
                <w:szCs w:val="22"/>
              </w:rPr>
              <w:t>12 479,8</w:t>
            </w:r>
          </w:p>
        </w:tc>
        <w:tc>
          <w:tcPr>
            <w:tcW w:w="1134" w:type="dxa"/>
            <w:tcBorders>
              <w:top w:val="single" w:sz="4" w:space="0" w:color="auto"/>
              <w:left w:val="single" w:sz="4" w:space="0" w:color="auto"/>
              <w:bottom w:val="single" w:sz="4" w:space="0" w:color="auto"/>
              <w:right w:val="single" w:sz="4" w:space="0" w:color="auto"/>
            </w:tcBorders>
          </w:tcPr>
          <w:p w:rsidR="007F5A14" w:rsidRPr="00CA5AB4" w:rsidRDefault="007F5A14" w:rsidP="009D04B5">
            <w:pPr>
              <w:jc w:val="center"/>
              <w:rPr>
                <w:sz w:val="22"/>
                <w:szCs w:val="22"/>
              </w:rPr>
            </w:pPr>
            <w:r w:rsidRPr="00CA5AB4">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CA5AB4" w:rsidRDefault="007F5A14" w:rsidP="009D04B5">
            <w:pPr>
              <w:jc w:val="center"/>
              <w:rPr>
                <w:sz w:val="22"/>
                <w:szCs w:val="22"/>
              </w:rPr>
            </w:pPr>
            <w:r w:rsidRPr="00CA5AB4">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CA5AB4" w:rsidRDefault="00383FF2" w:rsidP="008A42FA">
            <w:pPr>
              <w:jc w:val="center"/>
              <w:rPr>
                <w:sz w:val="22"/>
                <w:szCs w:val="22"/>
              </w:rPr>
            </w:pPr>
            <w:r>
              <w:rPr>
                <w:sz w:val="22"/>
                <w:szCs w:val="22"/>
              </w:rPr>
              <w:t>12 479,8</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D17B38">
        <w:tc>
          <w:tcPr>
            <w:tcW w:w="567" w:type="dxa"/>
            <w:vMerge/>
            <w:tcBorders>
              <w:right w:val="single" w:sz="4" w:space="0" w:color="auto"/>
            </w:tcBorders>
          </w:tcPr>
          <w:p w:rsidR="007F5A14" w:rsidRPr="00127FEE" w:rsidRDefault="007F5A14" w:rsidP="009D04B5">
            <w:pPr>
              <w:rPr>
                <w:sz w:val="22"/>
                <w:szCs w:val="22"/>
              </w:rPr>
            </w:pPr>
          </w:p>
        </w:tc>
        <w:tc>
          <w:tcPr>
            <w:tcW w:w="4253" w:type="dxa"/>
            <w:vMerge/>
            <w:tcBorders>
              <w:left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w:t>
            </w:r>
            <w:r w:rsidR="00171EED">
              <w:rPr>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7F5A14" w:rsidRPr="00326B9E" w:rsidRDefault="00383FF2" w:rsidP="008A42FA">
            <w:pPr>
              <w:jc w:val="center"/>
              <w:rPr>
                <w:sz w:val="22"/>
                <w:szCs w:val="22"/>
              </w:rPr>
            </w:pPr>
            <w:r>
              <w:rPr>
                <w:sz w:val="22"/>
                <w:szCs w:val="22"/>
              </w:rPr>
              <w:t>12 478,8</w:t>
            </w:r>
          </w:p>
        </w:tc>
        <w:tc>
          <w:tcPr>
            <w:tcW w:w="1134"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383FF2" w:rsidP="008A42FA">
            <w:pPr>
              <w:jc w:val="center"/>
              <w:rPr>
                <w:sz w:val="22"/>
                <w:szCs w:val="22"/>
              </w:rPr>
            </w:pPr>
            <w:r>
              <w:rPr>
                <w:sz w:val="22"/>
                <w:szCs w:val="22"/>
              </w:rPr>
              <w:t>12 478,8</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D17B38">
        <w:tc>
          <w:tcPr>
            <w:tcW w:w="567" w:type="dxa"/>
            <w:vMerge/>
            <w:tcBorders>
              <w:right w:val="single" w:sz="4" w:space="0" w:color="auto"/>
            </w:tcBorders>
          </w:tcPr>
          <w:p w:rsidR="007F5A14" w:rsidRPr="00127FEE" w:rsidRDefault="007F5A14" w:rsidP="009D04B5">
            <w:pPr>
              <w:rPr>
                <w:sz w:val="22"/>
                <w:szCs w:val="22"/>
              </w:rPr>
            </w:pPr>
          </w:p>
        </w:tc>
        <w:tc>
          <w:tcPr>
            <w:tcW w:w="4253" w:type="dxa"/>
            <w:vMerge/>
            <w:tcBorders>
              <w:left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sidRPr="00127FEE">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7F5A14" w:rsidRPr="00CA5AB4" w:rsidRDefault="00383FF2" w:rsidP="008A42FA">
            <w:pPr>
              <w:jc w:val="center"/>
              <w:rPr>
                <w:sz w:val="22"/>
                <w:szCs w:val="22"/>
              </w:rPr>
            </w:pPr>
            <w:r>
              <w:rPr>
                <w:sz w:val="22"/>
                <w:szCs w:val="22"/>
              </w:rPr>
              <w:t>36 961,5</w:t>
            </w:r>
          </w:p>
        </w:tc>
        <w:tc>
          <w:tcPr>
            <w:tcW w:w="1134" w:type="dxa"/>
            <w:tcBorders>
              <w:top w:val="single" w:sz="4" w:space="0" w:color="auto"/>
              <w:left w:val="single" w:sz="4" w:space="0" w:color="auto"/>
              <w:bottom w:val="single" w:sz="4" w:space="0" w:color="auto"/>
              <w:right w:val="single" w:sz="4" w:space="0" w:color="auto"/>
            </w:tcBorders>
          </w:tcPr>
          <w:p w:rsidR="007F5A14" w:rsidRPr="00CA5AB4" w:rsidRDefault="007F5A14" w:rsidP="009D04B5">
            <w:pPr>
              <w:jc w:val="center"/>
              <w:rPr>
                <w:sz w:val="22"/>
                <w:szCs w:val="22"/>
              </w:rPr>
            </w:pPr>
            <w:r w:rsidRPr="00CA5AB4">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CA5AB4" w:rsidRDefault="007F5A14" w:rsidP="009D04B5">
            <w:pPr>
              <w:jc w:val="center"/>
              <w:rPr>
                <w:sz w:val="22"/>
                <w:szCs w:val="22"/>
              </w:rPr>
            </w:pPr>
            <w:r w:rsidRPr="00CA5AB4">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CA5AB4" w:rsidRDefault="00383FF2" w:rsidP="008A42FA">
            <w:pPr>
              <w:jc w:val="center"/>
              <w:rPr>
                <w:sz w:val="22"/>
                <w:szCs w:val="22"/>
              </w:rPr>
            </w:pPr>
            <w:r>
              <w:rPr>
                <w:sz w:val="22"/>
                <w:szCs w:val="22"/>
              </w:rPr>
              <w:t>36 961,5</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D17B38">
        <w:tc>
          <w:tcPr>
            <w:tcW w:w="567" w:type="dxa"/>
            <w:vMerge w:val="restart"/>
            <w:tcBorders>
              <w:top w:val="single" w:sz="4" w:space="0" w:color="auto"/>
              <w:right w:val="single" w:sz="4" w:space="0" w:color="auto"/>
            </w:tcBorders>
          </w:tcPr>
          <w:p w:rsidR="007F5A14" w:rsidRPr="00127FEE" w:rsidRDefault="007F5A14" w:rsidP="009D04B5">
            <w:pPr>
              <w:rPr>
                <w:sz w:val="22"/>
                <w:szCs w:val="22"/>
              </w:rPr>
            </w:pPr>
            <w:r>
              <w:rPr>
                <w:sz w:val="22"/>
                <w:szCs w:val="22"/>
              </w:rPr>
              <w:lastRenderedPageBreak/>
              <w:t>1.4</w:t>
            </w:r>
          </w:p>
        </w:tc>
        <w:tc>
          <w:tcPr>
            <w:tcW w:w="4253" w:type="dxa"/>
            <w:vMerge w:val="restart"/>
            <w:tcBorders>
              <w:top w:val="single" w:sz="4" w:space="0" w:color="auto"/>
              <w:left w:val="single" w:sz="4" w:space="0" w:color="auto"/>
              <w:right w:val="single" w:sz="4" w:space="0" w:color="auto"/>
            </w:tcBorders>
          </w:tcPr>
          <w:p w:rsidR="007F5A14" w:rsidRPr="00127FEE" w:rsidRDefault="007F5A14" w:rsidP="009D04B5">
            <w:pPr>
              <w:rPr>
                <w:sz w:val="22"/>
                <w:szCs w:val="22"/>
              </w:rPr>
            </w:pPr>
            <w:r w:rsidRPr="00127FEE">
              <w:rPr>
                <w:sz w:val="22"/>
                <w:szCs w:val="22"/>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8903D9">
            <w:pPr>
              <w:rPr>
                <w:sz w:val="22"/>
                <w:szCs w:val="22"/>
              </w:rPr>
            </w:pPr>
            <w:r>
              <w:rPr>
                <w:sz w:val="22"/>
                <w:szCs w:val="22"/>
              </w:rPr>
              <w:t>202</w:t>
            </w:r>
            <w:r w:rsidR="008903D9">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7F5A14" w:rsidRPr="00CA5AB4" w:rsidRDefault="008A42FA" w:rsidP="009D04B5">
            <w:pPr>
              <w:jc w:val="center"/>
              <w:rPr>
                <w:sz w:val="22"/>
                <w:szCs w:val="22"/>
              </w:rPr>
            </w:pPr>
            <w:r>
              <w:rPr>
                <w:sz w:val="22"/>
                <w:szCs w:val="22"/>
              </w:rPr>
              <w:t>64,0</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8A42FA" w:rsidP="009D04B5">
            <w:pPr>
              <w:jc w:val="center"/>
              <w:rPr>
                <w:sz w:val="22"/>
                <w:szCs w:val="22"/>
              </w:rPr>
            </w:pPr>
            <w:r>
              <w:rPr>
                <w:sz w:val="22"/>
                <w:szCs w:val="22"/>
              </w:rPr>
              <w:t>64,0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val="restart"/>
            <w:tcBorders>
              <w:top w:val="single" w:sz="4" w:space="0" w:color="auto"/>
              <w:left w:val="single" w:sz="4" w:space="0" w:color="auto"/>
              <w:right w:val="single" w:sz="4" w:space="0" w:color="auto"/>
            </w:tcBorders>
          </w:tcPr>
          <w:p w:rsidR="007F5A14" w:rsidRPr="00127FEE" w:rsidRDefault="007F5A14" w:rsidP="009D04B5">
            <w:pPr>
              <w:rPr>
                <w:sz w:val="22"/>
                <w:szCs w:val="22"/>
              </w:rPr>
            </w:pPr>
            <w:r w:rsidRPr="00127FEE">
              <w:rPr>
                <w:sz w:val="22"/>
                <w:szCs w:val="22"/>
              </w:rPr>
              <w:t>компенсация расходов по коммунальным платежам работникам ДК</w:t>
            </w:r>
          </w:p>
        </w:tc>
        <w:tc>
          <w:tcPr>
            <w:tcW w:w="1701" w:type="dxa"/>
            <w:vMerge w:val="restart"/>
            <w:tcBorders>
              <w:top w:val="single" w:sz="4" w:space="0" w:color="auto"/>
              <w:left w:val="single" w:sz="4" w:space="0" w:color="auto"/>
            </w:tcBorders>
          </w:tcPr>
          <w:p w:rsidR="007F5A14" w:rsidRPr="00127FEE" w:rsidRDefault="007F5A14" w:rsidP="009D04B5">
            <w:pPr>
              <w:rPr>
                <w:sz w:val="22"/>
                <w:szCs w:val="22"/>
              </w:rPr>
            </w:pPr>
            <w:r w:rsidRPr="00127FEE">
              <w:rPr>
                <w:sz w:val="22"/>
                <w:szCs w:val="22"/>
              </w:rPr>
              <w:t>администрация Парковского сельского поселения Тихорецкого района</w:t>
            </w:r>
          </w:p>
        </w:tc>
      </w:tr>
      <w:tr w:rsidR="007F5A14" w:rsidRPr="00127FEE" w:rsidTr="00D17B38">
        <w:tc>
          <w:tcPr>
            <w:tcW w:w="567" w:type="dxa"/>
            <w:vMerge/>
            <w:tcBorders>
              <w:top w:val="single" w:sz="4" w:space="0" w:color="auto"/>
              <w:right w:val="single" w:sz="4" w:space="0" w:color="auto"/>
            </w:tcBorders>
          </w:tcPr>
          <w:p w:rsidR="007F5A14" w:rsidRPr="00127FEE" w:rsidRDefault="007F5A14" w:rsidP="009D04B5">
            <w:pPr>
              <w:rPr>
                <w:sz w:val="22"/>
                <w:szCs w:val="22"/>
              </w:rPr>
            </w:pPr>
          </w:p>
        </w:tc>
        <w:tc>
          <w:tcPr>
            <w:tcW w:w="4253" w:type="dxa"/>
            <w:vMerge/>
            <w:tcBorders>
              <w:top w:val="single" w:sz="4" w:space="0" w:color="auto"/>
              <w:left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w:t>
            </w:r>
            <w:r w:rsidR="008903D9">
              <w:rPr>
                <w:sz w:val="22"/>
                <w:szCs w:val="22"/>
              </w:rPr>
              <w:t>5</w:t>
            </w:r>
          </w:p>
        </w:tc>
        <w:tc>
          <w:tcPr>
            <w:tcW w:w="993" w:type="dxa"/>
            <w:tcBorders>
              <w:top w:val="single" w:sz="4" w:space="0" w:color="auto"/>
              <w:left w:val="single" w:sz="4" w:space="0" w:color="auto"/>
              <w:bottom w:val="single" w:sz="4" w:space="0" w:color="auto"/>
              <w:right w:val="single" w:sz="4" w:space="0" w:color="auto"/>
            </w:tcBorders>
          </w:tcPr>
          <w:p w:rsidR="007F5A14" w:rsidRPr="00CA5AB4" w:rsidRDefault="008A42FA" w:rsidP="009D04B5">
            <w:pPr>
              <w:jc w:val="center"/>
              <w:rPr>
                <w:sz w:val="22"/>
                <w:szCs w:val="22"/>
              </w:rPr>
            </w:pPr>
            <w:r>
              <w:rPr>
                <w:sz w:val="22"/>
                <w:szCs w:val="22"/>
              </w:rPr>
              <w:t>67,0</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8A42FA" w:rsidP="009D04B5">
            <w:pPr>
              <w:jc w:val="center"/>
              <w:rPr>
                <w:sz w:val="22"/>
                <w:szCs w:val="22"/>
              </w:rPr>
            </w:pPr>
            <w:r>
              <w:rPr>
                <w:sz w:val="22"/>
                <w:szCs w:val="22"/>
              </w:rPr>
              <w:t>67,0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tcBorders>
              <w:top w:val="single" w:sz="4" w:space="0" w:color="auto"/>
              <w:left w:val="single" w:sz="4" w:space="0" w:color="auto"/>
              <w:right w:val="single" w:sz="4" w:space="0" w:color="auto"/>
            </w:tcBorders>
          </w:tcPr>
          <w:p w:rsidR="007F5A14" w:rsidRPr="00127FEE" w:rsidRDefault="007F5A14" w:rsidP="009D04B5">
            <w:pPr>
              <w:rPr>
                <w:sz w:val="22"/>
                <w:szCs w:val="22"/>
              </w:rPr>
            </w:pPr>
          </w:p>
        </w:tc>
        <w:tc>
          <w:tcPr>
            <w:tcW w:w="1701" w:type="dxa"/>
            <w:vMerge/>
            <w:tcBorders>
              <w:top w:val="single" w:sz="4" w:space="0" w:color="auto"/>
              <w:left w:val="single" w:sz="4" w:space="0" w:color="auto"/>
            </w:tcBorders>
          </w:tcPr>
          <w:p w:rsidR="007F5A14" w:rsidRPr="00127FEE" w:rsidRDefault="007F5A14" w:rsidP="009D04B5">
            <w:pPr>
              <w:rPr>
                <w:sz w:val="22"/>
                <w:szCs w:val="22"/>
              </w:rPr>
            </w:pPr>
          </w:p>
        </w:tc>
      </w:tr>
      <w:tr w:rsidR="007F5A14" w:rsidRPr="00127FEE" w:rsidTr="00D17B38">
        <w:tc>
          <w:tcPr>
            <w:tcW w:w="567" w:type="dxa"/>
            <w:vMerge/>
            <w:tcBorders>
              <w:right w:val="single" w:sz="4" w:space="0" w:color="auto"/>
            </w:tcBorders>
          </w:tcPr>
          <w:p w:rsidR="007F5A14" w:rsidRPr="00127FEE" w:rsidRDefault="007F5A14" w:rsidP="009D04B5">
            <w:pPr>
              <w:rPr>
                <w:sz w:val="22"/>
                <w:szCs w:val="22"/>
              </w:rPr>
            </w:pPr>
          </w:p>
        </w:tc>
        <w:tc>
          <w:tcPr>
            <w:tcW w:w="4253" w:type="dxa"/>
            <w:vMerge/>
            <w:tcBorders>
              <w:left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w:t>
            </w:r>
            <w:r w:rsidR="008903D9">
              <w:rPr>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7F5A14" w:rsidRPr="00326B9E" w:rsidRDefault="008A42FA" w:rsidP="009D04B5">
            <w:pPr>
              <w:jc w:val="center"/>
              <w:rPr>
                <w:sz w:val="22"/>
                <w:szCs w:val="22"/>
              </w:rPr>
            </w:pPr>
            <w:r>
              <w:rPr>
                <w:sz w:val="22"/>
                <w:szCs w:val="22"/>
              </w:rPr>
              <w:t>70,0</w:t>
            </w:r>
          </w:p>
        </w:tc>
        <w:tc>
          <w:tcPr>
            <w:tcW w:w="1134"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8A42FA" w:rsidP="009D04B5">
            <w:pPr>
              <w:jc w:val="center"/>
              <w:rPr>
                <w:sz w:val="22"/>
                <w:szCs w:val="22"/>
              </w:rPr>
            </w:pPr>
            <w:r>
              <w:rPr>
                <w:sz w:val="22"/>
                <w:szCs w:val="22"/>
              </w:rPr>
              <w:t>70,0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D17B38">
        <w:tc>
          <w:tcPr>
            <w:tcW w:w="567" w:type="dxa"/>
            <w:vMerge/>
            <w:tcBorders>
              <w:right w:val="single" w:sz="4" w:space="0" w:color="auto"/>
            </w:tcBorders>
          </w:tcPr>
          <w:p w:rsidR="007F5A14" w:rsidRPr="00127FEE" w:rsidRDefault="007F5A14" w:rsidP="009D04B5">
            <w:pPr>
              <w:rPr>
                <w:sz w:val="22"/>
                <w:szCs w:val="22"/>
              </w:rPr>
            </w:pPr>
          </w:p>
        </w:tc>
        <w:tc>
          <w:tcPr>
            <w:tcW w:w="4253" w:type="dxa"/>
            <w:vMerge/>
            <w:tcBorders>
              <w:left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sidRPr="00127FEE">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7F5A14" w:rsidRPr="00326B9E" w:rsidRDefault="008A42FA" w:rsidP="009D04B5">
            <w:pPr>
              <w:jc w:val="center"/>
              <w:rPr>
                <w:sz w:val="22"/>
                <w:szCs w:val="22"/>
              </w:rPr>
            </w:pPr>
            <w:r>
              <w:rPr>
                <w:sz w:val="22"/>
                <w:szCs w:val="22"/>
              </w:rPr>
              <w:t>201,0</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8A42FA" w:rsidP="009D04B5">
            <w:pPr>
              <w:jc w:val="center"/>
              <w:rPr>
                <w:sz w:val="22"/>
                <w:szCs w:val="22"/>
              </w:rPr>
            </w:pPr>
            <w:r>
              <w:rPr>
                <w:sz w:val="22"/>
                <w:szCs w:val="22"/>
              </w:rPr>
              <w:t>201,0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14742" w:type="dxa"/>
            <w:gridSpan w:val="11"/>
            <w:tcBorders>
              <w:top w:val="single" w:sz="4" w:space="0" w:color="auto"/>
              <w:bottom w:val="single" w:sz="4" w:space="0" w:color="auto"/>
            </w:tcBorders>
          </w:tcPr>
          <w:p w:rsidR="007F5A14" w:rsidRPr="00A53423" w:rsidRDefault="007F5A14" w:rsidP="009D04B5">
            <w:r w:rsidRPr="00A53423">
              <w:t>Задача № 2:</w:t>
            </w:r>
            <w:r w:rsidRPr="00A53423">
              <w:rPr>
                <w:sz w:val="22"/>
                <w:szCs w:val="22"/>
              </w:rPr>
              <w:t xml:space="preserve"> </w:t>
            </w:r>
            <w:r w:rsidRPr="00A53423">
              <w:t xml:space="preserve">сохранение и развитие художественно-эстетического образования в </w:t>
            </w:r>
            <w:proofErr w:type="spellStart"/>
            <w:r w:rsidRPr="00A53423">
              <w:t>Парковском</w:t>
            </w:r>
            <w:proofErr w:type="spellEnd"/>
            <w:r w:rsidRPr="00A53423">
              <w:t xml:space="preserve"> сельском поселении Тихорецкого района;</w:t>
            </w:r>
          </w:p>
        </w:tc>
      </w:tr>
      <w:tr w:rsidR="007F5A14" w:rsidRPr="00127FEE" w:rsidTr="009D04B5">
        <w:tc>
          <w:tcPr>
            <w:tcW w:w="567" w:type="dxa"/>
            <w:vMerge w:val="restart"/>
            <w:tcBorders>
              <w:top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2.1</w:t>
            </w:r>
          </w:p>
        </w:tc>
        <w:tc>
          <w:tcPr>
            <w:tcW w:w="4253" w:type="dxa"/>
            <w:vMerge w:val="restart"/>
            <w:tcBorders>
              <w:top w:val="single" w:sz="4" w:space="0" w:color="auto"/>
              <w:left w:val="single" w:sz="4" w:space="0" w:color="auto"/>
              <w:bottom w:val="single" w:sz="4" w:space="0" w:color="auto"/>
              <w:right w:val="single" w:sz="4" w:space="0" w:color="auto"/>
            </w:tcBorders>
          </w:tcPr>
          <w:p w:rsidR="00DB2BB8" w:rsidRDefault="007F5A14" w:rsidP="00DB2BB8">
            <w:pPr>
              <w:rPr>
                <w:sz w:val="22"/>
                <w:szCs w:val="22"/>
              </w:rPr>
            </w:pPr>
            <w:r w:rsidRPr="00A53423">
              <w:rPr>
                <w:sz w:val="22"/>
                <w:szCs w:val="22"/>
              </w:rPr>
              <w:t>202</w:t>
            </w:r>
            <w:r w:rsidR="00DB2BB8">
              <w:rPr>
                <w:sz w:val="22"/>
                <w:szCs w:val="22"/>
              </w:rPr>
              <w:t>4</w:t>
            </w:r>
            <w:r w:rsidRPr="00A53423">
              <w:rPr>
                <w:sz w:val="22"/>
                <w:szCs w:val="22"/>
              </w:rPr>
              <w:t xml:space="preserve"> год -</w:t>
            </w:r>
            <w:r w:rsidR="00DB2BB8">
              <w:rPr>
                <w:sz w:val="22"/>
                <w:szCs w:val="22"/>
              </w:rPr>
              <w:t xml:space="preserve"> т</w:t>
            </w:r>
            <w:r w:rsidRPr="00A53423">
              <w:rPr>
                <w:sz w:val="22"/>
                <w:szCs w:val="22"/>
              </w:rPr>
              <w:t xml:space="preserve">екущий ремонт памятника, погибших воинов </w:t>
            </w:r>
          </w:p>
          <w:p w:rsidR="007F5A14" w:rsidRDefault="007F5A14" w:rsidP="00DB2BB8">
            <w:pPr>
              <w:rPr>
                <w:sz w:val="22"/>
                <w:szCs w:val="22"/>
              </w:rPr>
            </w:pPr>
            <w:r w:rsidRPr="00A53423">
              <w:rPr>
                <w:sz w:val="22"/>
                <w:szCs w:val="22"/>
              </w:rPr>
              <w:t>202</w:t>
            </w:r>
            <w:r w:rsidR="00DB2BB8">
              <w:rPr>
                <w:sz w:val="22"/>
                <w:szCs w:val="22"/>
              </w:rPr>
              <w:t>5</w:t>
            </w:r>
            <w:r w:rsidRPr="00A53423">
              <w:rPr>
                <w:sz w:val="22"/>
                <w:szCs w:val="22"/>
              </w:rPr>
              <w:t xml:space="preserve"> год</w:t>
            </w:r>
            <w:r w:rsidR="00DB2BB8">
              <w:rPr>
                <w:sz w:val="22"/>
                <w:szCs w:val="22"/>
              </w:rPr>
              <w:t xml:space="preserve"> </w:t>
            </w:r>
            <w:r w:rsidRPr="00A53423">
              <w:rPr>
                <w:sz w:val="22"/>
                <w:szCs w:val="22"/>
              </w:rPr>
              <w:t>- текущий ремонт памятника</w:t>
            </w:r>
            <w:r w:rsidR="00DB2BB8">
              <w:rPr>
                <w:sz w:val="22"/>
                <w:szCs w:val="22"/>
              </w:rPr>
              <w:t xml:space="preserve">, </w:t>
            </w:r>
            <w:r w:rsidR="00DB2BB8" w:rsidRPr="00A53423">
              <w:rPr>
                <w:sz w:val="22"/>
                <w:szCs w:val="22"/>
              </w:rPr>
              <w:t>погибших воинов</w:t>
            </w:r>
          </w:p>
          <w:p w:rsidR="00DB2BB8" w:rsidRPr="00A53423" w:rsidRDefault="00DB2BB8" w:rsidP="00DB2BB8">
            <w:pPr>
              <w:rPr>
                <w:sz w:val="22"/>
                <w:szCs w:val="22"/>
              </w:rPr>
            </w:pPr>
            <w:r w:rsidRPr="00A53423">
              <w:rPr>
                <w:sz w:val="22"/>
                <w:szCs w:val="22"/>
              </w:rPr>
              <w:t>202</w:t>
            </w:r>
            <w:r>
              <w:rPr>
                <w:sz w:val="22"/>
                <w:szCs w:val="22"/>
              </w:rPr>
              <w:t>6</w:t>
            </w:r>
            <w:r w:rsidRPr="00A53423">
              <w:rPr>
                <w:sz w:val="22"/>
                <w:szCs w:val="22"/>
              </w:rPr>
              <w:t xml:space="preserve"> год</w:t>
            </w:r>
            <w:r>
              <w:rPr>
                <w:sz w:val="22"/>
                <w:szCs w:val="22"/>
              </w:rPr>
              <w:t xml:space="preserve"> </w:t>
            </w:r>
            <w:r w:rsidRPr="00A53423">
              <w:rPr>
                <w:sz w:val="22"/>
                <w:szCs w:val="22"/>
              </w:rPr>
              <w:t>- текущий ремонт памятника</w:t>
            </w:r>
            <w:r>
              <w:rPr>
                <w:sz w:val="22"/>
                <w:szCs w:val="22"/>
              </w:rPr>
              <w:t xml:space="preserve">, </w:t>
            </w:r>
            <w:r w:rsidRPr="00A53423">
              <w:rPr>
                <w:sz w:val="22"/>
                <w:szCs w:val="22"/>
              </w:rPr>
              <w:t>погибших воинов</w:t>
            </w:r>
          </w:p>
        </w:tc>
        <w:tc>
          <w:tcPr>
            <w:tcW w:w="850" w:type="dxa"/>
            <w:tcBorders>
              <w:top w:val="single" w:sz="4" w:space="0" w:color="auto"/>
              <w:left w:val="single" w:sz="4" w:space="0" w:color="auto"/>
              <w:bottom w:val="single" w:sz="4" w:space="0" w:color="auto"/>
              <w:right w:val="single" w:sz="4" w:space="0" w:color="auto"/>
            </w:tcBorders>
          </w:tcPr>
          <w:p w:rsidR="007F5A14" w:rsidRPr="00A53423" w:rsidRDefault="007F5A14" w:rsidP="00DB2BB8">
            <w:pPr>
              <w:rPr>
                <w:sz w:val="22"/>
                <w:szCs w:val="22"/>
              </w:rPr>
            </w:pPr>
            <w:r w:rsidRPr="00A53423">
              <w:rPr>
                <w:sz w:val="22"/>
                <w:szCs w:val="22"/>
              </w:rPr>
              <w:t>202</w:t>
            </w:r>
            <w:r w:rsidR="00DB2BB8">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DB2BB8" w:rsidP="009D04B5">
            <w:pPr>
              <w:jc w:val="center"/>
              <w:rPr>
                <w:sz w:val="22"/>
                <w:szCs w:val="22"/>
              </w:rPr>
            </w:pPr>
            <w:r>
              <w:rPr>
                <w:sz w:val="22"/>
                <w:szCs w:val="22"/>
              </w:rPr>
              <w:t>30</w:t>
            </w:r>
            <w:r w:rsidR="00A53423" w:rsidRPr="00A53423">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DB2BB8" w:rsidP="009D04B5">
            <w:pPr>
              <w:jc w:val="center"/>
              <w:rPr>
                <w:sz w:val="22"/>
                <w:szCs w:val="22"/>
              </w:rPr>
            </w:pPr>
            <w:r>
              <w:rPr>
                <w:sz w:val="22"/>
                <w:szCs w:val="22"/>
              </w:rPr>
              <w:t>30</w:t>
            </w:r>
            <w:r w:rsidR="00A53423">
              <w:rPr>
                <w:sz w:val="22"/>
                <w:szCs w:val="22"/>
              </w:rPr>
              <w:t>,0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val="restart"/>
            <w:tcBorders>
              <w:top w:val="single" w:sz="4" w:space="0" w:color="auto"/>
              <w:left w:val="single" w:sz="4" w:space="0" w:color="auto"/>
              <w:right w:val="single" w:sz="4" w:space="0" w:color="auto"/>
            </w:tcBorders>
          </w:tcPr>
          <w:p w:rsidR="007F5A14" w:rsidRPr="00127FEE" w:rsidRDefault="007F5A14" w:rsidP="009D04B5">
            <w:pPr>
              <w:rPr>
                <w:sz w:val="22"/>
                <w:szCs w:val="22"/>
              </w:rPr>
            </w:pPr>
            <w:r w:rsidRPr="00127FEE">
              <w:rPr>
                <w:sz w:val="22"/>
                <w:szCs w:val="22"/>
              </w:rPr>
              <w:t>улучшение санитарного состояния</w:t>
            </w:r>
          </w:p>
        </w:tc>
        <w:tc>
          <w:tcPr>
            <w:tcW w:w="1701" w:type="dxa"/>
            <w:vMerge w:val="restart"/>
            <w:tcBorders>
              <w:top w:val="single" w:sz="4" w:space="0" w:color="auto"/>
              <w:left w:val="single" w:sz="4" w:space="0" w:color="auto"/>
            </w:tcBorders>
          </w:tcPr>
          <w:p w:rsidR="007F5A14" w:rsidRPr="00127FEE" w:rsidRDefault="007F5A14" w:rsidP="009D04B5">
            <w:pPr>
              <w:rPr>
                <w:sz w:val="22"/>
                <w:szCs w:val="22"/>
              </w:rPr>
            </w:pPr>
            <w:r w:rsidRPr="00127FEE">
              <w:rPr>
                <w:sz w:val="22"/>
                <w:szCs w:val="22"/>
              </w:rPr>
              <w:t>администрация Парковского сельского поселения Тихорецкого района</w:t>
            </w:r>
          </w:p>
        </w:tc>
      </w:tr>
      <w:tr w:rsidR="007F5A14" w:rsidRPr="00127FEE" w:rsidTr="009D04B5">
        <w:tc>
          <w:tcPr>
            <w:tcW w:w="567" w:type="dxa"/>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253" w:type="dxa"/>
            <w:vMerge/>
            <w:tcBorders>
              <w:top w:val="single" w:sz="4" w:space="0" w:color="auto"/>
              <w:left w:val="single" w:sz="4" w:space="0" w:color="auto"/>
              <w:bottom w:val="single" w:sz="4" w:space="0" w:color="auto"/>
              <w:right w:val="single" w:sz="4" w:space="0" w:color="auto"/>
            </w:tcBorders>
          </w:tcPr>
          <w:p w:rsidR="007F5A14" w:rsidRPr="00A53423"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A53423" w:rsidRDefault="00DB2BB8" w:rsidP="009D04B5">
            <w:pPr>
              <w:rPr>
                <w:sz w:val="22"/>
                <w:szCs w:val="22"/>
              </w:rPr>
            </w:pPr>
            <w:r>
              <w:rPr>
                <w:sz w:val="22"/>
                <w:szCs w:val="22"/>
              </w:rPr>
              <w:t>2025</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jc w:val="center"/>
              <w:rPr>
                <w:sz w:val="22"/>
                <w:szCs w:val="22"/>
              </w:rPr>
            </w:pPr>
            <w:r w:rsidRPr="00A53423">
              <w:rPr>
                <w:sz w:val="22"/>
                <w:szCs w:val="22"/>
              </w:rPr>
              <w:t>30,0</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30,0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567" w:type="dxa"/>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253" w:type="dxa"/>
            <w:vMerge/>
            <w:tcBorders>
              <w:top w:val="single" w:sz="4" w:space="0" w:color="auto"/>
              <w:left w:val="single" w:sz="4" w:space="0" w:color="auto"/>
              <w:bottom w:val="single" w:sz="4" w:space="0" w:color="auto"/>
              <w:right w:val="single" w:sz="4" w:space="0" w:color="auto"/>
            </w:tcBorders>
          </w:tcPr>
          <w:p w:rsidR="007F5A14" w:rsidRPr="00A53423"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A53423" w:rsidRDefault="00DB2BB8" w:rsidP="009D04B5">
            <w:pPr>
              <w:rPr>
                <w:sz w:val="22"/>
                <w:szCs w:val="22"/>
              </w:rPr>
            </w:pPr>
            <w:r>
              <w:rPr>
                <w:sz w:val="22"/>
                <w:szCs w:val="22"/>
              </w:rPr>
              <w:t>2026</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jc w:val="center"/>
              <w:rPr>
                <w:sz w:val="22"/>
                <w:szCs w:val="22"/>
              </w:rPr>
            </w:pPr>
            <w:r w:rsidRPr="00A53423">
              <w:rPr>
                <w:sz w:val="22"/>
                <w:szCs w:val="22"/>
              </w:rPr>
              <w:t>30,0</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0"/>
                <w:szCs w:val="20"/>
              </w:rP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30,0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0"/>
                <w:szCs w:val="20"/>
              </w:rPr>
            </w:pPr>
            <w:r w:rsidRPr="00127FEE">
              <w:rPr>
                <w:sz w:val="20"/>
                <w:szCs w:val="20"/>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567" w:type="dxa"/>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253" w:type="dxa"/>
            <w:vMerge/>
            <w:tcBorders>
              <w:top w:val="single" w:sz="4" w:space="0" w:color="auto"/>
              <w:left w:val="single" w:sz="4" w:space="0" w:color="auto"/>
              <w:bottom w:val="single" w:sz="4" w:space="0" w:color="auto"/>
              <w:right w:val="single" w:sz="4" w:space="0" w:color="auto"/>
            </w:tcBorders>
          </w:tcPr>
          <w:p w:rsidR="007F5A14" w:rsidRPr="00A53423"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rPr>
                <w:sz w:val="22"/>
                <w:szCs w:val="22"/>
              </w:rPr>
            </w:pPr>
            <w:r w:rsidRPr="00A53423">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DB2BB8" w:rsidP="009D04B5">
            <w:pPr>
              <w:jc w:val="center"/>
              <w:rPr>
                <w:sz w:val="22"/>
                <w:szCs w:val="22"/>
              </w:rPr>
            </w:pPr>
            <w:r>
              <w:rPr>
                <w:sz w:val="22"/>
                <w:szCs w:val="22"/>
              </w:rPr>
              <w:t>9</w:t>
            </w:r>
            <w:r w:rsidR="00390545">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7B6F38"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7B6F38" w:rsidRDefault="00DB2BB8" w:rsidP="009D04B5">
            <w:pPr>
              <w:jc w:val="center"/>
              <w:rPr>
                <w:sz w:val="22"/>
                <w:szCs w:val="22"/>
              </w:rPr>
            </w:pPr>
            <w:r>
              <w:rPr>
                <w:sz w:val="22"/>
                <w:szCs w:val="22"/>
              </w:rPr>
              <w:t>9</w:t>
            </w:r>
            <w:r w:rsidR="00390545">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0"/>
                <w:szCs w:val="20"/>
              </w:rPr>
            </w:pPr>
            <w:r w:rsidRPr="00127FEE">
              <w:rPr>
                <w:sz w:val="20"/>
                <w:szCs w:val="20"/>
              </w:rPr>
              <w:t>0,0</w:t>
            </w:r>
          </w:p>
        </w:tc>
        <w:tc>
          <w:tcPr>
            <w:tcW w:w="2126"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bottom w:val="single" w:sz="4" w:space="0" w:color="auto"/>
            </w:tcBorders>
          </w:tcPr>
          <w:p w:rsidR="007F5A14" w:rsidRPr="00127FEE" w:rsidRDefault="007F5A14" w:rsidP="009D04B5">
            <w:pPr>
              <w:rPr>
                <w:sz w:val="22"/>
                <w:szCs w:val="22"/>
              </w:rPr>
            </w:pPr>
          </w:p>
        </w:tc>
      </w:tr>
      <w:tr w:rsidR="007F5A14" w:rsidRPr="00127FEE" w:rsidTr="009D04B5">
        <w:tc>
          <w:tcPr>
            <w:tcW w:w="567" w:type="dxa"/>
            <w:vMerge w:val="restart"/>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253" w:type="dxa"/>
            <w:vMerge w:val="restart"/>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sidRPr="00127FEE">
              <w:rPr>
                <w:sz w:val="22"/>
                <w:szCs w:val="22"/>
              </w:rPr>
              <w:t>Итого</w:t>
            </w: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383FF2">
            <w:pPr>
              <w:rPr>
                <w:sz w:val="22"/>
                <w:szCs w:val="22"/>
              </w:rPr>
            </w:pPr>
            <w:r>
              <w:rPr>
                <w:sz w:val="22"/>
                <w:szCs w:val="22"/>
              </w:rPr>
              <w:t>202</w:t>
            </w:r>
            <w:r w:rsidR="00383FF2">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7F5A14" w:rsidRPr="000B24A4" w:rsidRDefault="00DA2A79" w:rsidP="009D04B5">
            <w:pPr>
              <w:jc w:val="center"/>
              <w:rPr>
                <w:sz w:val="22"/>
                <w:szCs w:val="22"/>
              </w:rPr>
            </w:pPr>
            <w:r>
              <w:rPr>
                <w:sz w:val="22"/>
                <w:szCs w:val="22"/>
              </w:rPr>
              <w:t>18 714,7</w:t>
            </w:r>
          </w:p>
        </w:tc>
        <w:tc>
          <w:tcPr>
            <w:tcW w:w="1134" w:type="dxa"/>
            <w:tcBorders>
              <w:top w:val="single" w:sz="4" w:space="0" w:color="auto"/>
              <w:left w:val="single" w:sz="4" w:space="0" w:color="auto"/>
              <w:bottom w:val="single" w:sz="4" w:space="0" w:color="auto"/>
              <w:right w:val="single" w:sz="4" w:space="0" w:color="auto"/>
            </w:tcBorders>
          </w:tcPr>
          <w:p w:rsidR="007F5A14" w:rsidRPr="009D04B5" w:rsidRDefault="007F5A14" w:rsidP="009D04B5">
            <w:pPr>
              <w:jc w:val="center"/>
              <w:rPr>
                <w:sz w:val="20"/>
                <w:szCs w:val="20"/>
              </w:rPr>
            </w:pPr>
            <w:r w:rsidRPr="009D04B5">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F5A14" w:rsidRPr="009D04B5" w:rsidRDefault="007F5A14" w:rsidP="009D04B5">
            <w:pPr>
              <w:jc w:val="center"/>
              <w:rPr>
                <w:sz w:val="20"/>
                <w:szCs w:val="20"/>
              </w:rPr>
            </w:pPr>
            <w:r w:rsidRPr="009D04B5">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F5A14" w:rsidRPr="000B24A4" w:rsidRDefault="00DA2A79" w:rsidP="009D04B5">
            <w:pPr>
              <w:jc w:val="center"/>
              <w:rPr>
                <w:sz w:val="22"/>
                <w:szCs w:val="22"/>
              </w:rPr>
            </w:pPr>
            <w:r>
              <w:rPr>
                <w:sz w:val="22"/>
                <w:szCs w:val="22"/>
              </w:rPr>
              <w:t>18 714,7</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val="restart"/>
            <w:tcBorders>
              <w:top w:val="single" w:sz="4" w:space="0" w:color="auto"/>
              <w:left w:val="single" w:sz="4" w:space="0" w:color="auto"/>
              <w:right w:val="single" w:sz="4" w:space="0" w:color="auto"/>
            </w:tcBorders>
          </w:tcPr>
          <w:p w:rsidR="007F5A14" w:rsidRPr="00127FEE" w:rsidRDefault="007F5A14" w:rsidP="009D04B5">
            <w:pPr>
              <w:rPr>
                <w:sz w:val="22"/>
                <w:szCs w:val="22"/>
              </w:rPr>
            </w:pPr>
          </w:p>
        </w:tc>
        <w:tc>
          <w:tcPr>
            <w:tcW w:w="1701" w:type="dxa"/>
            <w:vMerge w:val="restart"/>
            <w:tcBorders>
              <w:top w:val="single" w:sz="4" w:space="0" w:color="auto"/>
              <w:left w:val="single" w:sz="4" w:space="0" w:color="auto"/>
            </w:tcBorders>
          </w:tcPr>
          <w:p w:rsidR="007F5A14" w:rsidRPr="00127FEE" w:rsidRDefault="007F5A14" w:rsidP="009D04B5">
            <w:pPr>
              <w:rPr>
                <w:sz w:val="22"/>
                <w:szCs w:val="22"/>
              </w:rPr>
            </w:pPr>
          </w:p>
        </w:tc>
      </w:tr>
      <w:tr w:rsidR="007F5A14" w:rsidRPr="00127FEE" w:rsidTr="009D04B5">
        <w:tc>
          <w:tcPr>
            <w:tcW w:w="567" w:type="dxa"/>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253" w:type="dxa"/>
            <w:vMerge/>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w:t>
            </w:r>
            <w:r w:rsidR="00383FF2">
              <w:rPr>
                <w:sz w:val="22"/>
                <w:szCs w:val="22"/>
              </w:rPr>
              <w:t>5</w:t>
            </w:r>
          </w:p>
        </w:tc>
        <w:tc>
          <w:tcPr>
            <w:tcW w:w="993" w:type="dxa"/>
            <w:tcBorders>
              <w:top w:val="single" w:sz="4" w:space="0" w:color="auto"/>
              <w:left w:val="single" w:sz="4" w:space="0" w:color="auto"/>
              <w:bottom w:val="single" w:sz="4" w:space="0" w:color="auto"/>
              <w:right w:val="single" w:sz="4" w:space="0" w:color="auto"/>
            </w:tcBorders>
          </w:tcPr>
          <w:p w:rsidR="007F5A14" w:rsidRPr="000B24A4" w:rsidRDefault="00DA2A79" w:rsidP="009D04B5">
            <w:pPr>
              <w:jc w:val="center"/>
              <w:rPr>
                <w:sz w:val="22"/>
                <w:szCs w:val="22"/>
              </w:rPr>
            </w:pPr>
            <w:r>
              <w:rPr>
                <w:sz w:val="22"/>
                <w:szCs w:val="22"/>
              </w:rPr>
              <w:t>19 005,9</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DA2A79" w:rsidP="009D04B5">
            <w:pPr>
              <w:jc w:val="center"/>
              <w:rPr>
                <w:sz w:val="22"/>
                <w:szCs w:val="22"/>
              </w:rPr>
            </w:pPr>
            <w:r>
              <w:rPr>
                <w:sz w:val="22"/>
                <w:szCs w:val="22"/>
              </w:rPr>
              <w:t>19 005,9</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567" w:type="dxa"/>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253" w:type="dxa"/>
            <w:vMerge/>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w:t>
            </w:r>
            <w:r w:rsidR="00383FF2">
              <w:rPr>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7F5A14" w:rsidRPr="00326B9E" w:rsidRDefault="00DA2A79" w:rsidP="009D04B5">
            <w:pPr>
              <w:jc w:val="center"/>
              <w:rPr>
                <w:sz w:val="22"/>
                <w:szCs w:val="22"/>
              </w:rPr>
            </w:pPr>
            <w:r>
              <w:rPr>
                <w:sz w:val="22"/>
                <w:szCs w:val="22"/>
              </w:rPr>
              <w:t>19 005,9</w:t>
            </w:r>
          </w:p>
        </w:tc>
        <w:tc>
          <w:tcPr>
            <w:tcW w:w="1134"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sidRPr="00326B9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sidRPr="00326B9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DA2A79" w:rsidP="009D04B5">
            <w:pPr>
              <w:jc w:val="center"/>
              <w:rPr>
                <w:sz w:val="22"/>
                <w:szCs w:val="22"/>
              </w:rPr>
            </w:pPr>
            <w:r>
              <w:rPr>
                <w:sz w:val="22"/>
                <w:szCs w:val="22"/>
              </w:rPr>
              <w:t>19 005,9</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567" w:type="dxa"/>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253" w:type="dxa"/>
            <w:vMerge/>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sidRPr="00127FEE">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7F5A14" w:rsidRPr="00326B9E" w:rsidRDefault="00DA2A79" w:rsidP="009D04B5">
            <w:pPr>
              <w:jc w:val="center"/>
              <w:rPr>
                <w:sz w:val="22"/>
                <w:szCs w:val="22"/>
              </w:rPr>
            </w:pPr>
            <w:r>
              <w:rPr>
                <w:sz w:val="22"/>
                <w:szCs w:val="22"/>
              </w:rPr>
              <w:t>56 726,5</w:t>
            </w:r>
          </w:p>
        </w:tc>
        <w:tc>
          <w:tcPr>
            <w:tcW w:w="1134"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DA2A79" w:rsidP="009D04B5">
            <w:pPr>
              <w:jc w:val="center"/>
              <w:rPr>
                <w:sz w:val="22"/>
                <w:szCs w:val="22"/>
              </w:rPr>
            </w:pPr>
            <w:r>
              <w:rPr>
                <w:sz w:val="22"/>
                <w:szCs w:val="22"/>
              </w:rPr>
              <w:t>56 726,5</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Pr>
                <w:sz w:val="22"/>
                <w:szCs w:val="22"/>
              </w:rPr>
              <w:t>0,0</w:t>
            </w:r>
          </w:p>
        </w:tc>
        <w:tc>
          <w:tcPr>
            <w:tcW w:w="2126"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bottom w:val="single" w:sz="4" w:space="0" w:color="auto"/>
            </w:tcBorders>
          </w:tcPr>
          <w:p w:rsidR="007F5A14" w:rsidRPr="00127FEE" w:rsidRDefault="007F5A14" w:rsidP="009D04B5">
            <w:pPr>
              <w:rPr>
                <w:sz w:val="22"/>
                <w:szCs w:val="22"/>
              </w:rPr>
            </w:pPr>
          </w:p>
        </w:tc>
      </w:tr>
    </w:tbl>
    <w:p w:rsidR="007F5A14" w:rsidRPr="00127FEE" w:rsidRDefault="007F5A14" w:rsidP="007F5A14">
      <w:pPr>
        <w:rPr>
          <w:sz w:val="22"/>
          <w:szCs w:val="22"/>
        </w:rPr>
      </w:pPr>
    </w:p>
    <w:p w:rsidR="007F5A14" w:rsidRPr="00127FEE" w:rsidRDefault="007F5A14" w:rsidP="007F5A14">
      <w:pPr>
        <w:rPr>
          <w:sz w:val="22"/>
          <w:szCs w:val="22"/>
        </w:rPr>
      </w:pPr>
    </w:p>
    <w:p w:rsidR="007F5A14" w:rsidRPr="00127FEE" w:rsidRDefault="007F5A14" w:rsidP="007F5A14">
      <w:pPr>
        <w:rPr>
          <w:sz w:val="22"/>
          <w:szCs w:val="22"/>
        </w:rPr>
        <w:sectPr w:rsidR="007F5A14" w:rsidRPr="00127FEE" w:rsidSect="009D04B5">
          <w:pgSz w:w="16800" w:h="11900" w:orient="landscape"/>
          <w:pgMar w:top="1134" w:right="567" w:bottom="510" w:left="1701" w:header="720" w:footer="720" w:gutter="0"/>
          <w:cols w:space="720"/>
          <w:noEndnote/>
        </w:sectPr>
      </w:pPr>
    </w:p>
    <w:p w:rsidR="007F5A14" w:rsidRPr="00667999" w:rsidRDefault="007F5A14" w:rsidP="007F5A14">
      <w:pPr>
        <w:jc w:val="center"/>
      </w:pPr>
      <w:r w:rsidRPr="00667999">
        <w:rPr>
          <w:rFonts w:eastAsia="Calibri"/>
          <w:lang w:eastAsia="en-US"/>
        </w:rPr>
        <w:lastRenderedPageBreak/>
        <w:t>4. Обоснование ресурсного обеспечения муниципальной программы</w:t>
      </w:r>
      <w:r>
        <w:rPr>
          <w:rFonts w:eastAsia="Calibri"/>
          <w:lang w:eastAsia="en-US"/>
        </w:rPr>
        <w:t xml:space="preserve">         </w:t>
      </w:r>
      <w:r>
        <w:t>«Развитие культуры» на 202</w:t>
      </w:r>
      <w:r w:rsidR="00E278CD">
        <w:t>4</w:t>
      </w:r>
      <w:r>
        <w:t>-202</w:t>
      </w:r>
      <w:r w:rsidR="00E278CD">
        <w:t>6</w:t>
      </w:r>
      <w:r>
        <w:t xml:space="preserve"> годы</w:t>
      </w:r>
    </w:p>
    <w:p w:rsidR="007F5A14" w:rsidRPr="00667999" w:rsidRDefault="007F5A14" w:rsidP="007F5A14">
      <w:pPr>
        <w:tabs>
          <w:tab w:val="left" w:pos="9610"/>
        </w:tabs>
        <w:suppressAutoHyphens/>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1587"/>
        <w:gridCol w:w="1808"/>
        <w:gridCol w:w="1295"/>
        <w:gridCol w:w="1324"/>
        <w:gridCol w:w="1479"/>
      </w:tblGrid>
      <w:tr w:rsidR="007F5A14" w:rsidRPr="00667999" w:rsidTr="009D04B5">
        <w:tc>
          <w:tcPr>
            <w:tcW w:w="2393" w:type="dxa"/>
            <w:vMerge w:val="restart"/>
            <w:shd w:val="clear" w:color="auto" w:fill="auto"/>
          </w:tcPr>
          <w:p w:rsidR="007F5A14" w:rsidRPr="00667999" w:rsidRDefault="007F5A14" w:rsidP="009D04B5">
            <w:pPr>
              <w:tabs>
                <w:tab w:val="left" w:pos="9610"/>
              </w:tabs>
              <w:suppressAutoHyphens/>
              <w:jc w:val="center"/>
              <w:rPr>
                <w:rFonts w:eastAsia="Calibri"/>
                <w:lang w:eastAsia="en-US"/>
              </w:rPr>
            </w:pPr>
          </w:p>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Годы реализации</w:t>
            </w:r>
          </w:p>
        </w:tc>
        <w:tc>
          <w:tcPr>
            <w:tcW w:w="7178" w:type="dxa"/>
            <w:gridSpan w:val="5"/>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 xml:space="preserve">Объем финансирования, </w:t>
            </w:r>
            <w:proofErr w:type="spellStart"/>
            <w:r w:rsidRPr="00667999">
              <w:rPr>
                <w:rFonts w:eastAsia="Calibri"/>
                <w:lang w:eastAsia="en-US"/>
              </w:rPr>
              <w:t>тыс</w:t>
            </w:r>
            <w:proofErr w:type="gramStart"/>
            <w:r w:rsidRPr="00667999">
              <w:rPr>
                <w:rFonts w:eastAsia="Calibri"/>
                <w:lang w:eastAsia="en-US"/>
              </w:rPr>
              <w:t>.р</w:t>
            </w:r>
            <w:proofErr w:type="gramEnd"/>
            <w:r w:rsidRPr="00667999">
              <w:rPr>
                <w:rFonts w:eastAsia="Calibri"/>
                <w:lang w:eastAsia="en-US"/>
              </w:rPr>
              <w:t>ублей</w:t>
            </w:r>
            <w:proofErr w:type="spellEnd"/>
          </w:p>
        </w:tc>
      </w:tr>
      <w:tr w:rsidR="007F5A14" w:rsidRPr="00667999" w:rsidTr="009D04B5">
        <w:tc>
          <w:tcPr>
            <w:tcW w:w="2393" w:type="dxa"/>
            <w:vMerge/>
            <w:shd w:val="clear" w:color="auto" w:fill="auto"/>
          </w:tcPr>
          <w:p w:rsidR="007F5A14" w:rsidRPr="00667999" w:rsidRDefault="007F5A14" w:rsidP="009D04B5">
            <w:pPr>
              <w:tabs>
                <w:tab w:val="left" w:pos="9610"/>
              </w:tabs>
              <w:suppressAutoHyphens/>
              <w:rPr>
                <w:rFonts w:eastAsia="Calibri"/>
                <w:lang w:eastAsia="en-US"/>
              </w:rPr>
            </w:pPr>
          </w:p>
        </w:tc>
        <w:tc>
          <w:tcPr>
            <w:tcW w:w="1653" w:type="dxa"/>
            <w:vMerge w:val="restart"/>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всего</w:t>
            </w:r>
          </w:p>
        </w:tc>
        <w:tc>
          <w:tcPr>
            <w:tcW w:w="5525" w:type="dxa"/>
            <w:gridSpan w:val="4"/>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в разрезе источников финансирования</w:t>
            </w:r>
          </w:p>
        </w:tc>
      </w:tr>
      <w:tr w:rsidR="007F5A14" w:rsidRPr="00667999" w:rsidTr="009D04B5">
        <w:tc>
          <w:tcPr>
            <w:tcW w:w="2393" w:type="dxa"/>
            <w:vMerge/>
            <w:shd w:val="clear" w:color="auto" w:fill="auto"/>
          </w:tcPr>
          <w:p w:rsidR="007F5A14" w:rsidRPr="00667999" w:rsidRDefault="007F5A14" w:rsidP="009D04B5">
            <w:pPr>
              <w:tabs>
                <w:tab w:val="left" w:pos="9610"/>
              </w:tabs>
              <w:suppressAutoHyphens/>
              <w:rPr>
                <w:rFonts w:eastAsia="Calibri"/>
                <w:lang w:eastAsia="en-US"/>
              </w:rPr>
            </w:pPr>
          </w:p>
        </w:tc>
        <w:tc>
          <w:tcPr>
            <w:tcW w:w="1653" w:type="dxa"/>
            <w:vMerge/>
            <w:shd w:val="clear" w:color="auto" w:fill="auto"/>
          </w:tcPr>
          <w:p w:rsidR="007F5A14" w:rsidRPr="00667999" w:rsidRDefault="007F5A14" w:rsidP="009D04B5">
            <w:pPr>
              <w:tabs>
                <w:tab w:val="left" w:pos="9610"/>
              </w:tabs>
              <w:suppressAutoHyphens/>
              <w:rPr>
                <w:rFonts w:eastAsia="Calibri"/>
                <w:lang w:eastAsia="en-US"/>
              </w:rPr>
            </w:pPr>
          </w:p>
        </w:tc>
        <w:tc>
          <w:tcPr>
            <w:tcW w:w="1581"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федеральный</w:t>
            </w:r>
          </w:p>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бюджет</w:t>
            </w:r>
          </w:p>
        </w:tc>
        <w:tc>
          <w:tcPr>
            <w:tcW w:w="1312"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краевой</w:t>
            </w:r>
          </w:p>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бюджет</w:t>
            </w:r>
          </w:p>
        </w:tc>
        <w:tc>
          <w:tcPr>
            <w:tcW w:w="1333"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местный</w:t>
            </w:r>
          </w:p>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бюджет</w:t>
            </w:r>
          </w:p>
        </w:tc>
        <w:tc>
          <w:tcPr>
            <w:tcW w:w="1299" w:type="dxa"/>
            <w:shd w:val="clear" w:color="auto" w:fill="auto"/>
          </w:tcPr>
          <w:p w:rsidR="007F5A14" w:rsidRPr="00667999" w:rsidRDefault="007F5A14" w:rsidP="009D04B5">
            <w:pPr>
              <w:tabs>
                <w:tab w:val="left" w:pos="9610"/>
              </w:tabs>
              <w:suppressAutoHyphens/>
              <w:jc w:val="center"/>
              <w:rPr>
                <w:rFonts w:eastAsia="Calibri"/>
                <w:lang w:eastAsia="en-US"/>
              </w:rPr>
            </w:pPr>
            <w:proofErr w:type="spellStart"/>
            <w:r w:rsidRPr="00667999">
              <w:rPr>
                <w:rFonts w:eastAsia="Calibri"/>
                <w:lang w:eastAsia="en-US"/>
              </w:rPr>
              <w:t>внебюдже</w:t>
            </w:r>
            <w:proofErr w:type="spellEnd"/>
          </w:p>
          <w:p w:rsidR="007F5A14" w:rsidRPr="00667999" w:rsidRDefault="007F5A14" w:rsidP="009D04B5">
            <w:pPr>
              <w:tabs>
                <w:tab w:val="left" w:pos="9610"/>
              </w:tabs>
              <w:suppressAutoHyphens/>
              <w:jc w:val="center"/>
              <w:rPr>
                <w:rFonts w:eastAsia="Calibri"/>
                <w:lang w:eastAsia="en-US"/>
              </w:rPr>
            </w:pPr>
            <w:proofErr w:type="spellStart"/>
            <w:r w:rsidRPr="00667999">
              <w:rPr>
                <w:rFonts w:eastAsia="Calibri"/>
                <w:lang w:eastAsia="en-US"/>
              </w:rPr>
              <w:t>тные</w:t>
            </w:r>
            <w:proofErr w:type="spellEnd"/>
          </w:p>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источники</w:t>
            </w:r>
          </w:p>
        </w:tc>
      </w:tr>
      <w:tr w:rsidR="007F5A14" w:rsidRPr="00667999" w:rsidTr="009D04B5">
        <w:tc>
          <w:tcPr>
            <w:tcW w:w="2393"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1</w:t>
            </w:r>
          </w:p>
        </w:tc>
        <w:tc>
          <w:tcPr>
            <w:tcW w:w="1653"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2</w:t>
            </w:r>
          </w:p>
        </w:tc>
        <w:tc>
          <w:tcPr>
            <w:tcW w:w="1581"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3</w:t>
            </w:r>
          </w:p>
        </w:tc>
        <w:tc>
          <w:tcPr>
            <w:tcW w:w="1312"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4</w:t>
            </w:r>
          </w:p>
        </w:tc>
        <w:tc>
          <w:tcPr>
            <w:tcW w:w="1333"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5</w:t>
            </w:r>
          </w:p>
        </w:tc>
        <w:tc>
          <w:tcPr>
            <w:tcW w:w="1299"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6</w:t>
            </w:r>
          </w:p>
        </w:tc>
      </w:tr>
      <w:tr w:rsidR="007F5A14" w:rsidRPr="00667999" w:rsidTr="009D04B5">
        <w:tc>
          <w:tcPr>
            <w:tcW w:w="9571" w:type="dxa"/>
            <w:gridSpan w:val="6"/>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Общий объем финансирования по муниципальной программе</w:t>
            </w:r>
          </w:p>
        </w:tc>
      </w:tr>
      <w:tr w:rsidR="007F5A14" w:rsidRPr="00667999" w:rsidTr="009D04B5">
        <w:tc>
          <w:tcPr>
            <w:tcW w:w="2393" w:type="dxa"/>
            <w:shd w:val="clear" w:color="auto" w:fill="auto"/>
          </w:tcPr>
          <w:p w:rsidR="007F5A14" w:rsidRPr="00667999" w:rsidRDefault="007F5A14" w:rsidP="00E278CD">
            <w:pPr>
              <w:tabs>
                <w:tab w:val="left" w:pos="9610"/>
              </w:tabs>
              <w:suppressAutoHyphens/>
              <w:jc w:val="center"/>
              <w:rPr>
                <w:rFonts w:eastAsia="Calibri"/>
                <w:lang w:eastAsia="en-US"/>
              </w:rPr>
            </w:pPr>
            <w:r>
              <w:rPr>
                <w:rFonts w:eastAsia="Calibri"/>
                <w:lang w:eastAsia="en-US"/>
              </w:rPr>
              <w:t>202</w:t>
            </w:r>
            <w:r w:rsidR="00E278CD">
              <w:rPr>
                <w:rFonts w:eastAsia="Calibri"/>
                <w:lang w:eastAsia="en-US"/>
              </w:rPr>
              <w:t>4</w:t>
            </w:r>
          </w:p>
        </w:tc>
        <w:tc>
          <w:tcPr>
            <w:tcW w:w="1653" w:type="dxa"/>
            <w:shd w:val="clear" w:color="auto" w:fill="auto"/>
          </w:tcPr>
          <w:p w:rsidR="007F5A14" w:rsidRPr="001F2B5C" w:rsidRDefault="00E278CD" w:rsidP="009D04B5">
            <w:pPr>
              <w:tabs>
                <w:tab w:val="left" w:pos="9610"/>
              </w:tabs>
              <w:suppressAutoHyphens/>
              <w:jc w:val="center"/>
              <w:rPr>
                <w:rFonts w:eastAsia="Calibri"/>
                <w:sz w:val="24"/>
                <w:szCs w:val="24"/>
                <w:lang w:eastAsia="en-US"/>
              </w:rPr>
            </w:pPr>
            <w:r>
              <w:rPr>
                <w:sz w:val="24"/>
                <w:szCs w:val="24"/>
                <w:lang w:eastAsia="ar-SA"/>
              </w:rPr>
              <w:t>18 714,7</w:t>
            </w:r>
          </w:p>
        </w:tc>
        <w:tc>
          <w:tcPr>
            <w:tcW w:w="1581"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rFonts w:eastAsia="Calibri"/>
                <w:sz w:val="24"/>
                <w:szCs w:val="24"/>
                <w:lang w:eastAsia="en-US"/>
              </w:rPr>
              <w:t>0,0</w:t>
            </w:r>
          </w:p>
        </w:tc>
        <w:tc>
          <w:tcPr>
            <w:tcW w:w="1312"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rFonts w:eastAsia="Calibri"/>
                <w:sz w:val="24"/>
                <w:szCs w:val="24"/>
                <w:lang w:eastAsia="en-US"/>
              </w:rPr>
              <w:t>0,0</w:t>
            </w:r>
          </w:p>
        </w:tc>
        <w:tc>
          <w:tcPr>
            <w:tcW w:w="1333" w:type="dxa"/>
            <w:shd w:val="clear" w:color="auto" w:fill="auto"/>
          </w:tcPr>
          <w:p w:rsidR="007F5A14" w:rsidRPr="001F2B5C" w:rsidRDefault="00E278CD" w:rsidP="009D04B5">
            <w:pPr>
              <w:tabs>
                <w:tab w:val="left" w:pos="9610"/>
              </w:tabs>
              <w:suppressAutoHyphens/>
              <w:jc w:val="center"/>
              <w:rPr>
                <w:rFonts w:eastAsia="Calibri"/>
                <w:sz w:val="24"/>
                <w:szCs w:val="24"/>
                <w:lang w:eastAsia="en-US"/>
              </w:rPr>
            </w:pPr>
            <w:r>
              <w:rPr>
                <w:sz w:val="24"/>
                <w:szCs w:val="24"/>
                <w:lang w:eastAsia="ar-SA"/>
              </w:rPr>
              <w:t>18 714,7</w:t>
            </w:r>
          </w:p>
        </w:tc>
        <w:tc>
          <w:tcPr>
            <w:tcW w:w="1299"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rFonts w:eastAsia="Calibri"/>
                <w:sz w:val="24"/>
                <w:szCs w:val="24"/>
                <w:lang w:eastAsia="en-US"/>
              </w:rPr>
              <w:t>0,0</w:t>
            </w:r>
          </w:p>
        </w:tc>
      </w:tr>
      <w:tr w:rsidR="007F5A14" w:rsidRPr="00667999" w:rsidTr="009D04B5">
        <w:tc>
          <w:tcPr>
            <w:tcW w:w="2393" w:type="dxa"/>
            <w:shd w:val="clear" w:color="auto" w:fill="auto"/>
          </w:tcPr>
          <w:p w:rsidR="007F5A14" w:rsidRPr="00667999" w:rsidRDefault="007F5A14" w:rsidP="009D04B5">
            <w:pPr>
              <w:tabs>
                <w:tab w:val="left" w:pos="9610"/>
              </w:tabs>
              <w:suppressAutoHyphens/>
              <w:jc w:val="center"/>
              <w:rPr>
                <w:rFonts w:eastAsia="Calibri"/>
                <w:lang w:eastAsia="en-US"/>
              </w:rPr>
            </w:pPr>
            <w:r>
              <w:rPr>
                <w:rFonts w:eastAsia="Calibri"/>
                <w:lang w:eastAsia="en-US"/>
              </w:rPr>
              <w:t>202</w:t>
            </w:r>
            <w:r w:rsidR="00E278CD">
              <w:rPr>
                <w:rFonts w:eastAsia="Calibri"/>
                <w:lang w:eastAsia="en-US"/>
              </w:rPr>
              <w:t>5</w:t>
            </w:r>
          </w:p>
        </w:tc>
        <w:tc>
          <w:tcPr>
            <w:tcW w:w="1653" w:type="dxa"/>
            <w:shd w:val="clear" w:color="auto" w:fill="auto"/>
          </w:tcPr>
          <w:p w:rsidR="007F5A14" w:rsidRPr="001F2B5C" w:rsidRDefault="00E278CD" w:rsidP="009D04B5">
            <w:pPr>
              <w:tabs>
                <w:tab w:val="left" w:pos="9610"/>
              </w:tabs>
              <w:suppressAutoHyphens/>
              <w:jc w:val="center"/>
              <w:rPr>
                <w:rFonts w:eastAsia="Calibri"/>
                <w:sz w:val="24"/>
                <w:szCs w:val="24"/>
                <w:lang w:eastAsia="en-US"/>
              </w:rPr>
            </w:pPr>
            <w:r>
              <w:rPr>
                <w:rFonts w:eastAsia="Calibri"/>
                <w:sz w:val="24"/>
                <w:szCs w:val="24"/>
                <w:lang w:eastAsia="en-US"/>
              </w:rPr>
              <w:t>19 005,9</w:t>
            </w:r>
          </w:p>
        </w:tc>
        <w:tc>
          <w:tcPr>
            <w:tcW w:w="1581"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sz w:val="24"/>
                <w:szCs w:val="24"/>
              </w:rPr>
              <w:t>0,0</w:t>
            </w:r>
          </w:p>
        </w:tc>
        <w:tc>
          <w:tcPr>
            <w:tcW w:w="1312"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sz w:val="24"/>
                <w:szCs w:val="24"/>
              </w:rPr>
              <w:t>0,0</w:t>
            </w:r>
          </w:p>
        </w:tc>
        <w:tc>
          <w:tcPr>
            <w:tcW w:w="1333" w:type="dxa"/>
            <w:shd w:val="clear" w:color="auto" w:fill="auto"/>
          </w:tcPr>
          <w:p w:rsidR="007F5A14" w:rsidRPr="001F2B5C" w:rsidRDefault="00E278CD" w:rsidP="009D04B5">
            <w:pPr>
              <w:tabs>
                <w:tab w:val="left" w:pos="9610"/>
              </w:tabs>
              <w:suppressAutoHyphens/>
              <w:jc w:val="center"/>
              <w:rPr>
                <w:rFonts w:eastAsia="Calibri"/>
                <w:sz w:val="24"/>
                <w:szCs w:val="24"/>
                <w:lang w:eastAsia="en-US"/>
              </w:rPr>
            </w:pPr>
            <w:r>
              <w:rPr>
                <w:rFonts w:eastAsia="Calibri"/>
                <w:sz w:val="24"/>
                <w:szCs w:val="24"/>
                <w:lang w:eastAsia="en-US"/>
              </w:rPr>
              <w:t>19 005,9</w:t>
            </w:r>
          </w:p>
        </w:tc>
        <w:tc>
          <w:tcPr>
            <w:tcW w:w="1299"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rFonts w:eastAsia="Calibri"/>
                <w:sz w:val="24"/>
                <w:szCs w:val="24"/>
                <w:lang w:eastAsia="en-US"/>
              </w:rPr>
              <w:t>0,0</w:t>
            </w:r>
          </w:p>
        </w:tc>
      </w:tr>
      <w:tr w:rsidR="007F5A14" w:rsidRPr="00667999" w:rsidTr="009D04B5">
        <w:tc>
          <w:tcPr>
            <w:tcW w:w="2393" w:type="dxa"/>
            <w:shd w:val="clear" w:color="auto" w:fill="auto"/>
          </w:tcPr>
          <w:p w:rsidR="007F5A14" w:rsidRPr="00667999" w:rsidRDefault="007F5A14" w:rsidP="009D04B5">
            <w:pPr>
              <w:tabs>
                <w:tab w:val="left" w:pos="9610"/>
              </w:tabs>
              <w:suppressAutoHyphens/>
              <w:jc w:val="center"/>
              <w:rPr>
                <w:rFonts w:eastAsia="Calibri"/>
                <w:lang w:eastAsia="en-US"/>
              </w:rPr>
            </w:pPr>
            <w:r>
              <w:rPr>
                <w:rFonts w:eastAsia="Calibri"/>
                <w:lang w:eastAsia="en-US"/>
              </w:rPr>
              <w:t>202</w:t>
            </w:r>
            <w:r w:rsidR="00E278CD">
              <w:rPr>
                <w:rFonts w:eastAsia="Calibri"/>
                <w:lang w:eastAsia="en-US"/>
              </w:rPr>
              <w:t>6</w:t>
            </w:r>
          </w:p>
        </w:tc>
        <w:tc>
          <w:tcPr>
            <w:tcW w:w="1653" w:type="dxa"/>
            <w:shd w:val="clear" w:color="auto" w:fill="auto"/>
          </w:tcPr>
          <w:p w:rsidR="007F5A14" w:rsidRPr="009A0DB4" w:rsidRDefault="00E278CD" w:rsidP="009D04B5">
            <w:pPr>
              <w:tabs>
                <w:tab w:val="left" w:pos="9610"/>
              </w:tabs>
              <w:suppressAutoHyphens/>
              <w:jc w:val="center"/>
              <w:rPr>
                <w:rFonts w:eastAsia="Calibri"/>
                <w:sz w:val="24"/>
                <w:szCs w:val="24"/>
                <w:lang w:eastAsia="en-US"/>
              </w:rPr>
            </w:pPr>
            <w:r>
              <w:rPr>
                <w:rFonts w:eastAsia="Calibri"/>
                <w:sz w:val="24"/>
                <w:szCs w:val="24"/>
                <w:lang w:eastAsia="en-US"/>
              </w:rPr>
              <w:t>19 005,9</w:t>
            </w:r>
          </w:p>
        </w:tc>
        <w:tc>
          <w:tcPr>
            <w:tcW w:w="1581" w:type="dxa"/>
            <w:shd w:val="clear" w:color="auto" w:fill="auto"/>
          </w:tcPr>
          <w:p w:rsidR="007F5A14" w:rsidRPr="009A0DB4" w:rsidRDefault="007F5A14" w:rsidP="009D04B5">
            <w:pPr>
              <w:tabs>
                <w:tab w:val="left" w:pos="9610"/>
              </w:tabs>
              <w:suppressAutoHyphens/>
              <w:jc w:val="center"/>
              <w:rPr>
                <w:rFonts w:eastAsia="Calibri"/>
                <w:sz w:val="24"/>
                <w:szCs w:val="24"/>
                <w:lang w:eastAsia="en-US"/>
              </w:rPr>
            </w:pPr>
            <w:r w:rsidRPr="009A0DB4">
              <w:rPr>
                <w:rFonts w:eastAsia="Calibri"/>
                <w:sz w:val="24"/>
                <w:szCs w:val="24"/>
                <w:lang w:eastAsia="en-US"/>
              </w:rPr>
              <w:t>0,0</w:t>
            </w:r>
          </w:p>
        </w:tc>
        <w:tc>
          <w:tcPr>
            <w:tcW w:w="1312" w:type="dxa"/>
            <w:shd w:val="clear" w:color="auto" w:fill="auto"/>
          </w:tcPr>
          <w:p w:rsidR="007F5A14" w:rsidRPr="009A0DB4" w:rsidRDefault="007F5A14" w:rsidP="009D04B5">
            <w:pPr>
              <w:tabs>
                <w:tab w:val="left" w:pos="9610"/>
              </w:tabs>
              <w:suppressAutoHyphens/>
              <w:jc w:val="center"/>
              <w:rPr>
                <w:rFonts w:eastAsia="Calibri"/>
                <w:sz w:val="24"/>
                <w:szCs w:val="24"/>
                <w:lang w:eastAsia="en-US"/>
              </w:rPr>
            </w:pPr>
            <w:r w:rsidRPr="009A0DB4">
              <w:rPr>
                <w:rFonts w:eastAsia="Calibri"/>
                <w:sz w:val="24"/>
                <w:szCs w:val="24"/>
                <w:lang w:eastAsia="en-US"/>
              </w:rPr>
              <w:t>0,0</w:t>
            </w:r>
          </w:p>
        </w:tc>
        <w:tc>
          <w:tcPr>
            <w:tcW w:w="1333" w:type="dxa"/>
            <w:shd w:val="clear" w:color="auto" w:fill="auto"/>
          </w:tcPr>
          <w:p w:rsidR="007F5A14" w:rsidRPr="009A0DB4" w:rsidRDefault="00E278CD" w:rsidP="009D04B5">
            <w:pPr>
              <w:tabs>
                <w:tab w:val="left" w:pos="9610"/>
              </w:tabs>
              <w:suppressAutoHyphens/>
              <w:jc w:val="center"/>
              <w:rPr>
                <w:rFonts w:eastAsia="Calibri"/>
                <w:sz w:val="24"/>
                <w:szCs w:val="24"/>
                <w:lang w:eastAsia="en-US"/>
              </w:rPr>
            </w:pPr>
            <w:r>
              <w:rPr>
                <w:rFonts w:eastAsia="Calibri"/>
                <w:sz w:val="24"/>
                <w:szCs w:val="24"/>
                <w:lang w:eastAsia="en-US"/>
              </w:rPr>
              <w:t>19 005,9</w:t>
            </w:r>
          </w:p>
        </w:tc>
        <w:tc>
          <w:tcPr>
            <w:tcW w:w="1299"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rFonts w:eastAsia="Calibri"/>
                <w:sz w:val="24"/>
                <w:szCs w:val="24"/>
                <w:lang w:eastAsia="en-US"/>
              </w:rPr>
              <w:t>0,0</w:t>
            </w:r>
          </w:p>
        </w:tc>
      </w:tr>
      <w:tr w:rsidR="007F5A14" w:rsidRPr="00667999" w:rsidTr="009D04B5">
        <w:tc>
          <w:tcPr>
            <w:tcW w:w="2393" w:type="dxa"/>
            <w:shd w:val="clear" w:color="auto" w:fill="auto"/>
          </w:tcPr>
          <w:p w:rsidR="007F5A14" w:rsidRPr="00E1488D" w:rsidRDefault="007F5A14" w:rsidP="009D04B5">
            <w:pPr>
              <w:tabs>
                <w:tab w:val="left" w:pos="9610"/>
              </w:tabs>
              <w:suppressAutoHyphens/>
              <w:rPr>
                <w:rFonts w:eastAsia="Calibri"/>
                <w:lang w:eastAsia="en-US"/>
              </w:rPr>
            </w:pPr>
            <w:r w:rsidRPr="00E1488D">
              <w:rPr>
                <w:rFonts w:eastAsia="Calibri"/>
                <w:lang w:eastAsia="en-US"/>
              </w:rPr>
              <w:t>Всего по муниципальной программе</w:t>
            </w:r>
          </w:p>
        </w:tc>
        <w:tc>
          <w:tcPr>
            <w:tcW w:w="1653" w:type="dxa"/>
            <w:shd w:val="clear" w:color="auto" w:fill="auto"/>
          </w:tcPr>
          <w:p w:rsidR="007F5A14" w:rsidRPr="009A0DB4" w:rsidRDefault="00E278CD" w:rsidP="009D04B5">
            <w:pPr>
              <w:tabs>
                <w:tab w:val="left" w:pos="9610"/>
              </w:tabs>
              <w:suppressAutoHyphens/>
              <w:jc w:val="center"/>
              <w:rPr>
                <w:rFonts w:eastAsia="Calibri"/>
                <w:sz w:val="24"/>
                <w:szCs w:val="24"/>
                <w:lang w:eastAsia="en-US"/>
              </w:rPr>
            </w:pPr>
            <w:r>
              <w:rPr>
                <w:rFonts w:eastAsia="Calibri"/>
                <w:sz w:val="24"/>
                <w:szCs w:val="24"/>
                <w:lang w:eastAsia="en-US"/>
              </w:rPr>
              <w:t>56 726,5</w:t>
            </w:r>
          </w:p>
        </w:tc>
        <w:tc>
          <w:tcPr>
            <w:tcW w:w="1581" w:type="dxa"/>
            <w:shd w:val="clear" w:color="auto" w:fill="auto"/>
          </w:tcPr>
          <w:p w:rsidR="007F5A14" w:rsidRPr="009A0DB4" w:rsidRDefault="007F5A14" w:rsidP="009D04B5">
            <w:pPr>
              <w:tabs>
                <w:tab w:val="left" w:pos="9610"/>
              </w:tabs>
              <w:suppressAutoHyphens/>
              <w:jc w:val="center"/>
              <w:rPr>
                <w:rFonts w:eastAsia="Calibri"/>
                <w:sz w:val="24"/>
                <w:szCs w:val="24"/>
                <w:lang w:eastAsia="en-US"/>
              </w:rPr>
            </w:pPr>
            <w:r w:rsidRPr="009A0DB4">
              <w:rPr>
                <w:sz w:val="24"/>
                <w:szCs w:val="24"/>
              </w:rPr>
              <w:t>0,0</w:t>
            </w:r>
          </w:p>
        </w:tc>
        <w:tc>
          <w:tcPr>
            <w:tcW w:w="1312" w:type="dxa"/>
            <w:shd w:val="clear" w:color="auto" w:fill="auto"/>
          </w:tcPr>
          <w:p w:rsidR="007F5A14" w:rsidRPr="009A0DB4" w:rsidRDefault="007F5A14" w:rsidP="009D04B5">
            <w:pPr>
              <w:tabs>
                <w:tab w:val="left" w:pos="9610"/>
              </w:tabs>
              <w:suppressAutoHyphens/>
              <w:jc w:val="center"/>
              <w:rPr>
                <w:rFonts w:eastAsia="Calibri"/>
                <w:sz w:val="24"/>
                <w:szCs w:val="24"/>
                <w:lang w:eastAsia="en-US"/>
              </w:rPr>
            </w:pPr>
            <w:r w:rsidRPr="009A0DB4">
              <w:rPr>
                <w:sz w:val="24"/>
                <w:szCs w:val="24"/>
              </w:rPr>
              <w:t>0,0</w:t>
            </w:r>
          </w:p>
        </w:tc>
        <w:tc>
          <w:tcPr>
            <w:tcW w:w="1333" w:type="dxa"/>
            <w:shd w:val="clear" w:color="auto" w:fill="auto"/>
          </w:tcPr>
          <w:p w:rsidR="007F5A14" w:rsidRPr="009A0DB4" w:rsidRDefault="00E278CD" w:rsidP="009D04B5">
            <w:pPr>
              <w:tabs>
                <w:tab w:val="left" w:pos="9610"/>
              </w:tabs>
              <w:suppressAutoHyphens/>
              <w:jc w:val="center"/>
              <w:rPr>
                <w:rFonts w:eastAsia="Calibri"/>
                <w:sz w:val="24"/>
                <w:szCs w:val="24"/>
                <w:lang w:eastAsia="en-US"/>
              </w:rPr>
            </w:pPr>
            <w:r>
              <w:rPr>
                <w:rFonts w:eastAsia="Calibri"/>
                <w:sz w:val="24"/>
                <w:szCs w:val="24"/>
                <w:lang w:eastAsia="en-US"/>
              </w:rPr>
              <w:t>56 726,5</w:t>
            </w:r>
          </w:p>
        </w:tc>
        <w:tc>
          <w:tcPr>
            <w:tcW w:w="1299"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rFonts w:eastAsia="Calibri"/>
                <w:sz w:val="24"/>
                <w:szCs w:val="24"/>
                <w:lang w:eastAsia="en-US"/>
              </w:rPr>
              <w:t>0,0</w:t>
            </w:r>
          </w:p>
        </w:tc>
      </w:tr>
    </w:tbl>
    <w:p w:rsidR="007F5A14" w:rsidRPr="00667999" w:rsidRDefault="007F5A14" w:rsidP="007F5A14">
      <w:pPr>
        <w:tabs>
          <w:tab w:val="left" w:pos="9610"/>
        </w:tabs>
        <w:suppressAutoHyphens/>
        <w:rPr>
          <w:rFonts w:eastAsia="Calibri"/>
          <w:lang w:eastAsia="en-US"/>
        </w:rPr>
      </w:pPr>
      <w:r w:rsidRPr="00667999">
        <w:rPr>
          <w:rFonts w:eastAsia="Calibri"/>
          <w:lang w:eastAsia="en-US"/>
        </w:rPr>
        <w:t xml:space="preserve">     </w:t>
      </w:r>
    </w:p>
    <w:p w:rsidR="007F5A14" w:rsidRPr="00127FEE" w:rsidRDefault="007F5A14" w:rsidP="001F2B5C">
      <w:pPr>
        <w:ind w:firstLine="709"/>
        <w:jc w:val="both"/>
      </w:pPr>
      <w:r w:rsidRPr="00127FEE">
        <w:t xml:space="preserve">           Потребность в финансовых ресурсах на реализацию программных мероприятий определена на основе данных экономических обоснований, расчетов затрат на проведение м</w:t>
      </w:r>
      <w:r w:rsidR="00390545">
        <w:t>ероприятий, действовавших в 202</w:t>
      </w:r>
      <w:r w:rsidR="00E7488B">
        <w:t>3</w:t>
      </w:r>
      <w:r w:rsidRPr="00127FEE">
        <w:t xml:space="preserve"> году.</w:t>
      </w:r>
    </w:p>
    <w:p w:rsidR="007F5A14" w:rsidRPr="00127FEE" w:rsidRDefault="007F5A14" w:rsidP="001F2B5C">
      <w:pPr>
        <w:ind w:firstLine="709"/>
        <w:jc w:val="both"/>
      </w:pPr>
      <w:r w:rsidRPr="00127FEE">
        <w:t>Объемы ассигнований из местного бюджета, направляемых на финансирование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бюджете на очередной финансовый год.</w:t>
      </w:r>
    </w:p>
    <w:p w:rsidR="007F5A14" w:rsidRPr="00667999" w:rsidRDefault="007F5A14" w:rsidP="007F5A14">
      <w:pPr>
        <w:jc w:val="center"/>
      </w:pPr>
      <w:r w:rsidRPr="00667999">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p w:rsidR="007F5A14" w:rsidRPr="00667999" w:rsidRDefault="007F5A14" w:rsidP="001F2B5C">
      <w:pPr>
        <w:suppressAutoHyphens/>
        <w:ind w:firstLine="709"/>
        <w:jc w:val="both"/>
        <w:rPr>
          <w:lang w:eastAsia="ar-SA"/>
        </w:rPr>
      </w:pPr>
      <w:r w:rsidRPr="00667999">
        <w:rPr>
          <w:lang w:eastAsia="ar-SA"/>
        </w:rPr>
        <w:t xml:space="preserve">Муниципальное задание на оказание муниципальных услуг в рамках муниципальной программы </w:t>
      </w:r>
      <w:r w:rsidRPr="00667999">
        <w:rPr>
          <w:color w:val="000000"/>
          <w:spacing w:val="-1"/>
          <w:lang w:eastAsia="ar-SA"/>
        </w:rPr>
        <w:t>Парковского сельского поселен</w:t>
      </w:r>
      <w:r>
        <w:rPr>
          <w:color w:val="000000"/>
          <w:spacing w:val="-1"/>
          <w:lang w:eastAsia="ar-SA"/>
        </w:rPr>
        <w:t>ия Тихорецкого района «Развитие культуры» на 202</w:t>
      </w:r>
      <w:r w:rsidR="00542FE8">
        <w:rPr>
          <w:color w:val="000000"/>
          <w:spacing w:val="-1"/>
          <w:lang w:eastAsia="ar-SA"/>
        </w:rPr>
        <w:t>4</w:t>
      </w:r>
      <w:r>
        <w:rPr>
          <w:color w:val="000000"/>
          <w:spacing w:val="-1"/>
          <w:lang w:eastAsia="ar-SA"/>
        </w:rPr>
        <w:t>-202</w:t>
      </w:r>
      <w:r w:rsidR="00542FE8">
        <w:rPr>
          <w:color w:val="000000"/>
          <w:spacing w:val="-1"/>
          <w:lang w:eastAsia="ar-SA"/>
        </w:rPr>
        <w:t>6</w:t>
      </w:r>
      <w:r w:rsidRPr="00667999">
        <w:rPr>
          <w:color w:val="000000"/>
          <w:spacing w:val="-1"/>
          <w:lang w:eastAsia="ar-SA"/>
        </w:rPr>
        <w:t xml:space="preserve"> годы</w:t>
      </w:r>
      <w:r w:rsidRPr="00667999">
        <w:rPr>
          <w:sz w:val="36"/>
          <w:lang w:eastAsia="ar-SA"/>
        </w:rPr>
        <w:t xml:space="preserve"> </w:t>
      </w:r>
      <w:r w:rsidRPr="00667999">
        <w:rPr>
          <w:lang w:eastAsia="ar-SA"/>
        </w:rPr>
        <w:t>не формируется.</w:t>
      </w:r>
    </w:p>
    <w:p w:rsidR="007F5A14" w:rsidRPr="00667999" w:rsidRDefault="007F5A14" w:rsidP="007F5A14">
      <w:pPr>
        <w:jc w:val="center"/>
      </w:pPr>
      <w:r w:rsidRPr="00667999">
        <w:t>6. Меры регулирования и управления рисками с целью минимизации их влияния на достижение цели муниципальной программы</w:t>
      </w:r>
    </w:p>
    <w:p w:rsidR="007F5A14" w:rsidRDefault="007F5A14" w:rsidP="0095070B">
      <w:pPr>
        <w:ind w:firstLine="709"/>
        <w:jc w:val="both"/>
      </w:pPr>
      <w:r w:rsidRPr="00667999">
        <w:t>Меры регулирования в сфере муниципальной программы не предусмотрены.</w:t>
      </w:r>
    </w:p>
    <w:p w:rsidR="007F5A14" w:rsidRPr="00667999" w:rsidRDefault="007F5A14" w:rsidP="0095070B">
      <w:pPr>
        <w:ind w:firstLine="709"/>
        <w:jc w:val="both"/>
      </w:pPr>
      <w:r w:rsidRPr="00667999">
        <w:t>Реализация муниципальной программы сопряжена с возникновением и преодолением различных рисков, которые могут существенным образом повлиять на достижение запланированных результатов.</w:t>
      </w:r>
    </w:p>
    <w:p w:rsidR="007F5A14" w:rsidRPr="00667999" w:rsidRDefault="007F5A14" w:rsidP="0095070B">
      <w:pPr>
        <w:ind w:firstLine="709"/>
        <w:jc w:val="both"/>
      </w:pPr>
      <w:r w:rsidRPr="00667999">
        <w:t>В качестве основных рисков следует считать:</w:t>
      </w:r>
    </w:p>
    <w:p w:rsidR="007F5A14" w:rsidRPr="00667999" w:rsidRDefault="007F5A14" w:rsidP="0095070B">
      <w:pPr>
        <w:ind w:firstLine="709"/>
        <w:jc w:val="both"/>
      </w:pPr>
      <w:r w:rsidRPr="00667999">
        <w:t>риск неэффективности организации и управления процессом реализации программных мероприятий;</w:t>
      </w:r>
    </w:p>
    <w:p w:rsidR="007F5A14" w:rsidRPr="00667999" w:rsidRDefault="007F5A14" w:rsidP="0095070B">
      <w:pPr>
        <w:ind w:firstLine="709"/>
        <w:jc w:val="both"/>
      </w:pPr>
      <w:r w:rsidRPr="00667999">
        <w:t>риск, связанный с неэффективным использованием средств, предусмотренных на реализацию мероприятий государственной программы;</w:t>
      </w:r>
    </w:p>
    <w:p w:rsidR="007F5A14" w:rsidRPr="00667999" w:rsidRDefault="007F5A14" w:rsidP="0095070B">
      <w:pPr>
        <w:ind w:firstLine="709"/>
        <w:jc w:val="both"/>
      </w:pPr>
      <w:r w:rsidRPr="00667999">
        <w:lastRenderedPageBreak/>
        <w:t>экономические риски, которые могут привести к снижению объема привлекаемых средств.</w:t>
      </w:r>
    </w:p>
    <w:p w:rsidR="007F5A14" w:rsidRPr="00667999" w:rsidRDefault="007F5A14" w:rsidP="0095070B">
      <w:pPr>
        <w:ind w:firstLine="709"/>
        <w:jc w:val="both"/>
      </w:pPr>
      <w:r w:rsidRPr="00667999">
        <w:t>С целью минимизации влияния рисков для достижения цели и запланированных результатов координатором муниципальной программы в процессе реализации программы предусмотрена возможность принятия следующих мер:</w:t>
      </w:r>
    </w:p>
    <w:p w:rsidR="007F5A14" w:rsidRPr="00667999" w:rsidRDefault="007F5A14" w:rsidP="0095070B">
      <w:pPr>
        <w:ind w:firstLine="709"/>
        <w:jc w:val="both"/>
      </w:pPr>
      <w:r w:rsidRPr="00667999">
        <w:t>Осуществление контроля качества выполнения муниципальной программы;</w:t>
      </w:r>
    </w:p>
    <w:p w:rsidR="007F5A14" w:rsidRPr="00667999" w:rsidRDefault="007F5A14" w:rsidP="0095070B">
      <w:pPr>
        <w:ind w:firstLine="709"/>
        <w:jc w:val="both"/>
      </w:pPr>
      <w:r w:rsidRPr="00667999">
        <w:t>ежегодное уточнение объемов финансовых средств, предусмотренных на реализацию мероприятий муниципальной программы;</w:t>
      </w:r>
    </w:p>
    <w:p w:rsidR="007F5A14" w:rsidRPr="00667999" w:rsidRDefault="007F5A14" w:rsidP="0095070B">
      <w:pPr>
        <w:ind w:firstLine="709"/>
        <w:jc w:val="both"/>
      </w:pPr>
      <w:r w:rsidRPr="00667999">
        <w:t>планирование бюджетных расходов и определение приоритетов для первоочередного финансирования;</w:t>
      </w:r>
    </w:p>
    <w:p w:rsidR="007F5A14" w:rsidRPr="00667999" w:rsidRDefault="007F5A14" w:rsidP="0095070B">
      <w:pPr>
        <w:ind w:firstLine="709"/>
        <w:jc w:val="both"/>
      </w:pPr>
      <w:r w:rsidRPr="00667999">
        <w:t>оперативное внесение изменений в муниципальную программу, корректировка целевых показателей исходя из объемов финансирования;</w:t>
      </w:r>
    </w:p>
    <w:p w:rsidR="007F5A14" w:rsidRPr="00667999" w:rsidRDefault="007F5A14" w:rsidP="0095070B">
      <w:pPr>
        <w:ind w:firstLine="709"/>
        <w:jc w:val="both"/>
      </w:pPr>
      <w:r w:rsidRPr="00667999">
        <w:t>детальное планирование хода реализации муниципальной программы;</w:t>
      </w:r>
    </w:p>
    <w:p w:rsidR="007F5A14" w:rsidRPr="00667999" w:rsidRDefault="007F5A14" w:rsidP="0095070B">
      <w:pPr>
        <w:ind w:firstLine="709"/>
        <w:jc w:val="both"/>
      </w:pPr>
      <w:r w:rsidRPr="00667999">
        <w:t>своевременная актуализация (корректировка)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7F5A14" w:rsidRDefault="007F5A14" w:rsidP="007F5A14">
      <w:pPr>
        <w:suppressAutoHyphens/>
        <w:jc w:val="center"/>
        <w:rPr>
          <w:color w:val="000000"/>
          <w:lang w:eastAsia="ar-SA" w:bidi="ru-RU"/>
        </w:rPr>
      </w:pPr>
      <w:r w:rsidRPr="00667999">
        <w:rPr>
          <w:color w:val="000000"/>
          <w:lang w:eastAsia="ar-SA" w:bidi="ru-RU"/>
        </w:rPr>
        <w:t>7. Меры правового регулирования в сфере реализации муниципальной программы</w:t>
      </w:r>
    </w:p>
    <w:p w:rsidR="007F5A14" w:rsidRPr="00667999" w:rsidRDefault="007F5A14" w:rsidP="0095070B">
      <w:pPr>
        <w:suppressAutoHyphens/>
        <w:ind w:firstLine="709"/>
        <w:jc w:val="both"/>
        <w:rPr>
          <w:lang w:eastAsia="ar-SA"/>
        </w:rPr>
      </w:pPr>
      <w:r w:rsidRPr="00667999">
        <w:rPr>
          <w:lang w:eastAsia="ar-SA"/>
        </w:rPr>
        <w:t>Принятие нормативно-правовых актов с изменениями правового регулирования в сфере реализации муниципальной программы Парковского сельского поселения Тихорецкого ра</w:t>
      </w:r>
      <w:r>
        <w:rPr>
          <w:lang w:eastAsia="ar-SA"/>
        </w:rPr>
        <w:t>йона «Развитие культуры</w:t>
      </w:r>
      <w:r w:rsidRPr="00667999">
        <w:rPr>
          <w:lang w:eastAsia="ar-SA"/>
        </w:rPr>
        <w:t>»</w:t>
      </w:r>
      <w:r>
        <w:rPr>
          <w:lang w:eastAsia="ar-SA"/>
        </w:rPr>
        <w:t xml:space="preserve">                        </w:t>
      </w:r>
      <w:r w:rsidR="0095070B">
        <w:rPr>
          <w:lang w:eastAsia="ar-SA"/>
        </w:rPr>
        <w:t xml:space="preserve"> </w:t>
      </w:r>
      <w:r>
        <w:rPr>
          <w:lang w:eastAsia="ar-SA"/>
        </w:rPr>
        <w:t xml:space="preserve"> на 202</w:t>
      </w:r>
      <w:r w:rsidR="00542FE8">
        <w:rPr>
          <w:lang w:eastAsia="ar-SA"/>
        </w:rPr>
        <w:t>4</w:t>
      </w:r>
      <w:r>
        <w:rPr>
          <w:lang w:eastAsia="ar-SA"/>
        </w:rPr>
        <w:t>-202</w:t>
      </w:r>
      <w:r w:rsidR="00542FE8">
        <w:rPr>
          <w:lang w:eastAsia="ar-SA"/>
        </w:rPr>
        <w:t>6</w:t>
      </w:r>
      <w:r>
        <w:rPr>
          <w:lang w:eastAsia="ar-SA"/>
        </w:rPr>
        <w:t xml:space="preserve"> годы </w:t>
      </w:r>
      <w:r w:rsidRPr="00667999">
        <w:rPr>
          <w:lang w:eastAsia="ar-SA"/>
        </w:rPr>
        <w:t>не планируется.</w:t>
      </w:r>
    </w:p>
    <w:p w:rsidR="007F5A14" w:rsidRPr="00667999" w:rsidRDefault="007F5A14" w:rsidP="0095070B">
      <w:pPr>
        <w:ind w:firstLine="709"/>
        <w:jc w:val="both"/>
      </w:pPr>
      <w:r w:rsidRPr="00667999">
        <w:t>8.</w:t>
      </w:r>
      <w:r>
        <w:t xml:space="preserve"> </w:t>
      </w:r>
      <w:r w:rsidRPr="00667999">
        <w:t>Методика оценки эффективности реализации муниципальной программы</w:t>
      </w:r>
    </w:p>
    <w:p w:rsidR="007F5A14" w:rsidRDefault="007F5A14" w:rsidP="0095070B">
      <w:pPr>
        <w:ind w:firstLine="709"/>
        <w:jc w:val="both"/>
      </w:pPr>
      <w:r w:rsidRPr="00667999">
        <w:t>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Парковского сельского поселения Тихорецкого района от 3 сентября 2014 года</w:t>
      </w:r>
      <w:r>
        <w:t xml:space="preserve"> </w:t>
      </w:r>
    </w:p>
    <w:p w:rsidR="007F5A14" w:rsidRPr="00667999" w:rsidRDefault="007F5A14" w:rsidP="00542FE8">
      <w:pPr>
        <w:jc w:val="both"/>
      </w:pPr>
      <w:r w:rsidRPr="00667999">
        <w:t>№</w:t>
      </w:r>
      <w:r>
        <w:t> </w:t>
      </w:r>
      <w:r w:rsidR="0095070B">
        <w:t xml:space="preserve"> </w:t>
      </w:r>
      <w:r>
        <w:t>336 </w:t>
      </w:r>
      <w:r w:rsidRPr="00667999">
        <w:t xml:space="preserve">«Об утверждении Порядка принятия решения о разработке, формирования, реализации и оценки эффективности реализации муниципальных программ Парковского сельского поселения Тихорецкого района». </w:t>
      </w:r>
    </w:p>
    <w:p w:rsidR="0000031D" w:rsidRDefault="007F5A14" w:rsidP="0000031D">
      <w:pPr>
        <w:spacing w:line="317" w:lineRule="exact"/>
        <w:jc w:val="center"/>
        <w:rPr>
          <w:color w:val="000000"/>
          <w:lang w:bidi="ru-RU"/>
        </w:rPr>
      </w:pPr>
      <w:r w:rsidRPr="00667999">
        <w:rPr>
          <w:color w:val="000000"/>
          <w:lang w:bidi="ru-RU"/>
        </w:rPr>
        <w:t>9.</w:t>
      </w:r>
      <w:r>
        <w:rPr>
          <w:color w:val="000000"/>
          <w:lang w:bidi="ru-RU"/>
        </w:rPr>
        <w:t xml:space="preserve"> </w:t>
      </w:r>
      <w:r w:rsidRPr="00667999">
        <w:rPr>
          <w:color w:val="000000"/>
          <w:lang w:bidi="ru-RU"/>
        </w:rPr>
        <w:t>Механизм реализации программы</w:t>
      </w:r>
      <w:r>
        <w:rPr>
          <w:color w:val="000000"/>
          <w:lang w:bidi="ru-RU"/>
        </w:rPr>
        <w:t xml:space="preserve"> и </w:t>
      </w:r>
      <w:proofErr w:type="gramStart"/>
      <w:r>
        <w:rPr>
          <w:color w:val="000000"/>
          <w:lang w:bidi="ru-RU"/>
        </w:rPr>
        <w:t>контроль за</w:t>
      </w:r>
      <w:proofErr w:type="gramEnd"/>
      <w:r>
        <w:rPr>
          <w:color w:val="000000"/>
          <w:lang w:bidi="ru-RU"/>
        </w:rPr>
        <w:t xml:space="preserve"> ее выполнением</w:t>
      </w:r>
      <w:r w:rsidR="00542FE8">
        <w:rPr>
          <w:color w:val="000000"/>
          <w:lang w:bidi="ru-RU"/>
        </w:rPr>
        <w:t>.</w:t>
      </w:r>
    </w:p>
    <w:p w:rsidR="007F5A14" w:rsidRPr="00DF64D6" w:rsidRDefault="007F5A14" w:rsidP="0000031D">
      <w:pPr>
        <w:spacing w:line="317" w:lineRule="exact"/>
        <w:ind w:firstLine="708"/>
      </w:pPr>
      <w:bookmarkStart w:id="1" w:name="_GoBack"/>
      <w:bookmarkEnd w:id="1"/>
      <w:r w:rsidRPr="00DF64D6">
        <w:t>Текущее управление муниципальной программой осуществляет ее координатор, который:</w:t>
      </w:r>
    </w:p>
    <w:p w:rsidR="007F5A14" w:rsidRPr="00DF64D6" w:rsidRDefault="007F5A14" w:rsidP="0095070B">
      <w:pPr>
        <w:ind w:firstLine="709"/>
        <w:jc w:val="both"/>
      </w:pPr>
      <w:r w:rsidRPr="00DF64D6">
        <w:t>обеспечивает разработку муниципальной программы, ее согласование с участниками муниципальной программы;</w:t>
      </w:r>
    </w:p>
    <w:p w:rsidR="007F5A14" w:rsidRPr="00DF64D6" w:rsidRDefault="007F5A14" w:rsidP="0095070B">
      <w:pPr>
        <w:ind w:firstLine="709"/>
        <w:jc w:val="both"/>
      </w:pPr>
      <w:r w:rsidRPr="00DF64D6">
        <w:t>формирует структуру муниципальной программы и перечень участников муниципальной программы;</w:t>
      </w:r>
    </w:p>
    <w:p w:rsidR="007F5A14" w:rsidRPr="00DF64D6" w:rsidRDefault="007F5A14" w:rsidP="0095070B">
      <w:pPr>
        <w:ind w:firstLine="709"/>
        <w:jc w:val="both"/>
      </w:pPr>
      <w:r w:rsidRPr="00DF64D6">
        <w:t>организует реализацию муниципальной программы, координацию деятельности участников муниципальной программы;</w:t>
      </w:r>
    </w:p>
    <w:p w:rsidR="007F5A14" w:rsidRPr="00DF64D6" w:rsidRDefault="007F5A14" w:rsidP="0095070B">
      <w:pPr>
        <w:ind w:firstLine="709"/>
        <w:jc w:val="both"/>
      </w:pPr>
      <w:r w:rsidRPr="00DF64D6">
        <w:lastRenderedPageBreak/>
        <w:t>принимает решение о необходимости внесения в установленном порядке изменений в муниципальную программу;</w:t>
      </w:r>
    </w:p>
    <w:p w:rsidR="007F5A14" w:rsidRPr="00DF64D6" w:rsidRDefault="007F5A14" w:rsidP="0095070B">
      <w:pPr>
        <w:ind w:firstLine="709"/>
        <w:jc w:val="both"/>
      </w:pPr>
      <w:r w:rsidRPr="00DF64D6">
        <w:t>несет ответственность за достижение целевых показателей муниципальной программы;</w:t>
      </w:r>
    </w:p>
    <w:p w:rsidR="007F5A14" w:rsidRPr="00DF64D6" w:rsidRDefault="007F5A14" w:rsidP="0095070B">
      <w:pPr>
        <w:ind w:firstLine="709"/>
        <w:jc w:val="both"/>
      </w:pPr>
      <w:r w:rsidRPr="00DF64D6">
        <w:t>осуществляет подготовку предложений по объемам и источникам финансирования реализации муниципальной программы;</w:t>
      </w:r>
    </w:p>
    <w:p w:rsidR="007F5A14" w:rsidRPr="00DF64D6" w:rsidRDefault="007F5A14" w:rsidP="0095070B">
      <w:pPr>
        <w:ind w:firstLine="709"/>
        <w:jc w:val="both"/>
      </w:pPr>
      <w:r w:rsidRPr="00DF64D6">
        <w:t xml:space="preserve">разрабатывает формы отчетности, необходимые для осуществления </w:t>
      </w:r>
      <w:proofErr w:type="gramStart"/>
      <w:r w:rsidRPr="00DF64D6">
        <w:t>контроля за</w:t>
      </w:r>
      <w:proofErr w:type="gramEnd"/>
      <w:r w:rsidRPr="00DF64D6">
        <w:t xml:space="preserve"> выполнением муниципальной программы, устанавливает сроки их предоставления;</w:t>
      </w:r>
    </w:p>
    <w:p w:rsidR="007F5A14" w:rsidRPr="00DF64D6" w:rsidRDefault="007F5A14" w:rsidP="0095070B">
      <w:pPr>
        <w:ind w:firstLine="709"/>
        <w:jc w:val="both"/>
      </w:pPr>
      <w:r w:rsidRPr="00DF64D6">
        <w:t>проводит мониторинг реализации муниципальной программы и анализ отчетности, представляемой участниками муниципальной программы;</w:t>
      </w:r>
    </w:p>
    <w:p w:rsidR="007F5A14" w:rsidRPr="00DF64D6" w:rsidRDefault="007F5A14" w:rsidP="0095070B">
      <w:pPr>
        <w:ind w:firstLine="709"/>
        <w:jc w:val="both"/>
      </w:pPr>
      <w:r w:rsidRPr="00DF64D6">
        <w:t>ежегодно проводит оценку эффективности реализации муниципальной программы;</w:t>
      </w:r>
    </w:p>
    <w:p w:rsidR="007F5A14" w:rsidRPr="00DF64D6" w:rsidRDefault="007F5A14" w:rsidP="0095070B">
      <w:pPr>
        <w:ind w:firstLine="709"/>
        <w:jc w:val="both"/>
      </w:pPr>
      <w:r w:rsidRPr="00DF64D6">
        <w:t>готовит ежегодный доклад о ходе реализации муниципальной программы и оценке эффективности ее реализации;</w:t>
      </w:r>
    </w:p>
    <w:p w:rsidR="007F5A14" w:rsidRPr="00DF64D6" w:rsidRDefault="007F5A14" w:rsidP="0095070B">
      <w:pPr>
        <w:ind w:firstLine="709"/>
        <w:jc w:val="both"/>
      </w:pPr>
      <w:r w:rsidRPr="00DF64D6">
        <w:t>организует информационную и разъяснительную работу, направленную на освещение целей и задач муниципальной программы в газете «Тихорецкие вести», на официальном сайте;</w:t>
      </w:r>
    </w:p>
    <w:p w:rsidR="007F5A14" w:rsidRPr="00DF64D6" w:rsidRDefault="007F5A14" w:rsidP="0095070B">
      <w:pPr>
        <w:ind w:firstLine="709"/>
        <w:jc w:val="both"/>
      </w:pPr>
      <w:r w:rsidRPr="00DF64D6">
        <w:t>размещает информацию о ходе реализации и достигнутых результатах муниципальной программы на официальном сайте;</w:t>
      </w:r>
    </w:p>
    <w:p w:rsidR="007F5A14" w:rsidRPr="00DF64D6" w:rsidRDefault="007F5A14" w:rsidP="0095070B">
      <w:pPr>
        <w:ind w:firstLine="709"/>
        <w:jc w:val="both"/>
      </w:pPr>
      <w:r w:rsidRPr="00DF64D6">
        <w:t>осуществляет иные полномочия, установленные муниципальной программой.</w:t>
      </w:r>
    </w:p>
    <w:p w:rsidR="007F5A14" w:rsidRPr="00DF64D6" w:rsidRDefault="007F5A14" w:rsidP="0095070B">
      <w:pPr>
        <w:ind w:firstLine="709"/>
        <w:jc w:val="both"/>
      </w:pPr>
      <w:r w:rsidRPr="00DF64D6">
        <w:t>Координатор муниципальной программы ежеквартально, до 20-го числа месяца, следующего за отчетным кварталом, представляет в Совет заполненные отчетные формы мониторинга реализации муниципальной программы.</w:t>
      </w:r>
    </w:p>
    <w:p w:rsidR="007F5A14" w:rsidRPr="00DF64D6" w:rsidRDefault="007F5A14" w:rsidP="0095070B">
      <w:pPr>
        <w:ind w:firstLine="709"/>
        <w:jc w:val="both"/>
      </w:pPr>
      <w:r w:rsidRPr="00DF64D6">
        <w:t>Координатор муниципальной программы ежегодно, до 15 февраля года, следующего за отчетным годом, направляет в Совет доклад о ходе реализации муниципальной программы на бумажных и электронных носителях.</w:t>
      </w:r>
    </w:p>
    <w:p w:rsidR="007F5A14" w:rsidRPr="00DF64D6" w:rsidRDefault="007F5A14" w:rsidP="0095070B">
      <w:pPr>
        <w:ind w:firstLine="709"/>
        <w:jc w:val="both"/>
      </w:pPr>
      <w:r w:rsidRPr="00DF64D6">
        <w:t>Текущее управление программой осуществляет ее координатор, который:</w:t>
      </w:r>
    </w:p>
    <w:p w:rsidR="007F5A14" w:rsidRPr="00DF64D6" w:rsidRDefault="007F5A14" w:rsidP="0095070B">
      <w:pPr>
        <w:ind w:firstLine="709"/>
        <w:jc w:val="both"/>
      </w:pPr>
      <w:r w:rsidRPr="00DF64D6">
        <w:t>обеспечивает разработку и реализацию программы;</w:t>
      </w:r>
    </w:p>
    <w:p w:rsidR="007F5A14" w:rsidRPr="00DF64D6" w:rsidRDefault="007F5A14" w:rsidP="0095070B">
      <w:pPr>
        <w:ind w:firstLine="709"/>
        <w:jc w:val="both"/>
      </w:pPr>
      <w:r w:rsidRPr="00DF64D6">
        <w:t>организует работу по достижению целевых показателей программы;</w:t>
      </w:r>
    </w:p>
    <w:p w:rsidR="007F5A14" w:rsidRPr="00DF64D6" w:rsidRDefault="007F5A14" w:rsidP="0095070B">
      <w:pPr>
        <w:ind w:firstLine="709"/>
        <w:jc w:val="both"/>
      </w:pPr>
      <w:r w:rsidRPr="00DF64D6">
        <w:t>готовит отчетность о реализации 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5A14" w:rsidRPr="00DF64D6" w:rsidRDefault="007F5A14" w:rsidP="0095070B">
      <w:pPr>
        <w:ind w:firstLine="709"/>
        <w:jc w:val="both"/>
      </w:pPr>
      <w:r w:rsidRPr="00DF64D6">
        <w:t>осуществляет иные полномочия, установленные муниципальной программой (подпрограммой).</w:t>
      </w:r>
    </w:p>
    <w:p w:rsidR="007F5A14" w:rsidRPr="00DF64D6" w:rsidRDefault="007F5A14" w:rsidP="0095070B">
      <w:pPr>
        <w:ind w:firstLine="709"/>
        <w:jc w:val="both"/>
      </w:pPr>
      <w:r w:rsidRPr="00DF64D6">
        <w:t>Координаторы 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5A14" w:rsidRPr="00DF64D6" w:rsidRDefault="007F5A14" w:rsidP="0095070B">
      <w:pPr>
        <w:ind w:firstLine="709"/>
        <w:jc w:val="both"/>
      </w:pPr>
      <w:r w:rsidRPr="00DF64D6">
        <w:t>Механизм реализации программы предусматривает:</w:t>
      </w:r>
    </w:p>
    <w:p w:rsidR="007F5A14" w:rsidRPr="00DF64D6" w:rsidRDefault="007F5A14" w:rsidP="0095070B">
      <w:pPr>
        <w:ind w:firstLine="709"/>
        <w:jc w:val="both"/>
      </w:pPr>
      <w:r w:rsidRPr="00DF64D6">
        <w:t xml:space="preserve">закупку товаров, работ, услуг для государственных нужд за счет средств местного бюджета в соответствии с действующим законодательством, </w:t>
      </w:r>
      <w:r w:rsidRPr="00DF64D6">
        <w:lastRenderedPageBreak/>
        <w:t>регулирующим закупку товаров, работ, услуг для обеспечения государственных и муниципальных нужд.</w:t>
      </w:r>
    </w:p>
    <w:p w:rsidR="007F5A14" w:rsidRPr="00DF64D6" w:rsidRDefault="007F5A14" w:rsidP="0095070B">
      <w:pPr>
        <w:ind w:firstLine="709"/>
        <w:jc w:val="both"/>
      </w:pPr>
      <w:r w:rsidRPr="00DF64D6">
        <w:t xml:space="preserve">Методика </w:t>
      </w:r>
      <w:proofErr w:type="gramStart"/>
      <w:r w:rsidRPr="00DF64D6">
        <w:t>оценки эффективности реализации мероприятий программы</w:t>
      </w:r>
      <w:proofErr w:type="gramEnd"/>
      <w:r w:rsidRPr="00DF64D6">
        <w:t xml:space="preserve"> основывается на принципе сопоставления фактически достигнутых значений целевых показателей с их плановыми значениями по результатам отчетного года</w:t>
      </w:r>
      <w:r>
        <w:t>».</w:t>
      </w:r>
    </w:p>
    <w:p w:rsidR="007F5A14" w:rsidRPr="00667999" w:rsidRDefault="007F5A14" w:rsidP="007F5A14">
      <w:pPr>
        <w:suppressAutoHyphens/>
        <w:rPr>
          <w:lang w:eastAsia="ar-SA"/>
        </w:rPr>
      </w:pPr>
    </w:p>
    <w:p w:rsidR="007F5A14" w:rsidRDefault="007F5A14" w:rsidP="007F5A14">
      <w:pPr>
        <w:suppressAutoHyphens/>
        <w:rPr>
          <w:lang w:eastAsia="ar-SA"/>
        </w:rPr>
      </w:pPr>
    </w:p>
    <w:p w:rsidR="0095070B" w:rsidRPr="00667999" w:rsidRDefault="0095070B" w:rsidP="007F5A14">
      <w:pPr>
        <w:suppressAutoHyphens/>
        <w:rPr>
          <w:lang w:eastAsia="ar-SA"/>
        </w:rPr>
      </w:pPr>
    </w:p>
    <w:p w:rsidR="0095070B" w:rsidRPr="00631437" w:rsidRDefault="00F132CF" w:rsidP="0095070B">
      <w:pPr>
        <w:snapToGrid w:val="0"/>
        <w:rPr>
          <w:szCs w:val="20"/>
        </w:rPr>
      </w:pPr>
      <w:r>
        <w:rPr>
          <w:szCs w:val="20"/>
        </w:rPr>
        <w:t>Ведущий специалист</w:t>
      </w:r>
    </w:p>
    <w:p w:rsidR="0095070B" w:rsidRPr="00960865" w:rsidRDefault="0095070B" w:rsidP="0095070B">
      <w:pPr>
        <w:snapToGrid w:val="0"/>
        <w:rPr>
          <w:szCs w:val="20"/>
        </w:rPr>
      </w:pPr>
      <w:r w:rsidRPr="00960865">
        <w:rPr>
          <w:szCs w:val="20"/>
        </w:rPr>
        <w:t>финансовой службы администрации</w:t>
      </w:r>
    </w:p>
    <w:p w:rsidR="0095070B" w:rsidRPr="00960865" w:rsidRDefault="0095070B" w:rsidP="0095070B">
      <w:pPr>
        <w:snapToGrid w:val="0"/>
        <w:rPr>
          <w:szCs w:val="20"/>
        </w:rPr>
      </w:pPr>
      <w:r w:rsidRPr="00960865">
        <w:rPr>
          <w:szCs w:val="20"/>
        </w:rPr>
        <w:t>Парковского сельского поселения</w:t>
      </w:r>
    </w:p>
    <w:p w:rsidR="0095070B" w:rsidRPr="00960865" w:rsidRDefault="0095070B" w:rsidP="0095070B">
      <w:pPr>
        <w:snapToGrid w:val="0"/>
        <w:rPr>
          <w:szCs w:val="20"/>
        </w:rPr>
      </w:pPr>
      <w:r w:rsidRPr="00960865">
        <w:rPr>
          <w:szCs w:val="20"/>
        </w:rPr>
        <w:t xml:space="preserve">Тихорецкого района                                                                  </w:t>
      </w:r>
      <w:r w:rsidR="00F132CF">
        <w:rPr>
          <w:szCs w:val="20"/>
        </w:rPr>
        <w:t xml:space="preserve">     </w:t>
      </w:r>
      <w:r w:rsidRPr="00960865">
        <w:rPr>
          <w:szCs w:val="20"/>
        </w:rPr>
        <w:t xml:space="preserve"> </w:t>
      </w:r>
      <w:r w:rsidR="003137C1">
        <w:rPr>
          <w:szCs w:val="20"/>
        </w:rPr>
        <w:t xml:space="preserve">     </w:t>
      </w:r>
      <w:r w:rsidRPr="00960865">
        <w:rPr>
          <w:szCs w:val="20"/>
        </w:rPr>
        <w:t xml:space="preserve"> </w:t>
      </w:r>
      <w:proofErr w:type="spellStart"/>
      <w:r w:rsidR="00F132CF">
        <w:rPr>
          <w:szCs w:val="20"/>
        </w:rPr>
        <w:t>Е.А.Воронова</w:t>
      </w:r>
      <w:proofErr w:type="spellEnd"/>
    </w:p>
    <w:p w:rsidR="007F5A14" w:rsidRPr="00252EBA" w:rsidRDefault="007F5A14" w:rsidP="007F5A14"/>
    <w:p w:rsidR="002670CC" w:rsidRDefault="002670CC" w:rsidP="002670CC"/>
    <w:sectPr w:rsidR="002670CC" w:rsidSect="00213980">
      <w:headerReference w:type="default" r:id="rId11"/>
      <w:headerReference w:type="first" r:id="rId12"/>
      <w:pgSz w:w="11907" w:h="16840" w:code="9"/>
      <w:pgMar w:top="1134" w:right="567"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5FE" w:rsidRDefault="003965FE" w:rsidP="00F81B29">
      <w:r>
        <w:separator/>
      </w:r>
    </w:p>
  </w:endnote>
  <w:endnote w:type="continuationSeparator" w:id="0">
    <w:p w:rsidR="003965FE" w:rsidRDefault="003965FE" w:rsidP="00F8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5FE" w:rsidRDefault="003965FE" w:rsidP="00F81B29">
      <w:r>
        <w:separator/>
      </w:r>
    </w:p>
  </w:footnote>
  <w:footnote w:type="continuationSeparator" w:id="0">
    <w:p w:rsidR="003965FE" w:rsidRDefault="003965FE" w:rsidP="00F81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A8E" w:rsidRPr="0006543D" w:rsidRDefault="00747A8E" w:rsidP="009D04B5">
    <w:pPr>
      <w:pStyle w:val="a7"/>
      <w:jc w:val="center"/>
    </w:pPr>
    <w:r>
      <w:fldChar w:fldCharType="begin"/>
    </w:r>
    <w:r>
      <w:instrText>PAGE   \* MERGEFORMAT</w:instrText>
    </w:r>
    <w:r>
      <w:fldChar w:fldCharType="separate"/>
    </w:r>
    <w:r w:rsidR="0000031D">
      <w:rPr>
        <w:noProof/>
      </w:rPr>
      <w:t>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A8E" w:rsidRPr="00506E38" w:rsidRDefault="00747A8E" w:rsidP="009D04B5">
    <w:pPr>
      <w:pStyle w:val="a7"/>
      <w:tabs>
        <w:tab w:val="clear" w:pos="4677"/>
        <w:tab w:val="clear" w:pos="9355"/>
        <w:tab w:val="left" w:pos="327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819676"/>
      <w:docPartObj>
        <w:docPartGallery w:val="Page Numbers (Top of Page)"/>
        <w:docPartUnique/>
      </w:docPartObj>
    </w:sdtPr>
    <w:sdtEndPr>
      <w:rPr>
        <w:sz w:val="24"/>
        <w:szCs w:val="24"/>
      </w:rPr>
    </w:sdtEndPr>
    <w:sdtContent>
      <w:p w:rsidR="00747A8E" w:rsidRPr="0095070B" w:rsidRDefault="00747A8E" w:rsidP="0095070B">
        <w:pPr>
          <w:pStyle w:val="a7"/>
          <w:jc w:val="center"/>
          <w:rPr>
            <w:sz w:val="24"/>
            <w:szCs w:val="24"/>
          </w:rPr>
        </w:pPr>
        <w:r w:rsidRPr="0095070B">
          <w:rPr>
            <w:sz w:val="24"/>
            <w:szCs w:val="24"/>
          </w:rPr>
          <w:fldChar w:fldCharType="begin"/>
        </w:r>
        <w:r w:rsidRPr="0095070B">
          <w:rPr>
            <w:sz w:val="24"/>
            <w:szCs w:val="24"/>
          </w:rPr>
          <w:instrText>PAGE   \* MERGEFORMAT</w:instrText>
        </w:r>
        <w:r w:rsidRPr="0095070B">
          <w:rPr>
            <w:sz w:val="24"/>
            <w:szCs w:val="24"/>
          </w:rPr>
          <w:fldChar w:fldCharType="separate"/>
        </w:r>
        <w:r w:rsidR="00094043">
          <w:rPr>
            <w:noProof/>
            <w:sz w:val="24"/>
            <w:szCs w:val="24"/>
          </w:rPr>
          <w:t>11</w:t>
        </w:r>
        <w:r w:rsidRPr="0095070B">
          <w:rPr>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991707"/>
      <w:docPartObj>
        <w:docPartGallery w:val="Page Numbers (Top of Page)"/>
        <w:docPartUnique/>
      </w:docPartObj>
    </w:sdtPr>
    <w:sdtContent>
      <w:p w:rsidR="00747A8E" w:rsidRDefault="00747A8E" w:rsidP="0095070B">
        <w:pPr>
          <w:pStyle w:val="a7"/>
          <w:jc w:val="center"/>
        </w:pPr>
        <w:r>
          <w:fldChar w:fldCharType="begin"/>
        </w:r>
        <w:r>
          <w:instrText>PAGE   \* MERGEFORMAT</w:instrText>
        </w:r>
        <w:r>
          <w:fldChar w:fldCharType="separate"/>
        </w:r>
        <w:r w:rsidR="0000031D">
          <w:rPr>
            <w:noProof/>
          </w:rPr>
          <w:t>10</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2D"/>
    <w:rsid w:val="0000031D"/>
    <w:rsid w:val="00001310"/>
    <w:rsid w:val="000375E5"/>
    <w:rsid w:val="00054FEB"/>
    <w:rsid w:val="00060381"/>
    <w:rsid w:val="000658D8"/>
    <w:rsid w:val="00071F87"/>
    <w:rsid w:val="0008056E"/>
    <w:rsid w:val="00081EBD"/>
    <w:rsid w:val="00094043"/>
    <w:rsid w:val="000958BA"/>
    <w:rsid w:val="000B24A4"/>
    <w:rsid w:val="000C03EF"/>
    <w:rsid w:val="000E085C"/>
    <w:rsid w:val="000E5B70"/>
    <w:rsid w:val="000F1C04"/>
    <w:rsid w:val="001335E5"/>
    <w:rsid w:val="00143F6A"/>
    <w:rsid w:val="00144955"/>
    <w:rsid w:val="00144C64"/>
    <w:rsid w:val="001457C7"/>
    <w:rsid w:val="00160224"/>
    <w:rsid w:val="00167856"/>
    <w:rsid w:val="00171EED"/>
    <w:rsid w:val="00182753"/>
    <w:rsid w:val="00185A15"/>
    <w:rsid w:val="001C3AC7"/>
    <w:rsid w:val="001E232A"/>
    <w:rsid w:val="001F18EA"/>
    <w:rsid w:val="001F2B5C"/>
    <w:rsid w:val="001F5838"/>
    <w:rsid w:val="00212558"/>
    <w:rsid w:val="00213980"/>
    <w:rsid w:val="002336FF"/>
    <w:rsid w:val="00235777"/>
    <w:rsid w:val="00243AE1"/>
    <w:rsid w:val="00250FD8"/>
    <w:rsid w:val="002575EB"/>
    <w:rsid w:val="002670CC"/>
    <w:rsid w:val="002816FD"/>
    <w:rsid w:val="00281B63"/>
    <w:rsid w:val="00283642"/>
    <w:rsid w:val="002902CB"/>
    <w:rsid w:val="00297CCA"/>
    <w:rsid w:val="002A1B48"/>
    <w:rsid w:val="002A416B"/>
    <w:rsid w:val="002A6154"/>
    <w:rsid w:val="002B422C"/>
    <w:rsid w:val="002B5C99"/>
    <w:rsid w:val="002F1A1E"/>
    <w:rsid w:val="003137C1"/>
    <w:rsid w:val="0032420A"/>
    <w:rsid w:val="00326B9E"/>
    <w:rsid w:val="00332253"/>
    <w:rsid w:val="0034392D"/>
    <w:rsid w:val="00355919"/>
    <w:rsid w:val="00363A45"/>
    <w:rsid w:val="00365D73"/>
    <w:rsid w:val="0038254B"/>
    <w:rsid w:val="00383FF2"/>
    <w:rsid w:val="003863D3"/>
    <w:rsid w:val="00387EEC"/>
    <w:rsid w:val="00390545"/>
    <w:rsid w:val="003965FE"/>
    <w:rsid w:val="003C68EA"/>
    <w:rsid w:val="003F5A1D"/>
    <w:rsid w:val="00415B84"/>
    <w:rsid w:val="00423572"/>
    <w:rsid w:val="00426D10"/>
    <w:rsid w:val="00442E44"/>
    <w:rsid w:val="004527D9"/>
    <w:rsid w:val="00461CE0"/>
    <w:rsid w:val="00470E49"/>
    <w:rsid w:val="00483598"/>
    <w:rsid w:val="00492FD8"/>
    <w:rsid w:val="004B6879"/>
    <w:rsid w:val="004D6476"/>
    <w:rsid w:val="004D6D65"/>
    <w:rsid w:val="004E5EAC"/>
    <w:rsid w:val="004F755F"/>
    <w:rsid w:val="005134E7"/>
    <w:rsid w:val="00542FE8"/>
    <w:rsid w:val="0056122D"/>
    <w:rsid w:val="00567ED2"/>
    <w:rsid w:val="00571773"/>
    <w:rsid w:val="0057773D"/>
    <w:rsid w:val="00584550"/>
    <w:rsid w:val="00584C29"/>
    <w:rsid w:val="005A0A48"/>
    <w:rsid w:val="005B2883"/>
    <w:rsid w:val="005B71B2"/>
    <w:rsid w:val="005B7535"/>
    <w:rsid w:val="005C5BAF"/>
    <w:rsid w:val="005D7C9E"/>
    <w:rsid w:val="005F0398"/>
    <w:rsid w:val="005F1186"/>
    <w:rsid w:val="00603195"/>
    <w:rsid w:val="00631437"/>
    <w:rsid w:val="0064048C"/>
    <w:rsid w:val="00641C53"/>
    <w:rsid w:val="00660885"/>
    <w:rsid w:val="00667A4B"/>
    <w:rsid w:val="0069176E"/>
    <w:rsid w:val="00693D56"/>
    <w:rsid w:val="006C1A74"/>
    <w:rsid w:val="006C1B2F"/>
    <w:rsid w:val="006D0F78"/>
    <w:rsid w:val="006D472C"/>
    <w:rsid w:val="006E61C0"/>
    <w:rsid w:val="00704F76"/>
    <w:rsid w:val="00712C59"/>
    <w:rsid w:val="00733B38"/>
    <w:rsid w:val="00737AE6"/>
    <w:rsid w:val="00745A16"/>
    <w:rsid w:val="007472FA"/>
    <w:rsid w:val="00747A8E"/>
    <w:rsid w:val="007551B0"/>
    <w:rsid w:val="00765217"/>
    <w:rsid w:val="007831CF"/>
    <w:rsid w:val="007D0C1A"/>
    <w:rsid w:val="007D590D"/>
    <w:rsid w:val="007F5A14"/>
    <w:rsid w:val="007F67E8"/>
    <w:rsid w:val="00800475"/>
    <w:rsid w:val="0080523A"/>
    <w:rsid w:val="00812BD9"/>
    <w:rsid w:val="0082419F"/>
    <w:rsid w:val="00832E46"/>
    <w:rsid w:val="00834431"/>
    <w:rsid w:val="00850C9C"/>
    <w:rsid w:val="00861ABF"/>
    <w:rsid w:val="0087202E"/>
    <w:rsid w:val="008903D9"/>
    <w:rsid w:val="008A42FA"/>
    <w:rsid w:val="008B1C3D"/>
    <w:rsid w:val="008E24A3"/>
    <w:rsid w:val="008E5F5F"/>
    <w:rsid w:val="008F652E"/>
    <w:rsid w:val="00921235"/>
    <w:rsid w:val="00930A21"/>
    <w:rsid w:val="0093144E"/>
    <w:rsid w:val="0093592D"/>
    <w:rsid w:val="009459A2"/>
    <w:rsid w:val="0095070B"/>
    <w:rsid w:val="009638A2"/>
    <w:rsid w:val="00981997"/>
    <w:rsid w:val="009825B4"/>
    <w:rsid w:val="009904D9"/>
    <w:rsid w:val="009A0DB4"/>
    <w:rsid w:val="009A3893"/>
    <w:rsid w:val="009B02DE"/>
    <w:rsid w:val="009B761F"/>
    <w:rsid w:val="009D04B5"/>
    <w:rsid w:val="009E0298"/>
    <w:rsid w:val="009E4E25"/>
    <w:rsid w:val="00A02F95"/>
    <w:rsid w:val="00A039BF"/>
    <w:rsid w:val="00A11A3F"/>
    <w:rsid w:val="00A53423"/>
    <w:rsid w:val="00A579D8"/>
    <w:rsid w:val="00A72B80"/>
    <w:rsid w:val="00A870E0"/>
    <w:rsid w:val="00AA2004"/>
    <w:rsid w:val="00AF5A40"/>
    <w:rsid w:val="00B0124C"/>
    <w:rsid w:val="00B03F02"/>
    <w:rsid w:val="00B317EC"/>
    <w:rsid w:val="00B55938"/>
    <w:rsid w:val="00B867E2"/>
    <w:rsid w:val="00B86B54"/>
    <w:rsid w:val="00B92460"/>
    <w:rsid w:val="00B97652"/>
    <w:rsid w:val="00B978F2"/>
    <w:rsid w:val="00BA4647"/>
    <w:rsid w:val="00BB5EE8"/>
    <w:rsid w:val="00BF063F"/>
    <w:rsid w:val="00BF64F4"/>
    <w:rsid w:val="00C12AF8"/>
    <w:rsid w:val="00C2496A"/>
    <w:rsid w:val="00C25469"/>
    <w:rsid w:val="00C420AB"/>
    <w:rsid w:val="00C81923"/>
    <w:rsid w:val="00CA5AB4"/>
    <w:rsid w:val="00CE0053"/>
    <w:rsid w:val="00CF168D"/>
    <w:rsid w:val="00CF64A3"/>
    <w:rsid w:val="00D17B38"/>
    <w:rsid w:val="00D40CAE"/>
    <w:rsid w:val="00D464C7"/>
    <w:rsid w:val="00D5277D"/>
    <w:rsid w:val="00D651EE"/>
    <w:rsid w:val="00D80389"/>
    <w:rsid w:val="00D813DD"/>
    <w:rsid w:val="00D831B9"/>
    <w:rsid w:val="00D90E14"/>
    <w:rsid w:val="00DA2A79"/>
    <w:rsid w:val="00DA55D3"/>
    <w:rsid w:val="00DB2BB8"/>
    <w:rsid w:val="00DB56F1"/>
    <w:rsid w:val="00DC0897"/>
    <w:rsid w:val="00DC2953"/>
    <w:rsid w:val="00DC612D"/>
    <w:rsid w:val="00DE00B7"/>
    <w:rsid w:val="00DE3A27"/>
    <w:rsid w:val="00DE4A75"/>
    <w:rsid w:val="00DF5864"/>
    <w:rsid w:val="00DF599D"/>
    <w:rsid w:val="00E14679"/>
    <w:rsid w:val="00E15C18"/>
    <w:rsid w:val="00E20367"/>
    <w:rsid w:val="00E278CD"/>
    <w:rsid w:val="00E67071"/>
    <w:rsid w:val="00E7488B"/>
    <w:rsid w:val="00E94FAE"/>
    <w:rsid w:val="00EB1225"/>
    <w:rsid w:val="00EB6A97"/>
    <w:rsid w:val="00ED7C8A"/>
    <w:rsid w:val="00EF20B5"/>
    <w:rsid w:val="00F06680"/>
    <w:rsid w:val="00F07CA0"/>
    <w:rsid w:val="00F132CF"/>
    <w:rsid w:val="00F47A4C"/>
    <w:rsid w:val="00F55045"/>
    <w:rsid w:val="00F56FFA"/>
    <w:rsid w:val="00F77DCA"/>
    <w:rsid w:val="00F81B29"/>
    <w:rsid w:val="00FA1FAE"/>
    <w:rsid w:val="00FB3C52"/>
    <w:rsid w:val="00FB50B7"/>
    <w:rsid w:val="00FC07BD"/>
    <w:rsid w:val="00FD0C2B"/>
    <w:rsid w:val="00FE02B6"/>
    <w:rsid w:val="00FE20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D10"/>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26D10"/>
    <w:pPr>
      <w:jc w:val="both"/>
    </w:pPr>
  </w:style>
  <w:style w:type="character" w:customStyle="1" w:styleId="a4">
    <w:name w:val="Основной текст Знак"/>
    <w:basedOn w:val="a0"/>
    <w:link w:val="a3"/>
    <w:rsid w:val="00426D10"/>
    <w:rPr>
      <w:sz w:val="28"/>
      <w:szCs w:val="28"/>
    </w:rPr>
  </w:style>
  <w:style w:type="paragraph" w:styleId="a5">
    <w:name w:val="Balloon Text"/>
    <w:basedOn w:val="a"/>
    <w:link w:val="a6"/>
    <w:rsid w:val="00426D10"/>
    <w:rPr>
      <w:rFonts w:ascii="Tahoma" w:hAnsi="Tahoma" w:cs="Tahoma"/>
      <w:sz w:val="16"/>
      <w:szCs w:val="16"/>
    </w:rPr>
  </w:style>
  <w:style w:type="character" w:customStyle="1" w:styleId="a6">
    <w:name w:val="Текст выноски Знак"/>
    <w:basedOn w:val="a0"/>
    <w:link w:val="a5"/>
    <w:rsid w:val="00426D10"/>
    <w:rPr>
      <w:rFonts w:ascii="Tahoma" w:hAnsi="Tahoma" w:cs="Tahoma"/>
      <w:sz w:val="16"/>
      <w:szCs w:val="16"/>
    </w:rPr>
  </w:style>
  <w:style w:type="character" w:customStyle="1" w:styleId="1">
    <w:name w:val="Заголовок №1_"/>
    <w:basedOn w:val="a0"/>
    <w:link w:val="10"/>
    <w:rsid w:val="000658D8"/>
    <w:rPr>
      <w:sz w:val="26"/>
      <w:szCs w:val="26"/>
      <w:shd w:val="clear" w:color="auto" w:fill="FFFFFF"/>
    </w:rPr>
  </w:style>
  <w:style w:type="paragraph" w:customStyle="1" w:styleId="10">
    <w:name w:val="Заголовок №1"/>
    <w:basedOn w:val="a"/>
    <w:link w:val="1"/>
    <w:rsid w:val="000658D8"/>
    <w:pPr>
      <w:shd w:val="clear" w:color="auto" w:fill="FFFFFF"/>
      <w:spacing w:after="420" w:line="0" w:lineRule="atLeast"/>
      <w:jc w:val="center"/>
      <w:outlineLvl w:val="0"/>
    </w:pPr>
    <w:rPr>
      <w:sz w:val="26"/>
      <w:szCs w:val="26"/>
    </w:rPr>
  </w:style>
  <w:style w:type="paragraph" w:styleId="a7">
    <w:name w:val="header"/>
    <w:basedOn w:val="a"/>
    <w:link w:val="a8"/>
    <w:uiPriority w:val="99"/>
    <w:rsid w:val="00F81B29"/>
    <w:pPr>
      <w:tabs>
        <w:tab w:val="center" w:pos="4677"/>
        <w:tab w:val="right" w:pos="9355"/>
      </w:tabs>
    </w:pPr>
  </w:style>
  <w:style w:type="character" w:customStyle="1" w:styleId="a8">
    <w:name w:val="Верхний колонтитул Знак"/>
    <w:basedOn w:val="a0"/>
    <w:link w:val="a7"/>
    <w:uiPriority w:val="99"/>
    <w:rsid w:val="00F81B29"/>
    <w:rPr>
      <w:sz w:val="28"/>
      <w:szCs w:val="28"/>
    </w:rPr>
  </w:style>
  <w:style w:type="paragraph" w:styleId="a9">
    <w:name w:val="footer"/>
    <w:basedOn w:val="a"/>
    <w:link w:val="aa"/>
    <w:rsid w:val="00F81B29"/>
    <w:pPr>
      <w:tabs>
        <w:tab w:val="center" w:pos="4677"/>
        <w:tab w:val="right" w:pos="9355"/>
      </w:tabs>
    </w:pPr>
  </w:style>
  <w:style w:type="character" w:customStyle="1" w:styleId="aa">
    <w:name w:val="Нижний колонтитул Знак"/>
    <w:basedOn w:val="a0"/>
    <w:link w:val="a9"/>
    <w:rsid w:val="00F81B29"/>
    <w:rPr>
      <w:sz w:val="28"/>
      <w:szCs w:val="28"/>
    </w:rPr>
  </w:style>
  <w:style w:type="character" w:customStyle="1" w:styleId="ab">
    <w:name w:val="Цветовое выделение"/>
    <w:uiPriority w:val="99"/>
    <w:rsid w:val="00981997"/>
    <w:rPr>
      <w:b/>
      <w:bCs/>
      <w:color w:val="26282F"/>
    </w:rPr>
  </w:style>
  <w:style w:type="paragraph" w:styleId="ac">
    <w:name w:val="No Spacing"/>
    <w:uiPriority w:val="99"/>
    <w:qFormat/>
    <w:rsid w:val="00981997"/>
    <w:rPr>
      <w:rFonts w:ascii="Calibri" w:hAnsi="Calibri"/>
      <w:sz w:val="22"/>
      <w:szCs w:val="22"/>
    </w:rPr>
  </w:style>
  <w:style w:type="paragraph" w:styleId="ad">
    <w:name w:val="List Paragraph"/>
    <w:basedOn w:val="a"/>
    <w:uiPriority w:val="34"/>
    <w:qFormat/>
    <w:rsid w:val="00747A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D10"/>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26D10"/>
    <w:pPr>
      <w:jc w:val="both"/>
    </w:pPr>
  </w:style>
  <w:style w:type="character" w:customStyle="1" w:styleId="a4">
    <w:name w:val="Основной текст Знак"/>
    <w:basedOn w:val="a0"/>
    <w:link w:val="a3"/>
    <w:rsid w:val="00426D10"/>
    <w:rPr>
      <w:sz w:val="28"/>
      <w:szCs w:val="28"/>
    </w:rPr>
  </w:style>
  <w:style w:type="paragraph" w:styleId="a5">
    <w:name w:val="Balloon Text"/>
    <w:basedOn w:val="a"/>
    <w:link w:val="a6"/>
    <w:rsid w:val="00426D10"/>
    <w:rPr>
      <w:rFonts w:ascii="Tahoma" w:hAnsi="Tahoma" w:cs="Tahoma"/>
      <w:sz w:val="16"/>
      <w:szCs w:val="16"/>
    </w:rPr>
  </w:style>
  <w:style w:type="character" w:customStyle="1" w:styleId="a6">
    <w:name w:val="Текст выноски Знак"/>
    <w:basedOn w:val="a0"/>
    <w:link w:val="a5"/>
    <w:rsid w:val="00426D10"/>
    <w:rPr>
      <w:rFonts w:ascii="Tahoma" w:hAnsi="Tahoma" w:cs="Tahoma"/>
      <w:sz w:val="16"/>
      <w:szCs w:val="16"/>
    </w:rPr>
  </w:style>
  <w:style w:type="character" w:customStyle="1" w:styleId="1">
    <w:name w:val="Заголовок №1_"/>
    <w:basedOn w:val="a0"/>
    <w:link w:val="10"/>
    <w:rsid w:val="000658D8"/>
    <w:rPr>
      <w:sz w:val="26"/>
      <w:szCs w:val="26"/>
      <w:shd w:val="clear" w:color="auto" w:fill="FFFFFF"/>
    </w:rPr>
  </w:style>
  <w:style w:type="paragraph" w:customStyle="1" w:styleId="10">
    <w:name w:val="Заголовок №1"/>
    <w:basedOn w:val="a"/>
    <w:link w:val="1"/>
    <w:rsid w:val="000658D8"/>
    <w:pPr>
      <w:shd w:val="clear" w:color="auto" w:fill="FFFFFF"/>
      <w:spacing w:after="420" w:line="0" w:lineRule="atLeast"/>
      <w:jc w:val="center"/>
      <w:outlineLvl w:val="0"/>
    </w:pPr>
    <w:rPr>
      <w:sz w:val="26"/>
      <w:szCs w:val="26"/>
    </w:rPr>
  </w:style>
  <w:style w:type="paragraph" w:styleId="a7">
    <w:name w:val="header"/>
    <w:basedOn w:val="a"/>
    <w:link w:val="a8"/>
    <w:uiPriority w:val="99"/>
    <w:rsid w:val="00F81B29"/>
    <w:pPr>
      <w:tabs>
        <w:tab w:val="center" w:pos="4677"/>
        <w:tab w:val="right" w:pos="9355"/>
      </w:tabs>
    </w:pPr>
  </w:style>
  <w:style w:type="character" w:customStyle="1" w:styleId="a8">
    <w:name w:val="Верхний колонтитул Знак"/>
    <w:basedOn w:val="a0"/>
    <w:link w:val="a7"/>
    <w:uiPriority w:val="99"/>
    <w:rsid w:val="00F81B29"/>
    <w:rPr>
      <w:sz w:val="28"/>
      <w:szCs w:val="28"/>
    </w:rPr>
  </w:style>
  <w:style w:type="paragraph" w:styleId="a9">
    <w:name w:val="footer"/>
    <w:basedOn w:val="a"/>
    <w:link w:val="aa"/>
    <w:rsid w:val="00F81B29"/>
    <w:pPr>
      <w:tabs>
        <w:tab w:val="center" w:pos="4677"/>
        <w:tab w:val="right" w:pos="9355"/>
      </w:tabs>
    </w:pPr>
  </w:style>
  <w:style w:type="character" w:customStyle="1" w:styleId="aa">
    <w:name w:val="Нижний колонтитул Знак"/>
    <w:basedOn w:val="a0"/>
    <w:link w:val="a9"/>
    <w:rsid w:val="00F81B29"/>
    <w:rPr>
      <w:sz w:val="28"/>
      <w:szCs w:val="28"/>
    </w:rPr>
  </w:style>
  <w:style w:type="character" w:customStyle="1" w:styleId="ab">
    <w:name w:val="Цветовое выделение"/>
    <w:uiPriority w:val="99"/>
    <w:rsid w:val="00981997"/>
    <w:rPr>
      <w:b/>
      <w:bCs/>
      <w:color w:val="26282F"/>
    </w:rPr>
  </w:style>
  <w:style w:type="paragraph" w:styleId="ac">
    <w:name w:val="No Spacing"/>
    <w:uiPriority w:val="99"/>
    <w:qFormat/>
    <w:rsid w:val="00981997"/>
    <w:rPr>
      <w:rFonts w:ascii="Calibri" w:hAnsi="Calibri"/>
      <w:sz w:val="22"/>
      <w:szCs w:val="22"/>
    </w:rPr>
  </w:style>
  <w:style w:type="paragraph" w:styleId="ad">
    <w:name w:val="List Paragraph"/>
    <w:basedOn w:val="a"/>
    <w:uiPriority w:val="34"/>
    <w:qFormat/>
    <w:rsid w:val="00747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585113">
      <w:bodyDiv w:val="1"/>
      <w:marLeft w:val="0"/>
      <w:marRight w:val="0"/>
      <w:marTop w:val="0"/>
      <w:marBottom w:val="0"/>
      <w:divBdr>
        <w:top w:val="none" w:sz="0" w:space="0" w:color="auto"/>
        <w:left w:val="none" w:sz="0" w:space="0" w:color="auto"/>
        <w:bottom w:val="none" w:sz="0" w:space="0" w:color="auto"/>
        <w:right w:val="none" w:sz="0" w:space="0" w:color="auto"/>
      </w:divBdr>
    </w:div>
    <w:div w:id="1543597881">
      <w:bodyDiv w:val="1"/>
      <w:marLeft w:val="0"/>
      <w:marRight w:val="0"/>
      <w:marTop w:val="0"/>
      <w:marBottom w:val="0"/>
      <w:divBdr>
        <w:top w:val="none" w:sz="0" w:space="0" w:color="auto"/>
        <w:left w:val="none" w:sz="0" w:space="0" w:color="auto"/>
        <w:bottom w:val="none" w:sz="0" w:space="0" w:color="auto"/>
        <w:right w:val="none" w:sz="0" w:space="0" w:color="auto"/>
      </w:divBdr>
    </w:div>
    <w:div w:id="164195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8997C-1D0D-4360-ADE0-7991E929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13</Pages>
  <Words>3425</Words>
  <Characters>19523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Администратция</dc:creator>
  <cp:lastModifiedBy>ADMIN</cp:lastModifiedBy>
  <cp:revision>17</cp:revision>
  <cp:lastPrinted>2023-06-08T10:06:00Z</cp:lastPrinted>
  <dcterms:created xsi:type="dcterms:W3CDTF">2023-06-02T12:49:00Z</dcterms:created>
  <dcterms:modified xsi:type="dcterms:W3CDTF">2023-06-14T08:33:00Z</dcterms:modified>
</cp:coreProperties>
</file>