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01659" w14:textId="77777777" w:rsidR="008C1D2D" w:rsidRDefault="008C1D2D" w:rsidP="008C1D2D">
      <w:pPr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F2449C" wp14:editId="1FEF9102">
            <wp:simplePos x="0" y="0"/>
            <wp:positionH relativeFrom="column">
              <wp:posOffset>2747311</wp:posOffset>
            </wp:positionH>
            <wp:positionV relativeFrom="paragraph">
              <wp:posOffset>-577215</wp:posOffset>
            </wp:positionV>
            <wp:extent cx="533400" cy="619125"/>
            <wp:effectExtent l="0" t="0" r="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203C87" w14:textId="77777777" w:rsidR="00670D4E" w:rsidRPr="00670D4E" w:rsidRDefault="00670D4E" w:rsidP="00670D4E">
      <w:pPr>
        <w:suppressAutoHyphens/>
        <w:jc w:val="center"/>
        <w:rPr>
          <w:b/>
          <w:lang w:eastAsia="ar-SA"/>
        </w:rPr>
      </w:pPr>
      <w:r w:rsidRPr="00670D4E">
        <w:rPr>
          <w:b/>
          <w:lang w:eastAsia="ar-SA"/>
        </w:rPr>
        <w:t>АДМИНИСТРАЦИЯ ПАРКОВСКОГО СЕЛЬСКОГО ПОСЕЛЕНИЯ</w:t>
      </w:r>
    </w:p>
    <w:p w14:paraId="49BECE00" w14:textId="77777777" w:rsidR="00670D4E" w:rsidRPr="00670D4E" w:rsidRDefault="00670D4E" w:rsidP="00670D4E">
      <w:pPr>
        <w:suppressAutoHyphens/>
        <w:jc w:val="center"/>
        <w:rPr>
          <w:b/>
          <w:lang w:eastAsia="ar-SA"/>
        </w:rPr>
      </w:pPr>
      <w:r w:rsidRPr="00670D4E">
        <w:rPr>
          <w:b/>
          <w:lang w:eastAsia="ar-SA"/>
        </w:rPr>
        <w:t>ТИХОРЕЦКОГО РАЙОНА</w:t>
      </w:r>
    </w:p>
    <w:p w14:paraId="37F1B05D" w14:textId="77777777" w:rsidR="00670D4E" w:rsidRPr="00670D4E" w:rsidRDefault="00670D4E" w:rsidP="00670D4E">
      <w:pPr>
        <w:suppressAutoHyphens/>
        <w:jc w:val="center"/>
        <w:rPr>
          <w:b/>
          <w:lang w:eastAsia="ar-SA"/>
        </w:rPr>
      </w:pPr>
    </w:p>
    <w:p w14:paraId="4E07BBDF" w14:textId="77777777" w:rsidR="00670D4E" w:rsidRPr="00670D4E" w:rsidRDefault="00670D4E" w:rsidP="00670D4E">
      <w:pPr>
        <w:suppressAutoHyphens/>
        <w:jc w:val="center"/>
        <w:rPr>
          <w:b/>
          <w:lang w:eastAsia="ar-SA"/>
        </w:rPr>
      </w:pPr>
      <w:r w:rsidRPr="00670D4E">
        <w:rPr>
          <w:b/>
          <w:lang w:eastAsia="ar-SA"/>
        </w:rPr>
        <w:t>ПОСТАНОВЛЕНИЕ</w:t>
      </w:r>
    </w:p>
    <w:p w14:paraId="19BF3CEB" w14:textId="77777777" w:rsidR="00670D4E" w:rsidRPr="00670D4E" w:rsidRDefault="00670D4E" w:rsidP="00670D4E">
      <w:pPr>
        <w:suppressAutoHyphens/>
        <w:jc w:val="center"/>
        <w:rPr>
          <w:lang w:eastAsia="ar-SA"/>
        </w:rPr>
      </w:pPr>
    </w:p>
    <w:p w14:paraId="5890D438" w14:textId="77777777" w:rsidR="00670D4E" w:rsidRPr="00670D4E" w:rsidRDefault="00670D4E" w:rsidP="00670D4E">
      <w:pPr>
        <w:suppressAutoHyphens/>
        <w:rPr>
          <w:lang w:eastAsia="ar-SA"/>
        </w:rPr>
      </w:pPr>
      <w:r w:rsidRPr="00670D4E">
        <w:rPr>
          <w:lang w:eastAsia="ar-SA"/>
        </w:rPr>
        <w:t>от_______________</w:t>
      </w:r>
      <w:r w:rsidRPr="00670D4E">
        <w:rPr>
          <w:lang w:eastAsia="ar-SA"/>
        </w:rPr>
        <w:tab/>
      </w:r>
      <w:r w:rsidRPr="00670D4E">
        <w:rPr>
          <w:lang w:eastAsia="ar-SA"/>
        </w:rPr>
        <w:tab/>
      </w:r>
      <w:r w:rsidRPr="00670D4E">
        <w:rPr>
          <w:lang w:eastAsia="ar-SA"/>
        </w:rPr>
        <w:tab/>
      </w:r>
      <w:r w:rsidRPr="00670D4E">
        <w:rPr>
          <w:lang w:eastAsia="ar-SA"/>
        </w:rPr>
        <w:tab/>
      </w:r>
      <w:r w:rsidRPr="00670D4E">
        <w:rPr>
          <w:lang w:eastAsia="ar-SA"/>
        </w:rPr>
        <w:tab/>
      </w:r>
      <w:r w:rsidRPr="00670D4E">
        <w:rPr>
          <w:lang w:eastAsia="ar-SA"/>
        </w:rPr>
        <w:tab/>
      </w:r>
      <w:r w:rsidRPr="00670D4E">
        <w:rPr>
          <w:lang w:eastAsia="ar-SA"/>
        </w:rPr>
        <w:tab/>
        <w:t xml:space="preserve">                   № _____  </w:t>
      </w:r>
    </w:p>
    <w:p w14:paraId="472A41CF" w14:textId="77777777" w:rsidR="00670D4E" w:rsidRPr="00670D4E" w:rsidRDefault="00670D4E" w:rsidP="00670D4E">
      <w:pPr>
        <w:suppressAutoHyphens/>
        <w:jc w:val="center"/>
        <w:rPr>
          <w:lang w:eastAsia="ar-SA"/>
        </w:rPr>
      </w:pPr>
      <w:r w:rsidRPr="00670D4E">
        <w:rPr>
          <w:lang w:eastAsia="ar-SA"/>
        </w:rPr>
        <w:t>пос. Парковый</w:t>
      </w:r>
    </w:p>
    <w:p w14:paraId="3B2B7765" w14:textId="77777777" w:rsidR="00670D4E" w:rsidRPr="00670D4E" w:rsidRDefault="00670D4E" w:rsidP="00670D4E">
      <w:pPr>
        <w:suppressAutoHyphens/>
        <w:jc w:val="center"/>
        <w:rPr>
          <w:sz w:val="24"/>
          <w:szCs w:val="24"/>
          <w:lang w:eastAsia="ar-SA"/>
        </w:rPr>
      </w:pPr>
    </w:p>
    <w:p w14:paraId="0D902554" w14:textId="77777777" w:rsidR="00670D4E" w:rsidRPr="00670D4E" w:rsidRDefault="00670D4E" w:rsidP="00670D4E">
      <w:pPr>
        <w:suppressAutoHyphens/>
        <w:jc w:val="center"/>
        <w:rPr>
          <w:lang w:eastAsia="ar-SA"/>
        </w:rPr>
      </w:pPr>
    </w:p>
    <w:p w14:paraId="634B0AC2" w14:textId="77777777" w:rsidR="00697AFD" w:rsidRDefault="00697AFD" w:rsidP="00670D4E">
      <w:pPr>
        <w:jc w:val="center"/>
        <w:rPr>
          <w:b/>
          <w:color w:val="000000"/>
          <w:lang w:bidi="ru-RU"/>
        </w:rPr>
      </w:pPr>
      <w:r>
        <w:rPr>
          <w:b/>
          <w:color w:val="000000"/>
          <w:lang w:bidi="ru-RU"/>
        </w:rPr>
        <w:t xml:space="preserve">О признании </w:t>
      </w:r>
      <w:proofErr w:type="gramStart"/>
      <w:r>
        <w:rPr>
          <w:b/>
          <w:color w:val="000000"/>
          <w:lang w:bidi="ru-RU"/>
        </w:rPr>
        <w:t>утратившими</w:t>
      </w:r>
      <w:proofErr w:type="gramEnd"/>
      <w:r>
        <w:rPr>
          <w:b/>
          <w:color w:val="000000"/>
          <w:lang w:bidi="ru-RU"/>
        </w:rPr>
        <w:t xml:space="preserve"> силу отдельных</w:t>
      </w:r>
      <w:r w:rsidR="00985F88">
        <w:rPr>
          <w:b/>
          <w:color w:val="000000"/>
          <w:lang w:bidi="ru-RU"/>
        </w:rPr>
        <w:t xml:space="preserve"> постановлений</w:t>
      </w:r>
      <w:r w:rsidR="000E60A6">
        <w:rPr>
          <w:b/>
          <w:color w:val="000000"/>
          <w:lang w:bidi="ru-RU"/>
        </w:rPr>
        <w:t xml:space="preserve"> администрации</w:t>
      </w:r>
      <w:r>
        <w:rPr>
          <w:b/>
          <w:color w:val="000000"/>
          <w:lang w:bidi="ru-RU"/>
        </w:rPr>
        <w:t xml:space="preserve"> </w:t>
      </w:r>
      <w:r w:rsidR="00670D4E" w:rsidRPr="00670D4E">
        <w:rPr>
          <w:b/>
          <w:color w:val="000000"/>
          <w:lang w:bidi="ru-RU"/>
        </w:rPr>
        <w:t xml:space="preserve">Парковского сельского поселения </w:t>
      </w:r>
    </w:p>
    <w:p w14:paraId="63C2ADCD" w14:textId="50E8A10C" w:rsidR="00670D4E" w:rsidRPr="00670D4E" w:rsidRDefault="00670D4E" w:rsidP="00670D4E">
      <w:pPr>
        <w:jc w:val="center"/>
        <w:rPr>
          <w:b/>
          <w:color w:val="000000"/>
          <w:lang w:bidi="ru-RU"/>
        </w:rPr>
      </w:pPr>
      <w:r w:rsidRPr="00670D4E">
        <w:rPr>
          <w:b/>
          <w:color w:val="000000"/>
          <w:lang w:bidi="ru-RU"/>
        </w:rPr>
        <w:t>Тихорецкого района</w:t>
      </w:r>
    </w:p>
    <w:p w14:paraId="51483DFC" w14:textId="77777777" w:rsidR="00670D4E" w:rsidRDefault="00670D4E" w:rsidP="00670D4E">
      <w:pPr>
        <w:suppressAutoHyphens/>
        <w:ind w:firstLine="709"/>
        <w:jc w:val="both"/>
        <w:rPr>
          <w:lang w:eastAsia="ar-SA"/>
        </w:rPr>
      </w:pPr>
    </w:p>
    <w:p w14:paraId="68F29B81" w14:textId="77777777" w:rsidR="00697AFD" w:rsidRPr="00670D4E" w:rsidRDefault="00697AFD" w:rsidP="00670D4E">
      <w:pPr>
        <w:suppressAutoHyphens/>
        <w:ind w:firstLine="709"/>
        <w:jc w:val="both"/>
        <w:rPr>
          <w:lang w:eastAsia="ar-SA"/>
        </w:rPr>
      </w:pPr>
    </w:p>
    <w:p w14:paraId="770C002C" w14:textId="4B039BAC" w:rsidR="008040ED" w:rsidRDefault="00670D4E" w:rsidP="00985F88">
      <w:pPr>
        <w:tabs>
          <w:tab w:val="left" w:pos="2366"/>
        </w:tabs>
        <w:suppressAutoHyphens/>
        <w:ind w:firstLine="567"/>
        <w:jc w:val="both"/>
        <w:rPr>
          <w:color w:val="000000"/>
          <w:lang w:bidi="ru-RU"/>
        </w:rPr>
      </w:pPr>
      <w:r w:rsidRPr="00670D4E">
        <w:rPr>
          <w:color w:val="000000"/>
          <w:lang w:bidi="ru-RU"/>
        </w:rPr>
        <w:t xml:space="preserve">В </w:t>
      </w:r>
      <w:r w:rsidR="008040ED">
        <w:rPr>
          <w:color w:val="000000"/>
          <w:lang w:bidi="ru-RU"/>
        </w:rPr>
        <w:t xml:space="preserve">связи с вступлением в силу постановления администрации </w:t>
      </w:r>
      <w:r w:rsidR="008040ED" w:rsidRPr="008040ED">
        <w:rPr>
          <w:color w:val="000000"/>
          <w:lang w:bidi="ru-RU"/>
        </w:rPr>
        <w:t>Парковского сельского поселения Тихорецкого района</w:t>
      </w:r>
      <w:r w:rsidRPr="00670D4E">
        <w:rPr>
          <w:color w:val="000000"/>
          <w:lang w:bidi="ru-RU"/>
        </w:rPr>
        <w:t xml:space="preserve"> </w:t>
      </w:r>
      <w:r w:rsidR="008040ED">
        <w:rPr>
          <w:color w:val="000000"/>
          <w:lang w:bidi="ru-RU"/>
        </w:rPr>
        <w:t xml:space="preserve">от 6 мая 2024 года № 47 «Об утверждении Положения об условиях оплаты труда работников муниципальных учреждений культуры </w:t>
      </w:r>
      <w:r w:rsidR="008040ED" w:rsidRPr="008040ED">
        <w:rPr>
          <w:color w:val="000000"/>
          <w:lang w:bidi="ru-RU"/>
        </w:rPr>
        <w:t>Парковского сельского поселения Тихорецкого района</w:t>
      </w:r>
      <w:r w:rsidR="008040ED">
        <w:rPr>
          <w:color w:val="000000"/>
          <w:lang w:bidi="ru-RU"/>
        </w:rPr>
        <w:t xml:space="preserve">» </w:t>
      </w:r>
      <w:proofErr w:type="gramStart"/>
      <w:r w:rsidR="008040ED">
        <w:rPr>
          <w:color w:val="000000"/>
          <w:lang w:bidi="ru-RU"/>
        </w:rPr>
        <w:t>п</w:t>
      </w:r>
      <w:proofErr w:type="gramEnd"/>
      <w:r w:rsidR="008040ED">
        <w:rPr>
          <w:color w:val="000000"/>
          <w:lang w:bidi="ru-RU"/>
        </w:rPr>
        <w:t xml:space="preserve"> о с т а н о в л я ю:</w:t>
      </w:r>
    </w:p>
    <w:p w14:paraId="4FE75068" w14:textId="534DC854" w:rsidR="00697AFD" w:rsidRDefault="008040ED" w:rsidP="00697AFD">
      <w:pPr>
        <w:tabs>
          <w:tab w:val="left" w:pos="2366"/>
        </w:tabs>
        <w:suppressAutoHyphens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1. П</w:t>
      </w:r>
      <w:r w:rsidR="00670D4E" w:rsidRPr="00670D4E">
        <w:rPr>
          <w:color w:val="000000"/>
          <w:lang w:bidi="ru-RU"/>
        </w:rPr>
        <w:t>ризнать утратившими силу</w:t>
      </w:r>
      <w:r w:rsidR="00697AFD">
        <w:rPr>
          <w:color w:val="000000"/>
          <w:lang w:bidi="ru-RU"/>
        </w:rPr>
        <w:t xml:space="preserve"> </w:t>
      </w:r>
      <w:r w:rsidR="00670D4E" w:rsidRPr="00670D4E">
        <w:rPr>
          <w:color w:val="000000"/>
          <w:lang w:bidi="ru-RU"/>
        </w:rPr>
        <w:t>постановлени</w:t>
      </w:r>
      <w:r w:rsidR="00962FDA">
        <w:rPr>
          <w:color w:val="000000"/>
          <w:lang w:bidi="ru-RU"/>
        </w:rPr>
        <w:t>я</w:t>
      </w:r>
      <w:bookmarkStart w:id="0" w:name="_GoBack"/>
      <w:bookmarkEnd w:id="0"/>
      <w:r w:rsidR="00670D4E" w:rsidRPr="00670D4E">
        <w:rPr>
          <w:color w:val="000000"/>
          <w:lang w:bidi="ru-RU"/>
        </w:rPr>
        <w:t xml:space="preserve"> администрации Парковского сельского поселения Тихорецкого района</w:t>
      </w:r>
      <w:r w:rsidR="00697AFD">
        <w:rPr>
          <w:color w:val="000000"/>
          <w:lang w:bidi="ru-RU"/>
        </w:rPr>
        <w:t>:</w:t>
      </w:r>
      <w:r w:rsidR="00670D4E" w:rsidRPr="00670D4E">
        <w:rPr>
          <w:color w:val="000000"/>
          <w:lang w:bidi="ru-RU"/>
        </w:rPr>
        <w:t xml:space="preserve"> </w:t>
      </w:r>
    </w:p>
    <w:p w14:paraId="0D90EB23" w14:textId="780487A2" w:rsidR="00670D4E" w:rsidRDefault="00670D4E" w:rsidP="00697AFD">
      <w:pPr>
        <w:tabs>
          <w:tab w:val="left" w:pos="2366"/>
        </w:tabs>
        <w:suppressAutoHyphens/>
        <w:ind w:firstLine="567"/>
        <w:jc w:val="both"/>
        <w:rPr>
          <w:color w:val="000000"/>
          <w:lang w:bidi="ru-RU"/>
        </w:rPr>
      </w:pPr>
      <w:proofErr w:type="gramStart"/>
      <w:r w:rsidRPr="00670D4E">
        <w:rPr>
          <w:color w:val="000000"/>
          <w:lang w:bidi="ru-RU"/>
        </w:rPr>
        <w:t xml:space="preserve">от </w:t>
      </w:r>
      <w:r w:rsidR="008040ED">
        <w:rPr>
          <w:color w:val="000000"/>
          <w:lang w:bidi="ru-RU"/>
        </w:rPr>
        <w:t>25</w:t>
      </w:r>
      <w:r w:rsidRPr="00670D4E">
        <w:rPr>
          <w:color w:val="000000"/>
          <w:lang w:bidi="ru-RU"/>
        </w:rPr>
        <w:t xml:space="preserve"> </w:t>
      </w:r>
      <w:r w:rsidR="008040ED">
        <w:rPr>
          <w:color w:val="000000"/>
          <w:lang w:bidi="ru-RU"/>
        </w:rPr>
        <w:t>декабря 2008 года</w:t>
      </w:r>
      <w:r w:rsidRPr="00670D4E">
        <w:rPr>
          <w:color w:val="000000"/>
          <w:lang w:bidi="ru-RU"/>
        </w:rPr>
        <w:t xml:space="preserve"> № </w:t>
      </w:r>
      <w:r w:rsidR="008040ED">
        <w:rPr>
          <w:color w:val="000000"/>
          <w:lang w:bidi="ru-RU"/>
        </w:rPr>
        <w:t>175</w:t>
      </w:r>
      <w:r w:rsidRPr="00670D4E">
        <w:rPr>
          <w:color w:val="000000"/>
          <w:lang w:bidi="ru-RU"/>
        </w:rPr>
        <w:t xml:space="preserve"> «О </w:t>
      </w:r>
      <w:r w:rsidR="008040ED">
        <w:rPr>
          <w:color w:val="000000"/>
          <w:lang w:bidi="ru-RU"/>
        </w:rPr>
        <w:t>введении отраслевых систем оплаты труда работников муниципальных учреждений</w:t>
      </w:r>
      <w:r w:rsidRPr="00670D4E">
        <w:rPr>
          <w:color w:val="000000"/>
          <w:lang w:bidi="ru-RU"/>
        </w:rPr>
        <w:t xml:space="preserve"> Парковско</w:t>
      </w:r>
      <w:r w:rsidR="008040ED">
        <w:rPr>
          <w:color w:val="000000"/>
          <w:lang w:bidi="ru-RU"/>
        </w:rPr>
        <w:t>го</w:t>
      </w:r>
      <w:r w:rsidRPr="00670D4E">
        <w:rPr>
          <w:color w:val="000000"/>
          <w:lang w:bidi="ru-RU"/>
        </w:rPr>
        <w:t xml:space="preserve"> сельско</w:t>
      </w:r>
      <w:r w:rsidR="008040ED">
        <w:rPr>
          <w:color w:val="000000"/>
          <w:lang w:bidi="ru-RU"/>
        </w:rPr>
        <w:t>го</w:t>
      </w:r>
      <w:r w:rsidRPr="00670D4E">
        <w:rPr>
          <w:color w:val="000000"/>
          <w:lang w:bidi="ru-RU"/>
        </w:rPr>
        <w:t xml:space="preserve"> поселени</w:t>
      </w:r>
      <w:r w:rsidR="008040ED">
        <w:rPr>
          <w:color w:val="000000"/>
          <w:lang w:bidi="ru-RU"/>
        </w:rPr>
        <w:t>я Тихорецкого района»;</w:t>
      </w:r>
      <w:proofErr w:type="gramEnd"/>
    </w:p>
    <w:p w14:paraId="36178C9C" w14:textId="25083031" w:rsidR="00F679E7" w:rsidRDefault="008040ED" w:rsidP="00697AFD">
      <w:pPr>
        <w:tabs>
          <w:tab w:val="left" w:pos="567"/>
        </w:tabs>
        <w:suppressAutoHyphens/>
        <w:jc w:val="both"/>
        <w:rPr>
          <w:color w:val="000000"/>
          <w:lang w:bidi="ru-RU"/>
        </w:rPr>
      </w:pPr>
      <w:r>
        <w:rPr>
          <w:color w:val="000000"/>
          <w:lang w:bidi="ru-RU"/>
        </w:rPr>
        <w:tab/>
        <w:t xml:space="preserve">от 18 июля 2017 года № 138 «О внесении изменений в постановление главы </w:t>
      </w:r>
      <w:r w:rsidR="00727E5A" w:rsidRPr="00670D4E">
        <w:rPr>
          <w:color w:val="000000"/>
          <w:lang w:bidi="ru-RU"/>
        </w:rPr>
        <w:t>Парковского сельского поселения Тихорецкого района</w:t>
      </w:r>
      <w:r w:rsidR="00727E5A">
        <w:rPr>
          <w:color w:val="000000"/>
          <w:lang w:bidi="ru-RU"/>
        </w:rPr>
        <w:t xml:space="preserve"> </w:t>
      </w:r>
      <w:r w:rsidR="00727E5A" w:rsidRPr="00670D4E">
        <w:rPr>
          <w:color w:val="000000"/>
          <w:lang w:bidi="ru-RU"/>
        </w:rPr>
        <w:t xml:space="preserve">от </w:t>
      </w:r>
      <w:r w:rsidR="00727E5A">
        <w:rPr>
          <w:color w:val="000000"/>
          <w:lang w:bidi="ru-RU"/>
        </w:rPr>
        <w:t>25</w:t>
      </w:r>
      <w:r w:rsidR="00727E5A" w:rsidRPr="00670D4E">
        <w:rPr>
          <w:color w:val="000000"/>
          <w:lang w:bidi="ru-RU"/>
        </w:rPr>
        <w:t xml:space="preserve"> </w:t>
      </w:r>
      <w:r w:rsidR="00727E5A">
        <w:rPr>
          <w:color w:val="000000"/>
          <w:lang w:bidi="ru-RU"/>
        </w:rPr>
        <w:t>декабря 2008 года</w:t>
      </w:r>
      <w:r w:rsidR="00727E5A" w:rsidRPr="00670D4E">
        <w:rPr>
          <w:color w:val="000000"/>
          <w:lang w:bidi="ru-RU"/>
        </w:rPr>
        <w:t xml:space="preserve"> № </w:t>
      </w:r>
      <w:r w:rsidR="00727E5A">
        <w:rPr>
          <w:color w:val="000000"/>
          <w:lang w:bidi="ru-RU"/>
        </w:rPr>
        <w:t xml:space="preserve">175 </w:t>
      </w:r>
      <w:r w:rsidR="00727E5A" w:rsidRPr="00670D4E">
        <w:rPr>
          <w:color w:val="000000"/>
          <w:lang w:bidi="ru-RU"/>
        </w:rPr>
        <w:t xml:space="preserve">«О </w:t>
      </w:r>
      <w:r w:rsidR="00727E5A">
        <w:rPr>
          <w:color w:val="000000"/>
          <w:lang w:bidi="ru-RU"/>
        </w:rPr>
        <w:t xml:space="preserve">введении отраслевых </w:t>
      </w:r>
      <w:proofErr w:type="gramStart"/>
      <w:r w:rsidR="00727E5A">
        <w:rPr>
          <w:color w:val="000000"/>
          <w:lang w:bidi="ru-RU"/>
        </w:rPr>
        <w:t>систем оплаты труда работников муниципальных учреждений</w:t>
      </w:r>
      <w:proofErr w:type="gramEnd"/>
      <w:r w:rsidR="00727E5A" w:rsidRPr="00670D4E">
        <w:rPr>
          <w:color w:val="000000"/>
          <w:lang w:bidi="ru-RU"/>
        </w:rPr>
        <w:t xml:space="preserve"> Парковско</w:t>
      </w:r>
      <w:r w:rsidR="00727E5A">
        <w:rPr>
          <w:color w:val="000000"/>
          <w:lang w:bidi="ru-RU"/>
        </w:rPr>
        <w:t>го</w:t>
      </w:r>
      <w:r w:rsidR="00727E5A" w:rsidRPr="00670D4E">
        <w:rPr>
          <w:color w:val="000000"/>
          <w:lang w:bidi="ru-RU"/>
        </w:rPr>
        <w:t xml:space="preserve"> сельско</w:t>
      </w:r>
      <w:r w:rsidR="00727E5A">
        <w:rPr>
          <w:color w:val="000000"/>
          <w:lang w:bidi="ru-RU"/>
        </w:rPr>
        <w:t>го</w:t>
      </w:r>
      <w:r w:rsidR="00727E5A" w:rsidRPr="00670D4E">
        <w:rPr>
          <w:color w:val="000000"/>
          <w:lang w:bidi="ru-RU"/>
        </w:rPr>
        <w:t xml:space="preserve"> поселени</w:t>
      </w:r>
      <w:r w:rsidR="00727E5A">
        <w:rPr>
          <w:color w:val="000000"/>
          <w:lang w:bidi="ru-RU"/>
        </w:rPr>
        <w:t>я Тихорецкого района</w:t>
      </w:r>
      <w:r>
        <w:rPr>
          <w:color w:val="000000"/>
          <w:lang w:bidi="ru-RU"/>
        </w:rPr>
        <w:t>»</w:t>
      </w:r>
      <w:r w:rsidR="00F679E7">
        <w:rPr>
          <w:color w:val="000000"/>
          <w:lang w:bidi="ru-RU"/>
        </w:rPr>
        <w:t>;</w:t>
      </w:r>
    </w:p>
    <w:p w14:paraId="10DE06A1" w14:textId="462D822B" w:rsidR="00106D0F" w:rsidRDefault="00F679E7" w:rsidP="00697AFD">
      <w:pPr>
        <w:tabs>
          <w:tab w:val="left" w:pos="567"/>
        </w:tabs>
        <w:suppressAutoHyphens/>
        <w:jc w:val="both"/>
        <w:rPr>
          <w:color w:val="000000"/>
          <w:lang w:bidi="ru-RU"/>
        </w:rPr>
      </w:pPr>
      <w:r>
        <w:rPr>
          <w:color w:val="000000"/>
          <w:lang w:bidi="ru-RU"/>
        </w:rPr>
        <w:tab/>
      </w:r>
      <w:r w:rsidR="00106D0F">
        <w:rPr>
          <w:color w:val="000000"/>
          <w:lang w:bidi="ru-RU"/>
        </w:rPr>
        <w:t xml:space="preserve">от 7 августа 2019 года № 174 «Об утверждении показателей эффективности деятельности руководителей и работников муниципальных учреждений культуры </w:t>
      </w:r>
      <w:r w:rsidR="00106D0F" w:rsidRPr="00670D4E">
        <w:rPr>
          <w:color w:val="000000"/>
          <w:lang w:bidi="ru-RU"/>
        </w:rPr>
        <w:t>Парковского сельского поселения Тихорецкого района</w:t>
      </w:r>
      <w:r w:rsidR="00106D0F">
        <w:rPr>
          <w:color w:val="000000"/>
          <w:lang w:bidi="ru-RU"/>
        </w:rPr>
        <w:t xml:space="preserve"> для премирования и установления стимулирующей надбавки»;</w:t>
      </w:r>
    </w:p>
    <w:p w14:paraId="71EF4B4E" w14:textId="4E3CEA9D" w:rsidR="008040ED" w:rsidRDefault="00106D0F" w:rsidP="00697AFD">
      <w:pPr>
        <w:suppressAutoHyphens/>
        <w:ind w:firstLine="708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от 26 февраля 2020 года № 32 «О внесении изменений в </w:t>
      </w:r>
      <w:r w:rsidRPr="00670D4E">
        <w:rPr>
          <w:color w:val="000000"/>
          <w:lang w:bidi="ru-RU"/>
        </w:rPr>
        <w:t>постановление администрации Парковского сельского поселения Тихорецкого района</w:t>
      </w:r>
      <w:r>
        <w:rPr>
          <w:color w:val="000000"/>
          <w:lang w:bidi="ru-RU"/>
        </w:rPr>
        <w:t xml:space="preserve"> от 7 августа 2019 года № 174 «Об утверждении показателей эффективности деятельности руководителей и работников муниципальных учреждений культуры </w:t>
      </w:r>
      <w:r w:rsidRPr="00670D4E">
        <w:rPr>
          <w:color w:val="000000"/>
          <w:lang w:bidi="ru-RU"/>
        </w:rPr>
        <w:t>Парковского сельского поселения Тихорецкого района</w:t>
      </w:r>
      <w:r>
        <w:rPr>
          <w:color w:val="000000"/>
          <w:lang w:bidi="ru-RU"/>
        </w:rPr>
        <w:t xml:space="preserve"> для премирования и установления стимулирующей надбавки»</w:t>
      </w:r>
      <w:r w:rsidR="00513136">
        <w:rPr>
          <w:color w:val="000000"/>
          <w:lang w:bidi="ru-RU"/>
        </w:rPr>
        <w:t>;</w:t>
      </w:r>
    </w:p>
    <w:p w14:paraId="39854E39" w14:textId="12015C22" w:rsidR="00513136" w:rsidRDefault="00513136" w:rsidP="00697AFD">
      <w:pPr>
        <w:tabs>
          <w:tab w:val="left" w:pos="709"/>
        </w:tabs>
        <w:suppressAutoHyphens/>
        <w:jc w:val="both"/>
        <w:rPr>
          <w:color w:val="000000"/>
          <w:lang w:bidi="ru-RU"/>
        </w:rPr>
      </w:pPr>
      <w:r>
        <w:rPr>
          <w:color w:val="000000"/>
          <w:lang w:bidi="ru-RU"/>
        </w:rPr>
        <w:tab/>
      </w:r>
      <w:proofErr w:type="gramStart"/>
      <w:r>
        <w:rPr>
          <w:color w:val="000000"/>
          <w:lang w:bidi="ru-RU"/>
        </w:rPr>
        <w:t xml:space="preserve">от 28 сентября 2018 года № 192 «Об утверждении положения о комиссии по оценке показателей эффективности деятельности работников муниципальных учреждений культуры </w:t>
      </w:r>
      <w:r w:rsidR="003A2728">
        <w:rPr>
          <w:color w:val="000000"/>
          <w:lang w:bidi="ru-RU"/>
        </w:rPr>
        <w:t xml:space="preserve">Парковского сельского поселения Тихорецкого района и об утверждении положения о комиссии по оценке показателей эффективности муниципальных учреждений культуры </w:t>
      </w:r>
      <w:r w:rsidR="003A2728">
        <w:rPr>
          <w:color w:val="000000"/>
          <w:lang w:bidi="ru-RU"/>
        </w:rPr>
        <w:lastRenderedPageBreak/>
        <w:t>Парковского сельского поселения Тихорецкого района для премирования и установления стимулирующей надбавки их руководителям</w:t>
      </w:r>
      <w:r>
        <w:rPr>
          <w:color w:val="000000"/>
          <w:lang w:bidi="ru-RU"/>
        </w:rPr>
        <w:t>»</w:t>
      </w:r>
      <w:r w:rsidR="003A2728">
        <w:rPr>
          <w:color w:val="000000"/>
          <w:lang w:bidi="ru-RU"/>
        </w:rPr>
        <w:t>;</w:t>
      </w:r>
      <w:proofErr w:type="gramEnd"/>
    </w:p>
    <w:p w14:paraId="3F9F86C0" w14:textId="593848AF" w:rsidR="003A2728" w:rsidRPr="00670D4E" w:rsidRDefault="003A2728" w:rsidP="00697AFD">
      <w:pPr>
        <w:tabs>
          <w:tab w:val="left" w:pos="709"/>
        </w:tabs>
        <w:suppressAutoHyphens/>
        <w:jc w:val="both"/>
        <w:rPr>
          <w:color w:val="000000"/>
          <w:lang w:bidi="ru-RU"/>
        </w:rPr>
      </w:pPr>
      <w:r>
        <w:rPr>
          <w:color w:val="000000"/>
          <w:lang w:bidi="ru-RU"/>
        </w:rPr>
        <w:tab/>
      </w:r>
      <w:proofErr w:type="gramStart"/>
      <w:r>
        <w:rPr>
          <w:color w:val="000000"/>
          <w:lang w:bidi="ru-RU"/>
        </w:rPr>
        <w:t xml:space="preserve">от 12 августа 2019 года № 176 «О внесении изменений в </w:t>
      </w:r>
      <w:r w:rsidRPr="00670D4E">
        <w:rPr>
          <w:color w:val="000000"/>
          <w:lang w:bidi="ru-RU"/>
        </w:rPr>
        <w:t>постановление администрации Парковского сельского поселения Тихорецкого района</w:t>
      </w:r>
      <w:r>
        <w:rPr>
          <w:color w:val="000000"/>
          <w:lang w:bidi="ru-RU"/>
        </w:rPr>
        <w:t xml:space="preserve"> от 28 сентября 2018 года № 192 «Об утверждении положения о комиссии по оценке показателей эффективности деятельности работников муниципальных учреждений культуры Парковского сельского поселения Тихорецкого района и об утверждении положения о комиссии по оценке показателей эффективности муниципальных учреждений культуры Парковского сельского поселения Тихорецкого района</w:t>
      </w:r>
      <w:proofErr w:type="gramEnd"/>
      <w:r>
        <w:rPr>
          <w:color w:val="000000"/>
          <w:lang w:bidi="ru-RU"/>
        </w:rPr>
        <w:t xml:space="preserve"> для премирования и установления стимулирующей надбавки их руководителям»</w:t>
      </w:r>
      <w:r w:rsidR="00B63437">
        <w:rPr>
          <w:color w:val="000000"/>
          <w:lang w:bidi="ru-RU"/>
        </w:rPr>
        <w:t>.</w:t>
      </w:r>
    </w:p>
    <w:p w14:paraId="0B99505F" w14:textId="48C3F6F2" w:rsidR="00670D4E" w:rsidRPr="00670D4E" w:rsidRDefault="00670D4E" w:rsidP="00B63437">
      <w:pPr>
        <w:pStyle w:val="aa"/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</w:pPr>
      <w:r w:rsidRPr="00670D4E">
        <w:t>Общему отделу администрации Парковского сельского поселения Тихорецкого района (Лукьянова Е.В.) обеспечить официальное опубликование настоящего постановления в газете «Тихорецкие вести» и его размещение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14:paraId="13ACF7E6" w14:textId="41CD46DD" w:rsidR="00670D4E" w:rsidRPr="00670D4E" w:rsidRDefault="00670D4E" w:rsidP="00B63437">
      <w:pPr>
        <w:pStyle w:val="aa"/>
        <w:numPr>
          <w:ilvl w:val="0"/>
          <w:numId w:val="3"/>
        </w:numPr>
        <w:tabs>
          <w:tab w:val="left" w:pos="851"/>
        </w:tabs>
        <w:jc w:val="both"/>
      </w:pPr>
      <w:proofErr w:type="gramStart"/>
      <w:r w:rsidRPr="00670D4E">
        <w:t>Контроль за</w:t>
      </w:r>
      <w:proofErr w:type="gramEnd"/>
      <w:r w:rsidRPr="00670D4E">
        <w:t xml:space="preserve"> выполнением постановления оставляю за собой.</w:t>
      </w:r>
    </w:p>
    <w:p w14:paraId="6DAEEC8C" w14:textId="0A6F706E" w:rsidR="00670D4E" w:rsidRPr="00670D4E" w:rsidRDefault="00A154D0" w:rsidP="00B63437">
      <w:pPr>
        <w:pStyle w:val="aa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</w:pPr>
      <w:r w:rsidRPr="00670D4E">
        <w:t xml:space="preserve">Постановление вступает в силу со дня его опубликования и распространяется на правоотношения, возникшие с 1 </w:t>
      </w:r>
      <w:r w:rsidR="005D62DE">
        <w:t>мая</w:t>
      </w:r>
      <w:r w:rsidRPr="00670D4E">
        <w:t xml:space="preserve"> 2024 года</w:t>
      </w:r>
      <w:r w:rsidR="00670D4E" w:rsidRPr="00670D4E">
        <w:t>.</w:t>
      </w:r>
    </w:p>
    <w:p w14:paraId="6AB5A753" w14:textId="77777777" w:rsidR="00670D4E" w:rsidRPr="00670D4E" w:rsidRDefault="00670D4E" w:rsidP="00670D4E">
      <w:pPr>
        <w:tabs>
          <w:tab w:val="left" w:pos="2366"/>
        </w:tabs>
        <w:suppressAutoHyphens/>
        <w:jc w:val="both"/>
        <w:rPr>
          <w:lang w:eastAsia="ar-SA"/>
        </w:rPr>
      </w:pPr>
    </w:p>
    <w:p w14:paraId="55E10DB7" w14:textId="77777777" w:rsidR="00670D4E" w:rsidRPr="00670D4E" w:rsidRDefault="00670D4E" w:rsidP="00670D4E">
      <w:pPr>
        <w:tabs>
          <w:tab w:val="left" w:pos="2366"/>
        </w:tabs>
        <w:suppressAutoHyphens/>
        <w:jc w:val="both"/>
        <w:rPr>
          <w:lang w:eastAsia="ar-SA"/>
        </w:rPr>
      </w:pPr>
    </w:p>
    <w:p w14:paraId="35D81B45" w14:textId="77777777" w:rsidR="00670D4E" w:rsidRPr="00670D4E" w:rsidRDefault="00670D4E" w:rsidP="00670D4E">
      <w:pPr>
        <w:tabs>
          <w:tab w:val="left" w:pos="2366"/>
        </w:tabs>
        <w:suppressAutoHyphens/>
        <w:jc w:val="both"/>
        <w:rPr>
          <w:lang w:eastAsia="ar-SA"/>
        </w:rPr>
      </w:pPr>
      <w:r w:rsidRPr="00670D4E">
        <w:rPr>
          <w:lang w:eastAsia="ar-SA"/>
        </w:rPr>
        <w:t>Глава Парковского сельского поселения</w:t>
      </w:r>
    </w:p>
    <w:p w14:paraId="3E9AEE39" w14:textId="77777777" w:rsidR="00670D4E" w:rsidRPr="00670D4E" w:rsidRDefault="00670D4E" w:rsidP="00670D4E">
      <w:pPr>
        <w:tabs>
          <w:tab w:val="left" w:pos="2366"/>
        </w:tabs>
        <w:suppressAutoHyphens/>
        <w:jc w:val="both"/>
        <w:rPr>
          <w:lang w:eastAsia="ar-SA"/>
        </w:rPr>
      </w:pPr>
      <w:r w:rsidRPr="00670D4E">
        <w:rPr>
          <w:lang w:eastAsia="ar-SA"/>
        </w:rPr>
        <w:t xml:space="preserve">Тихорецкого района                                                                                   </w:t>
      </w:r>
      <w:proofErr w:type="spellStart"/>
      <w:r w:rsidRPr="00670D4E">
        <w:rPr>
          <w:lang w:eastAsia="ar-SA"/>
        </w:rPr>
        <w:t>Н.Н.Агеев</w:t>
      </w:r>
      <w:proofErr w:type="spellEnd"/>
    </w:p>
    <w:p w14:paraId="3DF2DDB4" w14:textId="77777777" w:rsidR="000F0AF7" w:rsidRDefault="000F0AF7" w:rsidP="009913F1">
      <w:pPr>
        <w:tabs>
          <w:tab w:val="left" w:pos="2366"/>
        </w:tabs>
        <w:suppressAutoHyphens/>
        <w:jc w:val="both"/>
        <w:rPr>
          <w:lang w:eastAsia="ar-SA"/>
        </w:rPr>
      </w:pPr>
    </w:p>
    <w:p w14:paraId="293007DA" w14:textId="77777777" w:rsidR="000F0AF7" w:rsidRDefault="000F0AF7" w:rsidP="009913F1">
      <w:pPr>
        <w:tabs>
          <w:tab w:val="left" w:pos="2366"/>
        </w:tabs>
        <w:suppressAutoHyphens/>
        <w:jc w:val="both"/>
        <w:rPr>
          <w:lang w:eastAsia="ar-SA"/>
        </w:rPr>
      </w:pPr>
    </w:p>
    <w:p w14:paraId="32A9F849" w14:textId="77777777" w:rsidR="000F0AF7" w:rsidRDefault="000F0AF7" w:rsidP="009913F1">
      <w:pPr>
        <w:tabs>
          <w:tab w:val="left" w:pos="2366"/>
        </w:tabs>
        <w:suppressAutoHyphens/>
        <w:jc w:val="both"/>
        <w:rPr>
          <w:lang w:eastAsia="ar-SA"/>
        </w:rPr>
      </w:pPr>
    </w:p>
    <w:p w14:paraId="3DA6C3F0" w14:textId="77777777" w:rsidR="000F0AF7" w:rsidRDefault="000F0AF7" w:rsidP="009913F1">
      <w:pPr>
        <w:tabs>
          <w:tab w:val="left" w:pos="2366"/>
        </w:tabs>
        <w:suppressAutoHyphens/>
        <w:jc w:val="both"/>
        <w:rPr>
          <w:lang w:eastAsia="ar-SA"/>
        </w:rPr>
      </w:pPr>
    </w:p>
    <w:p w14:paraId="41B7A99A" w14:textId="77777777" w:rsidR="000F0AF7" w:rsidRDefault="000F0AF7" w:rsidP="009913F1">
      <w:pPr>
        <w:tabs>
          <w:tab w:val="left" w:pos="2366"/>
        </w:tabs>
        <w:suppressAutoHyphens/>
        <w:jc w:val="both"/>
        <w:rPr>
          <w:lang w:eastAsia="ar-SA"/>
        </w:rPr>
      </w:pPr>
    </w:p>
    <w:p w14:paraId="3DF24380" w14:textId="77777777" w:rsidR="000F0AF7" w:rsidRDefault="000F0AF7" w:rsidP="009913F1">
      <w:pPr>
        <w:tabs>
          <w:tab w:val="left" w:pos="2366"/>
        </w:tabs>
        <w:suppressAutoHyphens/>
        <w:jc w:val="both"/>
        <w:rPr>
          <w:lang w:eastAsia="ar-SA"/>
        </w:rPr>
      </w:pPr>
    </w:p>
    <w:p w14:paraId="12145514" w14:textId="77777777" w:rsidR="000F0AF7" w:rsidRDefault="000F0AF7" w:rsidP="009913F1">
      <w:pPr>
        <w:tabs>
          <w:tab w:val="left" w:pos="2366"/>
        </w:tabs>
        <w:suppressAutoHyphens/>
        <w:jc w:val="both"/>
        <w:rPr>
          <w:lang w:eastAsia="ar-SA"/>
        </w:rPr>
      </w:pPr>
    </w:p>
    <w:p w14:paraId="31108FFF" w14:textId="77777777" w:rsidR="000F0AF7" w:rsidRDefault="000F0AF7" w:rsidP="009913F1">
      <w:pPr>
        <w:tabs>
          <w:tab w:val="left" w:pos="2366"/>
        </w:tabs>
        <w:suppressAutoHyphens/>
        <w:jc w:val="both"/>
        <w:rPr>
          <w:lang w:eastAsia="ar-SA"/>
        </w:rPr>
      </w:pPr>
    </w:p>
    <w:p w14:paraId="6370F829" w14:textId="77777777" w:rsidR="000F0AF7" w:rsidRDefault="000F0AF7" w:rsidP="009913F1">
      <w:pPr>
        <w:tabs>
          <w:tab w:val="left" w:pos="2366"/>
        </w:tabs>
        <w:suppressAutoHyphens/>
        <w:jc w:val="both"/>
        <w:rPr>
          <w:lang w:eastAsia="ar-SA"/>
        </w:rPr>
      </w:pPr>
    </w:p>
    <w:p w14:paraId="7FED2484" w14:textId="77777777" w:rsidR="000F0AF7" w:rsidRDefault="000F0AF7" w:rsidP="009913F1">
      <w:pPr>
        <w:tabs>
          <w:tab w:val="left" w:pos="2366"/>
        </w:tabs>
        <w:suppressAutoHyphens/>
        <w:jc w:val="both"/>
        <w:rPr>
          <w:lang w:eastAsia="ar-SA"/>
        </w:rPr>
      </w:pPr>
    </w:p>
    <w:p w14:paraId="479EE42C" w14:textId="77777777" w:rsidR="000F0AF7" w:rsidRDefault="000F0AF7" w:rsidP="009913F1">
      <w:pPr>
        <w:tabs>
          <w:tab w:val="left" w:pos="2366"/>
        </w:tabs>
        <w:suppressAutoHyphens/>
        <w:jc w:val="both"/>
        <w:rPr>
          <w:lang w:eastAsia="ar-SA"/>
        </w:rPr>
      </w:pPr>
    </w:p>
    <w:p w14:paraId="35A44E84" w14:textId="77777777" w:rsidR="000F0AF7" w:rsidRDefault="000F0AF7" w:rsidP="009913F1">
      <w:pPr>
        <w:tabs>
          <w:tab w:val="left" w:pos="2366"/>
        </w:tabs>
        <w:suppressAutoHyphens/>
        <w:jc w:val="both"/>
        <w:rPr>
          <w:lang w:eastAsia="ar-SA"/>
        </w:rPr>
      </w:pPr>
    </w:p>
    <w:p w14:paraId="449AC794" w14:textId="77777777" w:rsidR="00670D4E" w:rsidRDefault="00670D4E" w:rsidP="009913F1">
      <w:pPr>
        <w:tabs>
          <w:tab w:val="left" w:pos="2366"/>
        </w:tabs>
        <w:suppressAutoHyphens/>
        <w:jc w:val="both"/>
        <w:rPr>
          <w:lang w:eastAsia="ar-SA"/>
        </w:rPr>
      </w:pPr>
    </w:p>
    <w:p w14:paraId="00E7480B" w14:textId="77777777" w:rsidR="00670D4E" w:rsidRDefault="00670D4E" w:rsidP="009913F1">
      <w:pPr>
        <w:tabs>
          <w:tab w:val="left" w:pos="2366"/>
        </w:tabs>
        <w:suppressAutoHyphens/>
        <w:jc w:val="both"/>
        <w:rPr>
          <w:lang w:eastAsia="ar-SA"/>
        </w:rPr>
      </w:pPr>
    </w:p>
    <w:p w14:paraId="3F4D84FE" w14:textId="77777777" w:rsidR="00670D4E" w:rsidRDefault="00670D4E" w:rsidP="009913F1">
      <w:pPr>
        <w:tabs>
          <w:tab w:val="left" w:pos="2366"/>
        </w:tabs>
        <w:suppressAutoHyphens/>
        <w:jc w:val="both"/>
        <w:rPr>
          <w:lang w:eastAsia="ar-SA"/>
        </w:rPr>
      </w:pPr>
    </w:p>
    <w:p w14:paraId="2D5BC37A" w14:textId="77777777" w:rsidR="00FF6E3E" w:rsidRDefault="00FF6E3E" w:rsidP="009452B8">
      <w:pPr>
        <w:suppressAutoHyphens/>
        <w:snapToGrid w:val="0"/>
        <w:jc w:val="center"/>
        <w:rPr>
          <w:b/>
          <w:szCs w:val="20"/>
          <w:lang w:eastAsia="ar-SA"/>
        </w:rPr>
      </w:pPr>
    </w:p>
    <w:p w14:paraId="5F495496" w14:textId="77777777" w:rsidR="00697AFD" w:rsidRDefault="00697AFD" w:rsidP="009452B8">
      <w:pPr>
        <w:suppressAutoHyphens/>
        <w:snapToGrid w:val="0"/>
        <w:jc w:val="center"/>
        <w:rPr>
          <w:b/>
          <w:szCs w:val="20"/>
          <w:lang w:eastAsia="ar-SA"/>
        </w:rPr>
      </w:pPr>
    </w:p>
    <w:p w14:paraId="1B3EF7BB" w14:textId="77777777" w:rsidR="00697AFD" w:rsidRDefault="00697AFD" w:rsidP="009452B8">
      <w:pPr>
        <w:suppressAutoHyphens/>
        <w:snapToGrid w:val="0"/>
        <w:jc w:val="center"/>
        <w:rPr>
          <w:b/>
          <w:szCs w:val="20"/>
          <w:lang w:eastAsia="ar-SA"/>
        </w:rPr>
      </w:pPr>
    </w:p>
    <w:p w14:paraId="59B2705D" w14:textId="77777777" w:rsidR="00697AFD" w:rsidRDefault="00697AFD" w:rsidP="009452B8">
      <w:pPr>
        <w:suppressAutoHyphens/>
        <w:snapToGrid w:val="0"/>
        <w:jc w:val="center"/>
        <w:rPr>
          <w:b/>
          <w:szCs w:val="20"/>
          <w:lang w:eastAsia="ar-SA"/>
        </w:rPr>
      </w:pPr>
    </w:p>
    <w:p w14:paraId="2D8D78CD" w14:textId="77777777" w:rsidR="00697AFD" w:rsidRDefault="00697AFD" w:rsidP="009452B8">
      <w:pPr>
        <w:suppressAutoHyphens/>
        <w:snapToGrid w:val="0"/>
        <w:jc w:val="center"/>
        <w:rPr>
          <w:b/>
          <w:szCs w:val="20"/>
          <w:lang w:eastAsia="ar-SA"/>
        </w:rPr>
      </w:pPr>
    </w:p>
    <w:p w14:paraId="34FDEF69" w14:textId="77777777" w:rsidR="009452B8" w:rsidRPr="009452B8" w:rsidRDefault="00DF09F2" w:rsidP="009452B8">
      <w:pPr>
        <w:suppressAutoHyphens/>
        <w:snapToGrid w:val="0"/>
        <w:jc w:val="center"/>
        <w:rPr>
          <w:szCs w:val="20"/>
          <w:lang w:eastAsia="ar-SA"/>
        </w:rPr>
      </w:pPr>
      <w:r>
        <w:rPr>
          <w:b/>
          <w:szCs w:val="20"/>
          <w:lang w:eastAsia="ar-SA"/>
        </w:rPr>
        <w:lastRenderedPageBreak/>
        <w:t>ЛИСТ</w:t>
      </w:r>
      <w:r w:rsidR="009452B8" w:rsidRPr="009452B8">
        <w:rPr>
          <w:b/>
          <w:szCs w:val="20"/>
          <w:lang w:eastAsia="ar-SA"/>
        </w:rPr>
        <w:t xml:space="preserve"> СОГЛАСОВАНИЯ</w:t>
      </w:r>
    </w:p>
    <w:p w14:paraId="0CD64C24" w14:textId="77777777" w:rsidR="003F6C9A" w:rsidRDefault="009452B8" w:rsidP="009452B8">
      <w:pPr>
        <w:suppressAutoHyphens/>
        <w:snapToGrid w:val="0"/>
        <w:jc w:val="center"/>
        <w:rPr>
          <w:szCs w:val="20"/>
          <w:lang w:eastAsia="ar-SA"/>
        </w:rPr>
      </w:pPr>
      <w:r w:rsidRPr="009452B8">
        <w:rPr>
          <w:szCs w:val="20"/>
          <w:lang w:eastAsia="ar-SA"/>
        </w:rPr>
        <w:t xml:space="preserve">постановления администрации Парковского сельского поселения </w:t>
      </w:r>
    </w:p>
    <w:p w14:paraId="1433AF03" w14:textId="77777777" w:rsidR="009452B8" w:rsidRPr="009452B8" w:rsidRDefault="009452B8" w:rsidP="009452B8">
      <w:pPr>
        <w:suppressAutoHyphens/>
        <w:snapToGrid w:val="0"/>
        <w:jc w:val="center"/>
        <w:rPr>
          <w:szCs w:val="20"/>
          <w:lang w:eastAsia="ar-SA"/>
        </w:rPr>
      </w:pPr>
      <w:r w:rsidRPr="009452B8">
        <w:rPr>
          <w:szCs w:val="20"/>
          <w:lang w:eastAsia="ar-SA"/>
        </w:rPr>
        <w:t>Тихорецкого района</w:t>
      </w:r>
    </w:p>
    <w:p w14:paraId="1DCDC6D5" w14:textId="77777777" w:rsidR="009452B8" w:rsidRDefault="009452B8" w:rsidP="009452B8">
      <w:pPr>
        <w:suppressAutoHyphens/>
        <w:snapToGrid w:val="0"/>
        <w:jc w:val="center"/>
        <w:rPr>
          <w:szCs w:val="20"/>
          <w:lang w:eastAsia="ar-SA"/>
        </w:rPr>
      </w:pPr>
      <w:r w:rsidRPr="009452B8">
        <w:rPr>
          <w:szCs w:val="20"/>
          <w:lang w:eastAsia="ar-SA"/>
        </w:rPr>
        <w:t>от________________№ ____</w:t>
      </w:r>
    </w:p>
    <w:p w14:paraId="333AA7E6" w14:textId="77777777" w:rsidR="00FF6E3E" w:rsidRDefault="00FF6E3E" w:rsidP="009452B8">
      <w:pPr>
        <w:suppressAutoHyphens/>
        <w:snapToGrid w:val="0"/>
        <w:jc w:val="center"/>
        <w:rPr>
          <w:szCs w:val="20"/>
          <w:lang w:eastAsia="ar-SA"/>
        </w:rPr>
      </w:pPr>
    </w:p>
    <w:p w14:paraId="2539835F" w14:textId="4E5D3622" w:rsidR="003D51C0" w:rsidRPr="00697AFD" w:rsidRDefault="00F80D76" w:rsidP="00697AFD">
      <w:pPr>
        <w:jc w:val="center"/>
      </w:pPr>
      <w:r w:rsidRPr="00697AFD">
        <w:t xml:space="preserve"> </w:t>
      </w:r>
      <w:r w:rsidR="008A0BCD" w:rsidRPr="00697AFD">
        <w:t>«</w:t>
      </w:r>
      <w:r w:rsidR="00697AFD" w:rsidRPr="00697AFD">
        <w:rPr>
          <w:color w:val="000000"/>
          <w:lang w:bidi="ru-RU"/>
        </w:rPr>
        <w:t xml:space="preserve">О признании </w:t>
      </w:r>
      <w:proofErr w:type="gramStart"/>
      <w:r w:rsidR="00697AFD" w:rsidRPr="00697AFD">
        <w:rPr>
          <w:color w:val="000000"/>
          <w:lang w:bidi="ru-RU"/>
        </w:rPr>
        <w:t>утратившими</w:t>
      </w:r>
      <w:proofErr w:type="gramEnd"/>
      <w:r w:rsidR="00697AFD" w:rsidRPr="00697AFD">
        <w:rPr>
          <w:color w:val="000000"/>
          <w:lang w:bidi="ru-RU"/>
        </w:rPr>
        <w:t xml:space="preserve"> силу отдельных постановлений администрации Парковского сельского поселения Тихорецкого района</w:t>
      </w:r>
      <w:r w:rsidR="003D51C0" w:rsidRPr="00697AFD">
        <w:rPr>
          <w:lang w:eastAsia="ar-SA"/>
        </w:rPr>
        <w:t>»</w:t>
      </w:r>
    </w:p>
    <w:p w14:paraId="2A719779" w14:textId="77777777" w:rsidR="009452B8" w:rsidRPr="00697AFD" w:rsidRDefault="009452B8" w:rsidP="009452B8">
      <w:pPr>
        <w:suppressAutoHyphens/>
        <w:snapToGrid w:val="0"/>
        <w:jc w:val="center"/>
        <w:rPr>
          <w:szCs w:val="20"/>
          <w:lang w:eastAsia="ar-SA"/>
        </w:rPr>
      </w:pPr>
    </w:p>
    <w:p w14:paraId="62CCCD21" w14:textId="77777777" w:rsidR="009452B8" w:rsidRPr="009452B8" w:rsidRDefault="009452B8" w:rsidP="009452B8">
      <w:pPr>
        <w:suppressAutoHyphens/>
        <w:snapToGrid w:val="0"/>
        <w:jc w:val="center"/>
        <w:rPr>
          <w:szCs w:val="20"/>
          <w:lang w:eastAsia="ar-SA"/>
        </w:rPr>
      </w:pPr>
    </w:p>
    <w:p w14:paraId="65E65276" w14:textId="192277F6" w:rsidR="00582B8E" w:rsidRDefault="00582B8E" w:rsidP="00582B8E">
      <w:pPr>
        <w:snapToGrid w:val="0"/>
        <w:rPr>
          <w:szCs w:val="20"/>
        </w:rPr>
      </w:pPr>
      <w:r>
        <w:rPr>
          <w:szCs w:val="20"/>
        </w:rPr>
        <w:t>Проект внесен</w:t>
      </w:r>
      <w:r w:rsidR="00186A18">
        <w:rPr>
          <w:szCs w:val="20"/>
        </w:rPr>
        <w:t xml:space="preserve"> и составлен</w:t>
      </w:r>
      <w:r>
        <w:rPr>
          <w:szCs w:val="20"/>
        </w:rPr>
        <w:t>:</w:t>
      </w:r>
    </w:p>
    <w:p w14:paraId="57FACD0A" w14:textId="77777777" w:rsidR="00670D4E" w:rsidRPr="009F45A1" w:rsidRDefault="00670D4E" w:rsidP="00670D4E">
      <w:pPr>
        <w:suppressAutoHyphens/>
        <w:snapToGrid w:val="0"/>
        <w:rPr>
          <w:szCs w:val="20"/>
          <w:lang w:eastAsia="ar-SA"/>
        </w:rPr>
      </w:pPr>
      <w:r w:rsidRPr="009F45A1">
        <w:rPr>
          <w:szCs w:val="20"/>
          <w:lang w:eastAsia="ar-SA"/>
        </w:rPr>
        <w:t>ведущий специалист</w:t>
      </w:r>
    </w:p>
    <w:p w14:paraId="4B98DCA9" w14:textId="77777777" w:rsidR="00670D4E" w:rsidRPr="009F45A1" w:rsidRDefault="00670D4E" w:rsidP="00670D4E">
      <w:pPr>
        <w:suppressAutoHyphens/>
        <w:snapToGrid w:val="0"/>
        <w:rPr>
          <w:szCs w:val="20"/>
          <w:lang w:eastAsia="ar-SA"/>
        </w:rPr>
      </w:pPr>
      <w:r w:rsidRPr="009F45A1">
        <w:rPr>
          <w:szCs w:val="20"/>
          <w:lang w:eastAsia="ar-SA"/>
        </w:rPr>
        <w:t>финансовой службы администрации</w:t>
      </w:r>
    </w:p>
    <w:p w14:paraId="42562C0A" w14:textId="77777777" w:rsidR="00670D4E" w:rsidRPr="009F45A1" w:rsidRDefault="00670D4E" w:rsidP="00670D4E">
      <w:pPr>
        <w:suppressAutoHyphens/>
        <w:snapToGrid w:val="0"/>
        <w:rPr>
          <w:szCs w:val="20"/>
          <w:lang w:eastAsia="ar-SA"/>
        </w:rPr>
      </w:pPr>
      <w:r w:rsidRPr="009F45A1">
        <w:rPr>
          <w:szCs w:val="20"/>
          <w:lang w:eastAsia="ar-SA"/>
        </w:rPr>
        <w:t>Парковского сельского поселения</w:t>
      </w:r>
    </w:p>
    <w:p w14:paraId="7EE46401" w14:textId="77777777" w:rsidR="00670D4E" w:rsidRPr="009F45A1" w:rsidRDefault="00670D4E" w:rsidP="00670D4E">
      <w:pPr>
        <w:suppressAutoHyphens/>
        <w:snapToGrid w:val="0"/>
        <w:rPr>
          <w:szCs w:val="20"/>
          <w:lang w:eastAsia="ar-SA"/>
        </w:rPr>
      </w:pPr>
      <w:r w:rsidRPr="009F45A1">
        <w:rPr>
          <w:szCs w:val="20"/>
          <w:lang w:eastAsia="ar-SA"/>
        </w:rPr>
        <w:t xml:space="preserve">Тихорецкого района                                                                              </w:t>
      </w:r>
      <w:proofErr w:type="spellStart"/>
      <w:r w:rsidRPr="009F45A1">
        <w:rPr>
          <w:szCs w:val="20"/>
          <w:lang w:eastAsia="ar-SA"/>
        </w:rPr>
        <w:t>Е.А.Воронова</w:t>
      </w:r>
      <w:proofErr w:type="spellEnd"/>
    </w:p>
    <w:p w14:paraId="587BFBC4" w14:textId="77777777" w:rsidR="009F45A1" w:rsidRPr="009F45A1" w:rsidRDefault="009F45A1" w:rsidP="009F45A1">
      <w:pPr>
        <w:suppressAutoHyphens/>
        <w:snapToGrid w:val="0"/>
        <w:rPr>
          <w:szCs w:val="20"/>
          <w:lang w:eastAsia="ar-SA"/>
        </w:rPr>
      </w:pPr>
    </w:p>
    <w:p w14:paraId="27766C17" w14:textId="77777777" w:rsidR="009F45A1" w:rsidRPr="009F45A1" w:rsidRDefault="009F45A1" w:rsidP="009F45A1">
      <w:pPr>
        <w:suppressAutoHyphens/>
        <w:snapToGrid w:val="0"/>
        <w:rPr>
          <w:szCs w:val="20"/>
          <w:lang w:eastAsia="ar-SA"/>
        </w:rPr>
      </w:pPr>
      <w:r w:rsidRPr="009F45A1">
        <w:rPr>
          <w:szCs w:val="20"/>
          <w:lang w:eastAsia="ar-SA"/>
        </w:rPr>
        <w:t>Проект согласован:</w:t>
      </w:r>
    </w:p>
    <w:p w14:paraId="051D78B0" w14:textId="77777777" w:rsidR="009F45A1" w:rsidRPr="009F45A1" w:rsidRDefault="009F45A1" w:rsidP="009F45A1">
      <w:pPr>
        <w:suppressAutoHyphens/>
        <w:snapToGrid w:val="0"/>
        <w:rPr>
          <w:szCs w:val="20"/>
          <w:lang w:eastAsia="ar-SA"/>
        </w:rPr>
      </w:pPr>
      <w:r w:rsidRPr="009F45A1">
        <w:rPr>
          <w:szCs w:val="20"/>
          <w:lang w:eastAsia="ar-SA"/>
        </w:rPr>
        <w:t>ведущий специалист</w:t>
      </w:r>
    </w:p>
    <w:p w14:paraId="56ABB29B" w14:textId="77777777" w:rsidR="009F45A1" w:rsidRPr="009F45A1" w:rsidRDefault="009F45A1" w:rsidP="009F45A1">
      <w:pPr>
        <w:suppressAutoHyphens/>
        <w:snapToGrid w:val="0"/>
        <w:rPr>
          <w:szCs w:val="20"/>
          <w:lang w:eastAsia="ar-SA"/>
        </w:rPr>
      </w:pPr>
      <w:r w:rsidRPr="009F45A1">
        <w:rPr>
          <w:szCs w:val="20"/>
          <w:lang w:eastAsia="ar-SA"/>
        </w:rPr>
        <w:t>общего отдела администрации</w:t>
      </w:r>
    </w:p>
    <w:p w14:paraId="13EFC6C4" w14:textId="77777777" w:rsidR="009F45A1" w:rsidRPr="009F45A1" w:rsidRDefault="009F45A1" w:rsidP="009F45A1">
      <w:pPr>
        <w:suppressAutoHyphens/>
        <w:snapToGrid w:val="0"/>
        <w:rPr>
          <w:szCs w:val="20"/>
          <w:lang w:eastAsia="ar-SA"/>
        </w:rPr>
      </w:pPr>
      <w:r w:rsidRPr="009F45A1">
        <w:rPr>
          <w:szCs w:val="20"/>
          <w:lang w:eastAsia="ar-SA"/>
        </w:rPr>
        <w:t>Парковского сельского поселения</w:t>
      </w:r>
    </w:p>
    <w:p w14:paraId="70A91A9A" w14:textId="25BF3920" w:rsidR="009F45A1" w:rsidRPr="009F45A1" w:rsidRDefault="009F45A1" w:rsidP="009F45A1">
      <w:pPr>
        <w:suppressAutoHyphens/>
        <w:snapToGrid w:val="0"/>
        <w:rPr>
          <w:szCs w:val="20"/>
          <w:lang w:eastAsia="ar-SA"/>
        </w:rPr>
      </w:pPr>
      <w:r w:rsidRPr="009F45A1">
        <w:rPr>
          <w:szCs w:val="20"/>
          <w:lang w:eastAsia="ar-SA"/>
        </w:rPr>
        <w:t xml:space="preserve">Тихорецкого района                                                  </w:t>
      </w:r>
      <w:r w:rsidR="00670D4E">
        <w:rPr>
          <w:szCs w:val="20"/>
          <w:lang w:eastAsia="ar-SA"/>
        </w:rPr>
        <w:t xml:space="preserve"> </w:t>
      </w:r>
      <w:r w:rsidRPr="009F45A1">
        <w:rPr>
          <w:szCs w:val="20"/>
          <w:lang w:eastAsia="ar-SA"/>
        </w:rPr>
        <w:t xml:space="preserve">                         </w:t>
      </w:r>
      <w:proofErr w:type="spellStart"/>
      <w:r w:rsidRPr="009F45A1">
        <w:rPr>
          <w:szCs w:val="20"/>
          <w:lang w:eastAsia="ar-SA"/>
        </w:rPr>
        <w:t>Н.П.Прохорова</w:t>
      </w:r>
      <w:proofErr w:type="spellEnd"/>
    </w:p>
    <w:p w14:paraId="226E7823" w14:textId="77777777" w:rsidR="009F45A1" w:rsidRPr="009F45A1" w:rsidRDefault="009F45A1" w:rsidP="009F45A1">
      <w:pPr>
        <w:suppressAutoHyphens/>
        <w:snapToGrid w:val="0"/>
        <w:rPr>
          <w:szCs w:val="20"/>
          <w:lang w:eastAsia="ar-SA"/>
        </w:rPr>
      </w:pPr>
    </w:p>
    <w:p w14:paraId="3E909528" w14:textId="732975D0" w:rsidR="009F45A1" w:rsidRPr="009F45A1" w:rsidRDefault="007E42C7" w:rsidP="009F45A1">
      <w:pPr>
        <w:snapToGrid w:val="0"/>
        <w:rPr>
          <w:szCs w:val="20"/>
        </w:rPr>
      </w:pPr>
      <w:r>
        <w:rPr>
          <w:szCs w:val="20"/>
        </w:rPr>
        <w:t>экономист МКУ «ЦРП»</w:t>
      </w:r>
    </w:p>
    <w:p w14:paraId="4BB6F46D" w14:textId="77777777" w:rsidR="009F45A1" w:rsidRPr="009F45A1" w:rsidRDefault="009F45A1" w:rsidP="009F45A1">
      <w:pPr>
        <w:snapToGrid w:val="0"/>
        <w:rPr>
          <w:szCs w:val="20"/>
        </w:rPr>
      </w:pPr>
      <w:r w:rsidRPr="009F45A1">
        <w:rPr>
          <w:szCs w:val="20"/>
        </w:rPr>
        <w:t>Парковского сельского поселения</w:t>
      </w:r>
    </w:p>
    <w:p w14:paraId="44CBE2B9" w14:textId="02F067E7" w:rsidR="009F45A1" w:rsidRPr="009F45A1" w:rsidRDefault="009F45A1" w:rsidP="009F45A1">
      <w:pPr>
        <w:tabs>
          <w:tab w:val="left" w:pos="7655"/>
        </w:tabs>
        <w:snapToGrid w:val="0"/>
        <w:rPr>
          <w:szCs w:val="20"/>
        </w:rPr>
      </w:pPr>
      <w:r w:rsidRPr="009F45A1">
        <w:rPr>
          <w:szCs w:val="20"/>
        </w:rPr>
        <w:t xml:space="preserve">Тихорецкого района                                                 </w:t>
      </w:r>
      <w:r w:rsidR="00670D4E">
        <w:rPr>
          <w:szCs w:val="20"/>
        </w:rPr>
        <w:t xml:space="preserve">   </w:t>
      </w:r>
      <w:r w:rsidRPr="009F45A1">
        <w:rPr>
          <w:szCs w:val="20"/>
        </w:rPr>
        <w:t xml:space="preserve">                              </w:t>
      </w:r>
      <w:proofErr w:type="spellStart"/>
      <w:r w:rsidR="007E42C7">
        <w:rPr>
          <w:szCs w:val="20"/>
        </w:rPr>
        <w:t>М.Н.Белова</w:t>
      </w:r>
      <w:proofErr w:type="spellEnd"/>
    </w:p>
    <w:p w14:paraId="5CC5A6FA" w14:textId="77777777" w:rsidR="00736549" w:rsidRPr="000C0650" w:rsidRDefault="00736549" w:rsidP="00736549">
      <w:pPr>
        <w:tabs>
          <w:tab w:val="left" w:pos="7655"/>
        </w:tabs>
        <w:snapToGrid w:val="0"/>
        <w:rPr>
          <w:szCs w:val="20"/>
        </w:rPr>
      </w:pPr>
    </w:p>
    <w:p w14:paraId="4317349C" w14:textId="77777777" w:rsidR="00186A18" w:rsidRPr="009F45A1" w:rsidRDefault="00186A18" w:rsidP="00186A18">
      <w:pPr>
        <w:suppressAutoHyphens/>
        <w:snapToGrid w:val="0"/>
        <w:rPr>
          <w:szCs w:val="20"/>
          <w:lang w:eastAsia="ar-SA"/>
        </w:rPr>
      </w:pPr>
    </w:p>
    <w:p w14:paraId="25A3A182" w14:textId="77777777" w:rsidR="00BD1AF0" w:rsidRPr="00BC1688" w:rsidRDefault="00BD1AF0" w:rsidP="00582B8E">
      <w:pPr>
        <w:tabs>
          <w:tab w:val="left" w:pos="7655"/>
        </w:tabs>
        <w:snapToGrid w:val="0"/>
        <w:rPr>
          <w:color w:val="FF0000"/>
          <w:szCs w:val="20"/>
        </w:rPr>
      </w:pPr>
    </w:p>
    <w:p w14:paraId="1177C628" w14:textId="77777777" w:rsidR="00BD1AF0" w:rsidRDefault="00BD1AF0" w:rsidP="00582B8E">
      <w:pPr>
        <w:tabs>
          <w:tab w:val="left" w:pos="7655"/>
        </w:tabs>
        <w:snapToGrid w:val="0"/>
        <w:rPr>
          <w:szCs w:val="20"/>
        </w:rPr>
      </w:pPr>
    </w:p>
    <w:p w14:paraId="3AF99C69" w14:textId="77777777" w:rsidR="00BD1AF0" w:rsidRDefault="00BD1AF0" w:rsidP="00582B8E">
      <w:pPr>
        <w:tabs>
          <w:tab w:val="left" w:pos="7655"/>
        </w:tabs>
        <w:snapToGrid w:val="0"/>
        <w:rPr>
          <w:szCs w:val="20"/>
        </w:rPr>
      </w:pPr>
    </w:p>
    <w:sectPr w:rsidR="00BD1AF0" w:rsidSect="00670D4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3E5C7" w14:textId="77777777" w:rsidR="00C90DC4" w:rsidRDefault="00C90DC4" w:rsidP="009452B8">
      <w:r>
        <w:separator/>
      </w:r>
    </w:p>
  </w:endnote>
  <w:endnote w:type="continuationSeparator" w:id="0">
    <w:p w14:paraId="0F4AD083" w14:textId="77777777" w:rsidR="00C90DC4" w:rsidRDefault="00C90DC4" w:rsidP="0094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EF5D9" w14:textId="77777777" w:rsidR="00C90DC4" w:rsidRDefault="00C90DC4" w:rsidP="009452B8">
      <w:r>
        <w:separator/>
      </w:r>
    </w:p>
  </w:footnote>
  <w:footnote w:type="continuationSeparator" w:id="0">
    <w:p w14:paraId="24A51502" w14:textId="77777777" w:rsidR="00C90DC4" w:rsidRDefault="00C90DC4" w:rsidP="00945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4363216"/>
      <w:docPartObj>
        <w:docPartGallery w:val="Page Numbers (Top of Page)"/>
        <w:docPartUnique/>
      </w:docPartObj>
    </w:sdtPr>
    <w:sdtEndPr/>
    <w:sdtContent>
      <w:p w14:paraId="1CEB71A7" w14:textId="77777777" w:rsidR="00F72E6A" w:rsidRDefault="00F72E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FDA">
          <w:rPr>
            <w:noProof/>
          </w:rPr>
          <w:t>3</w:t>
        </w:r>
        <w:r>
          <w:fldChar w:fldCharType="end"/>
        </w:r>
      </w:p>
    </w:sdtContent>
  </w:sdt>
  <w:p w14:paraId="0F73DBAD" w14:textId="77777777" w:rsidR="00F72E6A" w:rsidRDefault="00F72E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51CCC"/>
    <w:multiLevelType w:val="hybridMultilevel"/>
    <w:tmpl w:val="85F489D2"/>
    <w:lvl w:ilvl="0" w:tplc="57C6D05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F961BC"/>
    <w:multiLevelType w:val="hybridMultilevel"/>
    <w:tmpl w:val="C3A4EC12"/>
    <w:lvl w:ilvl="0" w:tplc="B4B07C7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554126"/>
    <w:multiLevelType w:val="hybridMultilevel"/>
    <w:tmpl w:val="BEE4B5C0"/>
    <w:lvl w:ilvl="0" w:tplc="49E07F7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B0"/>
    <w:rsid w:val="00002141"/>
    <w:rsid w:val="00013C8C"/>
    <w:rsid w:val="00040034"/>
    <w:rsid w:val="00043FE2"/>
    <w:rsid w:val="00060E33"/>
    <w:rsid w:val="00070240"/>
    <w:rsid w:val="0007230D"/>
    <w:rsid w:val="000777B0"/>
    <w:rsid w:val="00096645"/>
    <w:rsid w:val="000A3B52"/>
    <w:rsid w:val="000B1801"/>
    <w:rsid w:val="000C0650"/>
    <w:rsid w:val="000D52AC"/>
    <w:rsid w:val="000E60A6"/>
    <w:rsid w:val="000F0AF7"/>
    <w:rsid w:val="000F794A"/>
    <w:rsid w:val="00106D0F"/>
    <w:rsid w:val="001129D7"/>
    <w:rsid w:val="00117932"/>
    <w:rsid w:val="0012272C"/>
    <w:rsid w:val="00127D1A"/>
    <w:rsid w:val="00131738"/>
    <w:rsid w:val="00131CF2"/>
    <w:rsid w:val="00146B42"/>
    <w:rsid w:val="001725B7"/>
    <w:rsid w:val="00181E45"/>
    <w:rsid w:val="00186A18"/>
    <w:rsid w:val="001924E5"/>
    <w:rsid w:val="001A04AA"/>
    <w:rsid w:val="001B7DAE"/>
    <w:rsid w:val="001C7D90"/>
    <w:rsid w:val="00203131"/>
    <w:rsid w:val="00210FF9"/>
    <w:rsid w:val="002136DE"/>
    <w:rsid w:val="00241C4B"/>
    <w:rsid w:val="002530D6"/>
    <w:rsid w:val="00266BB1"/>
    <w:rsid w:val="00295717"/>
    <w:rsid w:val="002B2400"/>
    <w:rsid w:val="002B64B6"/>
    <w:rsid w:val="002B7EF9"/>
    <w:rsid w:val="002C08FC"/>
    <w:rsid w:val="002E0B3B"/>
    <w:rsid w:val="002E7209"/>
    <w:rsid w:val="002F559A"/>
    <w:rsid w:val="00303B30"/>
    <w:rsid w:val="003326EC"/>
    <w:rsid w:val="003500CF"/>
    <w:rsid w:val="003672E1"/>
    <w:rsid w:val="00381DC9"/>
    <w:rsid w:val="003920DA"/>
    <w:rsid w:val="00396DCB"/>
    <w:rsid w:val="003A0A89"/>
    <w:rsid w:val="003A2728"/>
    <w:rsid w:val="003A545B"/>
    <w:rsid w:val="003D51C0"/>
    <w:rsid w:val="003E30E6"/>
    <w:rsid w:val="003F2E03"/>
    <w:rsid w:val="003F6C9A"/>
    <w:rsid w:val="00402F27"/>
    <w:rsid w:val="00420329"/>
    <w:rsid w:val="00431292"/>
    <w:rsid w:val="00432CF2"/>
    <w:rsid w:val="00454DE7"/>
    <w:rsid w:val="00485A98"/>
    <w:rsid w:val="004907A2"/>
    <w:rsid w:val="004C1C69"/>
    <w:rsid w:val="004C2DFC"/>
    <w:rsid w:val="00513136"/>
    <w:rsid w:val="00551D6A"/>
    <w:rsid w:val="00574E04"/>
    <w:rsid w:val="00576B10"/>
    <w:rsid w:val="00580479"/>
    <w:rsid w:val="00582B8E"/>
    <w:rsid w:val="005A1B7C"/>
    <w:rsid w:val="005C2C82"/>
    <w:rsid w:val="005D62DE"/>
    <w:rsid w:val="00612446"/>
    <w:rsid w:val="00645A54"/>
    <w:rsid w:val="006649B9"/>
    <w:rsid w:val="0066568C"/>
    <w:rsid w:val="00670D4E"/>
    <w:rsid w:val="00674D89"/>
    <w:rsid w:val="00683179"/>
    <w:rsid w:val="00685EFD"/>
    <w:rsid w:val="00697AFD"/>
    <w:rsid w:val="006C4690"/>
    <w:rsid w:val="006D524D"/>
    <w:rsid w:val="006E0F62"/>
    <w:rsid w:val="006E2980"/>
    <w:rsid w:val="006E6C1B"/>
    <w:rsid w:val="006F05DB"/>
    <w:rsid w:val="006F5804"/>
    <w:rsid w:val="00727E5A"/>
    <w:rsid w:val="00731EFB"/>
    <w:rsid w:val="00736549"/>
    <w:rsid w:val="007607DE"/>
    <w:rsid w:val="0076732D"/>
    <w:rsid w:val="00776EC4"/>
    <w:rsid w:val="00784C60"/>
    <w:rsid w:val="007A0AC7"/>
    <w:rsid w:val="007E42C7"/>
    <w:rsid w:val="007F5F73"/>
    <w:rsid w:val="008040ED"/>
    <w:rsid w:val="00833B70"/>
    <w:rsid w:val="0083671A"/>
    <w:rsid w:val="00874E4A"/>
    <w:rsid w:val="00890F03"/>
    <w:rsid w:val="008A0BCD"/>
    <w:rsid w:val="008A2B42"/>
    <w:rsid w:val="008B1D89"/>
    <w:rsid w:val="008C1D2D"/>
    <w:rsid w:val="008C2224"/>
    <w:rsid w:val="008C2F3B"/>
    <w:rsid w:val="008C3C5E"/>
    <w:rsid w:val="008C76DE"/>
    <w:rsid w:val="008E30A4"/>
    <w:rsid w:val="00906453"/>
    <w:rsid w:val="009067C3"/>
    <w:rsid w:val="0090734E"/>
    <w:rsid w:val="00910F99"/>
    <w:rsid w:val="009144A4"/>
    <w:rsid w:val="009303B2"/>
    <w:rsid w:val="00930D01"/>
    <w:rsid w:val="00932A83"/>
    <w:rsid w:val="009331DC"/>
    <w:rsid w:val="009452B8"/>
    <w:rsid w:val="00953294"/>
    <w:rsid w:val="009549F3"/>
    <w:rsid w:val="00962FDA"/>
    <w:rsid w:val="00980786"/>
    <w:rsid w:val="00985F88"/>
    <w:rsid w:val="009913F1"/>
    <w:rsid w:val="00991C0A"/>
    <w:rsid w:val="009928B4"/>
    <w:rsid w:val="009935CB"/>
    <w:rsid w:val="009B064B"/>
    <w:rsid w:val="009B2BD4"/>
    <w:rsid w:val="009B58C7"/>
    <w:rsid w:val="009B6B99"/>
    <w:rsid w:val="009C3419"/>
    <w:rsid w:val="009D2C2F"/>
    <w:rsid w:val="009D679A"/>
    <w:rsid w:val="009F3687"/>
    <w:rsid w:val="009F45A1"/>
    <w:rsid w:val="009F541F"/>
    <w:rsid w:val="00A0170C"/>
    <w:rsid w:val="00A035B1"/>
    <w:rsid w:val="00A154D0"/>
    <w:rsid w:val="00A21D54"/>
    <w:rsid w:val="00A24B5D"/>
    <w:rsid w:val="00A4126D"/>
    <w:rsid w:val="00A6206A"/>
    <w:rsid w:val="00A82FE5"/>
    <w:rsid w:val="00A96E2E"/>
    <w:rsid w:val="00AA6F25"/>
    <w:rsid w:val="00AB08E6"/>
    <w:rsid w:val="00AE5BBC"/>
    <w:rsid w:val="00AF3AB8"/>
    <w:rsid w:val="00AF6511"/>
    <w:rsid w:val="00B218E9"/>
    <w:rsid w:val="00B276B3"/>
    <w:rsid w:val="00B46647"/>
    <w:rsid w:val="00B5428A"/>
    <w:rsid w:val="00B63437"/>
    <w:rsid w:val="00B828C6"/>
    <w:rsid w:val="00B94BAE"/>
    <w:rsid w:val="00BA4669"/>
    <w:rsid w:val="00BA5D35"/>
    <w:rsid w:val="00BA5F35"/>
    <w:rsid w:val="00BB1314"/>
    <w:rsid w:val="00BC1688"/>
    <w:rsid w:val="00BC22AF"/>
    <w:rsid w:val="00BD1AF0"/>
    <w:rsid w:val="00C26A2C"/>
    <w:rsid w:val="00C40412"/>
    <w:rsid w:val="00C44AB5"/>
    <w:rsid w:val="00C505D0"/>
    <w:rsid w:val="00C602D4"/>
    <w:rsid w:val="00C90DC4"/>
    <w:rsid w:val="00CD0D24"/>
    <w:rsid w:val="00D06A05"/>
    <w:rsid w:val="00D11F8A"/>
    <w:rsid w:val="00D145C2"/>
    <w:rsid w:val="00D15034"/>
    <w:rsid w:val="00D27943"/>
    <w:rsid w:val="00D30C6A"/>
    <w:rsid w:val="00D32AC1"/>
    <w:rsid w:val="00D53854"/>
    <w:rsid w:val="00D53B5D"/>
    <w:rsid w:val="00D80DF9"/>
    <w:rsid w:val="00D840FB"/>
    <w:rsid w:val="00D87065"/>
    <w:rsid w:val="00DA47D7"/>
    <w:rsid w:val="00DD3B93"/>
    <w:rsid w:val="00DE030E"/>
    <w:rsid w:val="00DE4577"/>
    <w:rsid w:val="00DE4733"/>
    <w:rsid w:val="00DF09F2"/>
    <w:rsid w:val="00DF3416"/>
    <w:rsid w:val="00E13A68"/>
    <w:rsid w:val="00E15319"/>
    <w:rsid w:val="00E36C1C"/>
    <w:rsid w:val="00E42BE2"/>
    <w:rsid w:val="00E60D24"/>
    <w:rsid w:val="00E933E3"/>
    <w:rsid w:val="00EC7ECD"/>
    <w:rsid w:val="00EE2E3D"/>
    <w:rsid w:val="00EE5D32"/>
    <w:rsid w:val="00EF7BD6"/>
    <w:rsid w:val="00F03D80"/>
    <w:rsid w:val="00F32DB0"/>
    <w:rsid w:val="00F32DD6"/>
    <w:rsid w:val="00F6776D"/>
    <w:rsid w:val="00F679E7"/>
    <w:rsid w:val="00F72E6A"/>
    <w:rsid w:val="00F80D76"/>
    <w:rsid w:val="00F84A2E"/>
    <w:rsid w:val="00FB6CE0"/>
    <w:rsid w:val="00FD5976"/>
    <w:rsid w:val="00FE2CBB"/>
    <w:rsid w:val="00FF0DB5"/>
    <w:rsid w:val="00FF4328"/>
    <w:rsid w:val="00FF6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4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2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52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452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52B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BD1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C2C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C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pt">
    <w:name w:val="Основной текст (2) + Интервал 3 pt"/>
    <w:basedOn w:val="a0"/>
    <w:rsid w:val="007F5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7F5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2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52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452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52B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BD1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C2C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C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pt">
    <w:name w:val="Основной текст (2) + Интервал 3 pt"/>
    <w:basedOn w:val="a0"/>
    <w:rsid w:val="007F5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7F5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Администратция</dc:creator>
  <cp:lastModifiedBy>ADMIN</cp:lastModifiedBy>
  <cp:revision>14</cp:revision>
  <cp:lastPrinted>2024-05-28T10:07:00Z</cp:lastPrinted>
  <dcterms:created xsi:type="dcterms:W3CDTF">2024-05-27T06:43:00Z</dcterms:created>
  <dcterms:modified xsi:type="dcterms:W3CDTF">2024-05-28T10:07:00Z</dcterms:modified>
</cp:coreProperties>
</file>