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8759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2012A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7C2A6C">
              <w:rPr>
                <w:b/>
                <w:bCs/>
                <w:sz w:val="28"/>
                <w:szCs w:val="28"/>
              </w:rPr>
              <w:t>7</w:t>
            </w:r>
            <w:r w:rsidR="0052012A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2012A">
        <w:rPr>
          <w:b/>
          <w:bCs/>
          <w:iCs/>
          <w:sz w:val="28"/>
          <w:szCs w:val="28"/>
        </w:rPr>
        <w:t>20</w:t>
      </w:r>
      <w:r w:rsidR="00AB1F33">
        <w:rPr>
          <w:b/>
          <w:bCs/>
          <w:iCs/>
          <w:sz w:val="28"/>
          <w:szCs w:val="28"/>
        </w:rPr>
        <w:t xml:space="preserve"> октября</w:t>
      </w:r>
      <w:r w:rsidR="00187594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52012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18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>на 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F117AA" w:rsidRDefault="005878DF" w:rsidP="00F11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32375" w:rsidRPr="00F33C02">
        <w:rPr>
          <w:b/>
          <w:bCs/>
          <w:sz w:val="28"/>
          <w:szCs w:val="28"/>
        </w:rPr>
        <w:t xml:space="preserve">1.2. </w:t>
      </w:r>
      <w:proofErr w:type="gramStart"/>
      <w:r w:rsidR="00F32375" w:rsidRPr="00F33C02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33C02">
        <w:rPr>
          <w:sz w:val="28"/>
          <w:szCs w:val="28"/>
        </w:rPr>
        <w:t>:</w:t>
      </w:r>
      <w:r w:rsidR="00F712E8" w:rsidRPr="00F33C02">
        <w:rPr>
          <w:sz w:val="28"/>
          <w:szCs w:val="28"/>
        </w:rPr>
        <w:t xml:space="preserve"> </w:t>
      </w:r>
      <w:r w:rsidR="00F712E8" w:rsidRPr="00F33C02">
        <w:rPr>
          <w:rFonts w:eastAsia="Times New Roman"/>
          <w:sz w:val="28"/>
          <w:szCs w:val="28"/>
        </w:rPr>
        <w:t>за прошедши</w:t>
      </w:r>
      <w:r w:rsidR="009A6409">
        <w:rPr>
          <w:rFonts w:eastAsia="Times New Roman"/>
          <w:sz w:val="28"/>
          <w:szCs w:val="28"/>
        </w:rPr>
        <w:t>е</w:t>
      </w:r>
      <w:r w:rsidR="00F712E8" w:rsidRPr="00F33C02">
        <w:rPr>
          <w:rFonts w:eastAsia="Times New Roman"/>
          <w:sz w:val="28"/>
          <w:szCs w:val="28"/>
        </w:rPr>
        <w:t xml:space="preserve"> </w:t>
      </w:r>
      <w:r w:rsidR="009A6409">
        <w:rPr>
          <w:rFonts w:eastAsia="Times New Roman"/>
          <w:sz w:val="28"/>
          <w:szCs w:val="28"/>
        </w:rPr>
        <w:t>сутки</w:t>
      </w:r>
      <w:r w:rsidR="00F712E8" w:rsidRPr="00F33C02">
        <w:rPr>
          <w:rFonts w:eastAsia="Times New Roman"/>
          <w:sz w:val="28"/>
          <w:szCs w:val="28"/>
        </w:rPr>
        <w:t xml:space="preserve"> </w:t>
      </w:r>
      <w:r w:rsidR="0052012A" w:rsidRPr="00F33C02">
        <w:rPr>
          <w:rFonts w:eastAsia="Times New Roman"/>
          <w:sz w:val="28"/>
          <w:szCs w:val="28"/>
        </w:rPr>
        <w:t>18</w:t>
      </w:r>
      <w:r w:rsidR="00F712E8" w:rsidRPr="00F33C02">
        <w:rPr>
          <w:rFonts w:eastAsia="Times New Roman"/>
          <w:sz w:val="28"/>
          <w:szCs w:val="28"/>
        </w:rPr>
        <w:t>.10.2021 г. отмечались кратковременные дожди</w:t>
      </w:r>
      <w:r w:rsidR="00CE54FA" w:rsidRPr="00F33C02">
        <w:rPr>
          <w:rFonts w:eastAsia="Times New Roman"/>
          <w:sz w:val="28"/>
          <w:szCs w:val="28"/>
        </w:rPr>
        <w:t xml:space="preserve"> с грозой</w:t>
      </w:r>
      <w:r w:rsidR="00F712E8" w:rsidRPr="00F33C02">
        <w:rPr>
          <w:rFonts w:eastAsia="Times New Roman"/>
          <w:sz w:val="28"/>
          <w:szCs w:val="28"/>
        </w:rPr>
        <w:t xml:space="preserve">. </w:t>
      </w:r>
      <w:r w:rsidR="00F712E8" w:rsidRPr="00F33C02">
        <w:rPr>
          <w:sz w:val="28"/>
          <w:szCs w:val="28"/>
        </w:rPr>
        <w:t>Н</w:t>
      </w:r>
      <w:r w:rsidR="00F117AA" w:rsidRPr="00F33C02">
        <w:rPr>
          <w:sz w:val="28"/>
          <w:szCs w:val="28"/>
        </w:rPr>
        <w:t xml:space="preserve">очью и утром местами в крае наблюдался туман с видимость </w:t>
      </w:r>
      <w:r w:rsidR="009A6409">
        <w:rPr>
          <w:sz w:val="28"/>
          <w:szCs w:val="28"/>
        </w:rPr>
        <w:t xml:space="preserve">до </w:t>
      </w:r>
      <w:r w:rsidR="00F33C02">
        <w:rPr>
          <w:sz w:val="28"/>
          <w:szCs w:val="28"/>
        </w:rPr>
        <w:t>5</w:t>
      </w:r>
      <w:r w:rsidR="00F117AA" w:rsidRPr="00F33C02">
        <w:rPr>
          <w:sz w:val="28"/>
          <w:szCs w:val="28"/>
        </w:rPr>
        <w:t xml:space="preserve">00 метров. Местами в северной половине края </w:t>
      </w:r>
      <w:proofErr w:type="gramStart"/>
      <w:r w:rsidR="00F117AA" w:rsidRPr="00F33C02">
        <w:rPr>
          <w:sz w:val="28"/>
          <w:szCs w:val="28"/>
        </w:rPr>
        <w:t>высокая</w:t>
      </w:r>
      <w:proofErr w:type="gramEnd"/>
      <w:r w:rsidR="00F117AA" w:rsidRPr="00F33C02">
        <w:rPr>
          <w:sz w:val="28"/>
          <w:szCs w:val="28"/>
        </w:rPr>
        <w:t xml:space="preserve"> пожароопасность (ВПО) 4 класса (НЯ).</w:t>
      </w:r>
    </w:p>
    <w:p w:rsidR="00543C2A" w:rsidRDefault="00F32375" w:rsidP="00543C2A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187594">
        <w:rPr>
          <w:b/>
          <w:bCs/>
          <w:iCs/>
          <w:sz w:val="28"/>
          <w:szCs w:val="28"/>
        </w:rPr>
        <w:t>1</w:t>
      </w:r>
      <w:r w:rsidR="0052012A">
        <w:rPr>
          <w:b/>
          <w:bCs/>
          <w:iCs/>
          <w:sz w:val="28"/>
          <w:szCs w:val="28"/>
        </w:rPr>
        <w:t>9</w:t>
      </w:r>
      <w:r w:rsidR="002D7D04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52012A">
        <w:rPr>
          <w:b/>
          <w:bCs/>
          <w:iCs/>
          <w:sz w:val="28"/>
          <w:szCs w:val="28"/>
        </w:rPr>
        <w:t>20</w:t>
      </w:r>
      <w:r w:rsidR="00F229B8"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B42C0D" w:rsidRDefault="002D0C28" w:rsidP="00B42C0D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32375" w:rsidRPr="00D40624">
        <w:rPr>
          <w:b/>
          <w:bCs/>
          <w:sz w:val="28"/>
          <w:szCs w:val="28"/>
        </w:rPr>
        <w:t xml:space="preserve">по Краснодарскому краю </w:t>
      </w:r>
      <w:r w:rsidR="00B42C0D">
        <w:rPr>
          <w:sz w:val="28"/>
          <w:szCs w:val="28"/>
        </w:rPr>
        <w:t>переменная облачность. Без осадков, лишь 19.10 в отдельных районах небольшой дождь. Ветер западной четверти 5-10 м/с. Температура воздуха ночью +1…+6</w:t>
      </w:r>
      <w:proofErr w:type="gramStart"/>
      <w:r w:rsidR="00B42C0D">
        <w:rPr>
          <w:sz w:val="28"/>
          <w:szCs w:val="28"/>
        </w:rPr>
        <w:t>°С</w:t>
      </w:r>
      <w:proofErr w:type="gramEnd"/>
      <w:r w:rsidR="00B42C0D">
        <w:rPr>
          <w:sz w:val="28"/>
          <w:szCs w:val="28"/>
        </w:rPr>
        <w:t xml:space="preserve">, днем +9…+14°С; днем </w:t>
      </w:r>
      <w:r w:rsidR="009A6409">
        <w:rPr>
          <w:sz w:val="28"/>
          <w:szCs w:val="28"/>
        </w:rPr>
        <w:t>+</w:t>
      </w:r>
      <w:r w:rsidR="00B42C0D">
        <w:rPr>
          <w:sz w:val="28"/>
          <w:szCs w:val="28"/>
        </w:rPr>
        <w:t>5…</w:t>
      </w:r>
      <w:r w:rsidR="009A6409">
        <w:rPr>
          <w:sz w:val="28"/>
          <w:szCs w:val="28"/>
        </w:rPr>
        <w:t>+</w:t>
      </w:r>
      <w:r w:rsidR="00B42C0D">
        <w:rPr>
          <w:sz w:val="28"/>
          <w:szCs w:val="28"/>
        </w:rPr>
        <w:t>10°</w:t>
      </w:r>
      <w:r w:rsidR="009A6409">
        <w:rPr>
          <w:sz w:val="28"/>
          <w:szCs w:val="28"/>
        </w:rPr>
        <w:t>С</w:t>
      </w:r>
      <w:r w:rsidR="00B42C0D">
        <w:rPr>
          <w:sz w:val="28"/>
          <w:szCs w:val="28"/>
        </w:rPr>
        <w:t>.</w:t>
      </w:r>
    </w:p>
    <w:p w:rsidR="00B42C0D" w:rsidRDefault="002D0C28" w:rsidP="00B42C0D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32375" w:rsidRPr="009B3476">
        <w:rPr>
          <w:b/>
          <w:sz w:val="28"/>
          <w:szCs w:val="28"/>
        </w:rPr>
        <w:t>По г. Краснодару</w:t>
      </w:r>
      <w:r w:rsidR="00B42C0D">
        <w:rPr>
          <w:sz w:val="28"/>
          <w:szCs w:val="28"/>
        </w:rPr>
        <w:t xml:space="preserve"> переменная облачность. Без осадков. Ветер западной четверти 5-10 м/с. Температура воздуха ночью +1…+3</w:t>
      </w:r>
      <w:proofErr w:type="gramStart"/>
      <w:r w:rsidR="00B42C0D">
        <w:rPr>
          <w:sz w:val="28"/>
          <w:szCs w:val="28"/>
        </w:rPr>
        <w:t>°С</w:t>
      </w:r>
      <w:proofErr w:type="gramEnd"/>
      <w:r w:rsidR="00B42C0D">
        <w:rPr>
          <w:sz w:val="28"/>
          <w:szCs w:val="28"/>
        </w:rPr>
        <w:t>, днем +12…+14°С.</w:t>
      </w:r>
    </w:p>
    <w:p w:rsidR="00F33C02" w:rsidRDefault="00F33C02" w:rsidP="00F33C0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8 (продление действия предупреждения НЯ о ВПО № 8 от 12.10.2021) от 19.10.2021г.:</w:t>
      </w:r>
    </w:p>
    <w:p w:rsidR="00F33C02" w:rsidRPr="00F33C02" w:rsidRDefault="00790BF5" w:rsidP="00F33C02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 w:rsidR="00F33C02" w:rsidRPr="00F33C02">
        <w:rPr>
          <w:i/>
          <w:iCs/>
          <w:sz w:val="28"/>
          <w:szCs w:val="28"/>
        </w:rPr>
        <w:t xml:space="preserve">.10.2021г. местами в северной половине края сохранится </w:t>
      </w:r>
      <w:proofErr w:type="gramStart"/>
      <w:r w:rsidR="00F33C02" w:rsidRPr="00F33C02">
        <w:rPr>
          <w:i/>
          <w:iCs/>
          <w:sz w:val="28"/>
          <w:szCs w:val="28"/>
        </w:rPr>
        <w:t>высокая</w:t>
      </w:r>
      <w:proofErr w:type="gramEnd"/>
      <w:r w:rsidR="00F33C02" w:rsidRPr="00F33C02">
        <w:rPr>
          <w:i/>
          <w:iCs/>
          <w:sz w:val="28"/>
          <w:szCs w:val="28"/>
        </w:rPr>
        <w:t xml:space="preserve"> </w:t>
      </w:r>
      <w:bookmarkStart w:id="8" w:name="_Hlk78621120"/>
      <w:r w:rsidR="00F33C02" w:rsidRPr="00F33C02">
        <w:rPr>
          <w:i/>
          <w:iCs/>
          <w:sz w:val="28"/>
          <w:szCs w:val="28"/>
        </w:rPr>
        <w:t>пожароопасность (ВПО) 4 класса (НЯ).</w:t>
      </w:r>
      <w:bookmarkEnd w:id="8"/>
    </w:p>
    <w:p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:rsidR="006A3A08" w:rsidRPr="00A41256" w:rsidRDefault="00D33533" w:rsidP="009A3C8D">
      <w:pPr>
        <w:ind w:firstLine="708"/>
        <w:jc w:val="both"/>
        <w:rPr>
          <w:bCs/>
          <w:sz w:val="28"/>
          <w:szCs w:val="28"/>
        </w:rPr>
      </w:pPr>
      <w:r w:rsidRPr="007A04DA">
        <w:rPr>
          <w:b/>
          <w:sz w:val="28"/>
          <w:szCs w:val="28"/>
        </w:rPr>
        <w:lastRenderedPageBreak/>
        <w:t>1</w:t>
      </w:r>
      <w:r w:rsidR="00F32375" w:rsidRPr="007A04DA">
        <w:rPr>
          <w:b/>
          <w:sz w:val="28"/>
          <w:szCs w:val="28"/>
        </w:rPr>
        <w:t xml:space="preserve">.3. </w:t>
      </w:r>
      <w:proofErr w:type="gramStart"/>
      <w:r w:rsidR="00F32375" w:rsidRPr="007A04DA">
        <w:rPr>
          <w:b/>
          <w:sz w:val="28"/>
          <w:szCs w:val="28"/>
        </w:rPr>
        <w:t>Гидрологическая</w:t>
      </w:r>
      <w:proofErr w:type="gramEnd"/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9" w:name="_Hlk81993341"/>
      <w:r w:rsidR="0052012A">
        <w:rPr>
          <w:bCs/>
          <w:i/>
          <w:iCs/>
          <w:sz w:val="28"/>
          <w:szCs w:val="28"/>
        </w:rPr>
        <w:t>20</w:t>
      </w:r>
      <w:r w:rsidR="006555B1" w:rsidRPr="00F117AA">
        <w:rPr>
          <w:bCs/>
          <w:i/>
          <w:iCs/>
          <w:sz w:val="28"/>
          <w:szCs w:val="28"/>
        </w:rPr>
        <w:t xml:space="preserve"> октября</w:t>
      </w:r>
      <w:r w:rsidR="008E4FC5" w:rsidRPr="00F117AA">
        <w:rPr>
          <w:bCs/>
          <w:i/>
          <w:iCs/>
          <w:sz w:val="28"/>
          <w:szCs w:val="28"/>
        </w:rPr>
        <w:t xml:space="preserve"> 2021 года</w:t>
      </w:r>
      <w:r w:rsidR="006E54A1" w:rsidRPr="00F117AA">
        <w:rPr>
          <w:bCs/>
          <w:i/>
          <w:iCs/>
          <w:sz w:val="28"/>
          <w:szCs w:val="28"/>
        </w:rPr>
        <w:t xml:space="preserve"> </w:t>
      </w:r>
      <w:bookmarkEnd w:id="9"/>
      <w:r w:rsidR="00F117AA">
        <w:rPr>
          <w:bCs/>
          <w:sz w:val="28"/>
          <w:szCs w:val="28"/>
        </w:rPr>
        <w:t>на реках</w:t>
      </w:r>
      <w:r w:rsidR="009A3C8D">
        <w:rPr>
          <w:bCs/>
          <w:sz w:val="28"/>
          <w:szCs w:val="28"/>
        </w:rPr>
        <w:t xml:space="preserve"> края</w:t>
      </w:r>
      <w:r w:rsidR="007A04DA">
        <w:rPr>
          <w:bCs/>
          <w:sz w:val="28"/>
          <w:szCs w:val="28"/>
        </w:rPr>
        <w:t xml:space="preserve"> подъемы уровней воды</w:t>
      </w:r>
      <w:r w:rsidR="00F117AA">
        <w:rPr>
          <w:bCs/>
          <w:sz w:val="28"/>
          <w:szCs w:val="28"/>
        </w:rPr>
        <w:t xml:space="preserve"> не прогнозируются</w:t>
      </w:r>
      <w:r w:rsidR="00783E2F" w:rsidRPr="00A41256">
        <w:rPr>
          <w:bCs/>
          <w:sz w:val="28"/>
          <w:szCs w:val="28"/>
        </w:rPr>
        <w:t>.</w:t>
      </w:r>
      <w:r w:rsidR="000B7E8C" w:rsidRPr="00A41256">
        <w:rPr>
          <w:bCs/>
          <w:sz w:val="28"/>
          <w:szCs w:val="28"/>
        </w:rPr>
        <w:t xml:space="preserve"> </w:t>
      </w:r>
    </w:p>
    <w:p w:rsidR="0068784A" w:rsidRPr="0054285E" w:rsidRDefault="00F32375" w:rsidP="007C2A6C">
      <w:pPr>
        <w:ind w:firstLine="709"/>
        <w:jc w:val="both"/>
        <w:outlineLvl w:val="0"/>
        <w:rPr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bookmarkStart w:id="10" w:name="_Hlk79317529"/>
      <w:bookmarkStart w:id="11" w:name="_Hlk82345823"/>
      <w:r w:rsidR="0052012A">
        <w:rPr>
          <w:i/>
          <w:iCs/>
          <w:sz w:val="28"/>
          <w:szCs w:val="28"/>
        </w:rPr>
        <w:t>20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2021 </w:t>
      </w:r>
      <w:r w:rsidRPr="007A04DA">
        <w:rPr>
          <w:i/>
          <w:sz w:val="28"/>
          <w:szCs w:val="28"/>
        </w:rPr>
        <w:t>года</w:t>
      </w:r>
      <w:bookmarkEnd w:id="10"/>
      <w:r w:rsidRPr="007A04DA">
        <w:rPr>
          <w:rFonts w:eastAsia="Times New Roman"/>
          <w:iCs/>
          <w:sz w:val="28"/>
          <w:szCs w:val="28"/>
        </w:rPr>
        <w:t xml:space="preserve"> </w:t>
      </w:r>
      <w:bookmarkEnd w:id="11"/>
      <w:r w:rsidR="0013305F" w:rsidRPr="007A04DA">
        <w:rPr>
          <w:rFonts w:eastAsia="Times New Roman"/>
          <w:iCs/>
          <w:sz w:val="28"/>
          <w:szCs w:val="28"/>
        </w:rPr>
        <w:t xml:space="preserve">в связи </w:t>
      </w:r>
      <w:r w:rsidR="000E2C48" w:rsidRPr="007A04DA">
        <w:rPr>
          <w:rFonts w:eastAsia="Times New Roman"/>
          <w:iCs/>
          <w:sz w:val="28"/>
          <w:szCs w:val="28"/>
        </w:rPr>
        <w:t>с</w:t>
      </w:r>
      <w:r w:rsidR="007A04DA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D40624" w:rsidRPr="007A04DA">
        <w:rPr>
          <w:rFonts w:eastAsia="Times New Roman"/>
          <w:iCs/>
          <w:sz w:val="28"/>
          <w:szCs w:val="28"/>
        </w:rPr>
        <w:t xml:space="preserve"> </w:t>
      </w:r>
      <w:r w:rsidR="00946152" w:rsidRPr="007A04DA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7A04DA">
        <w:rPr>
          <w:rFonts w:eastAsia="Times New Roman"/>
          <w:iCs/>
          <w:sz w:val="28"/>
          <w:szCs w:val="28"/>
        </w:rPr>
        <w:t xml:space="preserve"> </w:t>
      </w:r>
      <w:r w:rsidR="0013305F" w:rsidRPr="007A04DA">
        <w:rPr>
          <w:sz w:val="28"/>
          <w:szCs w:val="28"/>
        </w:rPr>
        <w:t>в</w:t>
      </w:r>
      <w:r w:rsidR="0013305F" w:rsidRPr="003B76D5">
        <w:rPr>
          <w:sz w:val="28"/>
          <w:szCs w:val="28"/>
        </w:rPr>
        <w:t xml:space="preserve"> кра</w:t>
      </w:r>
      <w:r w:rsidR="009A3C8D">
        <w:rPr>
          <w:sz w:val="28"/>
          <w:szCs w:val="28"/>
        </w:rPr>
        <w:t>е</w:t>
      </w:r>
      <w:r w:rsidR="0013305F" w:rsidRPr="003B76D5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proofErr w:type="gramStart"/>
      <w:r w:rsidRPr="003222F3">
        <w:rPr>
          <w:b/>
          <w:sz w:val="28"/>
          <w:szCs w:val="28"/>
        </w:rPr>
        <w:t>Сейсмическая</w:t>
      </w:r>
      <w:proofErr w:type="gramEnd"/>
      <w:r w:rsidRPr="003222F3">
        <w:rPr>
          <w:b/>
          <w:sz w:val="28"/>
          <w:szCs w:val="28"/>
        </w:rPr>
        <w:t>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7594">
        <w:rPr>
          <w:rFonts w:eastAsia="Times New Roman"/>
          <w:bCs/>
          <w:sz w:val="28"/>
          <w:szCs w:val="28"/>
        </w:rPr>
        <w:t>в норме</w:t>
      </w:r>
      <w:r w:rsidR="0018015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2" w:name="_Hlk80257508"/>
      <w:r w:rsidR="0052012A">
        <w:rPr>
          <w:i/>
          <w:iCs/>
          <w:sz w:val="28"/>
          <w:szCs w:val="28"/>
        </w:rPr>
        <w:t>20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9A3C8D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A17EFD" w:rsidRDefault="00F32375" w:rsidP="00A17EFD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9A3C8D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>за прошедши</w:t>
      </w:r>
      <w:r w:rsidR="00FF1973">
        <w:rPr>
          <w:rFonts w:eastAsia="Times New Roman"/>
          <w:sz w:val="28"/>
          <w:szCs w:val="28"/>
        </w:rPr>
        <w:t>е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18</w:t>
      </w:r>
      <w:r w:rsidR="007C2A6C" w:rsidRPr="00C27B12">
        <w:rPr>
          <w:rFonts w:eastAsia="Times New Roman"/>
          <w:sz w:val="28"/>
          <w:szCs w:val="28"/>
        </w:rPr>
        <w:t>.10.2021 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CD27C2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CE1C95" w:rsidRDefault="00CE1C9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9A3C8D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AC3301" w:rsidP="00F32375">
      <w:pPr>
        <w:ind w:firstLine="708"/>
        <w:jc w:val="both"/>
        <w:rPr>
          <w:bCs/>
          <w:iCs/>
          <w:sz w:val="28"/>
          <w:szCs w:val="28"/>
        </w:rPr>
      </w:pPr>
      <w:bookmarkStart w:id="13" w:name="_Hlk44415586"/>
      <w:bookmarkStart w:id="14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3"/>
    </w:p>
    <w:bookmarkEnd w:id="14"/>
    <w:p w:rsidR="00D469FD" w:rsidRPr="00D12536" w:rsidRDefault="00D469FD" w:rsidP="00D469FD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>
        <w:rPr>
          <w:bCs/>
          <w:iCs/>
          <w:sz w:val="28"/>
          <w:szCs w:val="28"/>
        </w:rPr>
        <w:t>, затруднением в работе морского и ави</w:t>
      </w:r>
      <w:proofErr w:type="gramStart"/>
      <w:r>
        <w:rPr>
          <w:bCs/>
          <w:iCs/>
          <w:sz w:val="28"/>
          <w:szCs w:val="28"/>
        </w:rPr>
        <w:t>а-</w:t>
      </w:r>
      <w:proofErr w:type="gramEnd"/>
      <w:r>
        <w:rPr>
          <w:bCs/>
          <w:iCs/>
          <w:sz w:val="28"/>
          <w:szCs w:val="28"/>
        </w:rPr>
        <w:t xml:space="preserve"> транспорта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Pr="00D12536">
        <w:rPr>
          <w:bCs/>
          <w:iCs/>
          <w:sz w:val="28"/>
          <w:szCs w:val="28"/>
        </w:rPr>
        <w:t xml:space="preserve">; 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5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5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16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6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7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7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3F5AC8" w:rsidRDefault="003F5AC8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9A3C8D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18" w:name="_Hlk23338096"/>
    </w:p>
    <w:p w:rsidR="00F32375" w:rsidRPr="00D12536" w:rsidRDefault="00AC330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9" w:name="_Hlk55297132"/>
      <w:bookmarkEnd w:id="18"/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 (</w:t>
      </w:r>
      <w:r w:rsidR="00D833CE" w:rsidRPr="00D833CE">
        <w:rPr>
          <w:b/>
          <w:bCs/>
          <w:sz w:val="28"/>
          <w:szCs w:val="28"/>
        </w:rPr>
        <w:t>низкая ночная температура воздуха,</w:t>
      </w:r>
      <w:r w:rsidR="00D833CE">
        <w:rPr>
          <w:sz w:val="28"/>
          <w:szCs w:val="28"/>
        </w:rPr>
        <w:t xml:space="preserve"> </w:t>
      </w:r>
      <w:r w:rsidR="00850CE1">
        <w:rPr>
          <w:b/>
          <w:bCs/>
          <w:sz w:val="28"/>
          <w:szCs w:val="28"/>
        </w:rPr>
        <w:t>туман</w:t>
      </w:r>
      <w:r w:rsidR="00D833CE">
        <w:rPr>
          <w:b/>
          <w:sz w:val="28"/>
          <w:szCs w:val="28"/>
        </w:rPr>
        <w:t>)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 w:rsidR="00D833CE"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людьми;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9"/>
    </w:p>
    <w:p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9A3C8D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F32375" w:rsidRPr="00D12536" w:rsidRDefault="00AC330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AC330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Pr="00D12536"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Pr="00D12536">
        <w:rPr>
          <w:sz w:val="28"/>
          <w:szCs w:val="28"/>
        </w:rPr>
        <w:t>т.ч</w:t>
      </w:r>
      <w:proofErr w:type="spellEnd"/>
      <w:r w:rsidRPr="00D12536">
        <w:rPr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Pr="00D12536">
        <w:rPr>
          <w:b/>
          <w:sz w:val="28"/>
          <w:szCs w:val="28"/>
        </w:rPr>
        <w:t>природных пожаров.</w:t>
      </w:r>
    </w:p>
    <w:p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0" w:name="_Hlk61960021"/>
      <w:bookmarkStart w:id="21" w:name="_Hlk65150229"/>
      <w:bookmarkStart w:id="22" w:name="_Hlk68783626"/>
      <w:bookmarkStart w:id="23" w:name="_Hlk74658849"/>
      <w:bookmarkStart w:id="24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5" w:name="_Hlk63688622"/>
      <w:r>
        <w:rPr>
          <w:sz w:val="28"/>
          <w:szCs w:val="28"/>
        </w:rPr>
        <w:t>довести прогноз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6" w:name="_Hlk55297174"/>
      <w:r>
        <w:rPr>
          <w:sz w:val="28"/>
          <w:szCs w:val="28"/>
        </w:rPr>
        <w:t>.</w:t>
      </w:r>
    </w:p>
    <w:p w:rsidR="00FF7FB0" w:rsidRDefault="00FF7FB0" w:rsidP="00ED045A">
      <w:pPr>
        <w:ind w:firstLine="709"/>
        <w:jc w:val="both"/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F7FB0" w:rsidRDefault="00FF7FB0" w:rsidP="005C3668">
      <w:pPr>
        <w:ind w:firstLine="709"/>
        <w:jc w:val="both"/>
        <w:rPr>
          <w:sz w:val="28"/>
          <w:szCs w:val="28"/>
        </w:rPr>
      </w:pPr>
    </w:p>
    <w:p w:rsidR="009A3C8D" w:rsidRDefault="009A3C8D" w:rsidP="005C3668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F7FB0" w:rsidRDefault="00FF7FB0" w:rsidP="004322AD">
      <w:pPr>
        <w:ind w:firstLine="708"/>
        <w:jc w:val="both"/>
        <w:rPr>
          <w:color w:val="000000"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F7FB0" w:rsidRDefault="00FF7FB0" w:rsidP="003C0EFB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F7FB0" w:rsidRDefault="00FF7FB0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0"/>
      <w:bookmarkEnd w:id="21"/>
      <w:bookmarkEnd w:id="22"/>
      <w:bookmarkEnd w:id="25"/>
      <w:bookmarkEnd w:id="26"/>
    </w:p>
    <w:bookmarkEnd w:id="23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9A3C8D" w:rsidRDefault="009A3C8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4"/>
    <w:p w:rsidR="008227A4" w:rsidRPr="0077043F" w:rsidRDefault="008227A4" w:rsidP="008227A4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296DFD" w:rsidRPr="009A3C8D" w:rsidRDefault="008227A4" w:rsidP="009A3C8D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</w:t>
      </w:r>
      <w:proofErr w:type="gramStart"/>
      <w:r w:rsidR="00C93D7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C93D7C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А.В.Жданов</w:t>
      </w:r>
      <w:proofErr w:type="spellEnd"/>
    </w:p>
    <w:sectPr w:rsidR="00296DFD" w:rsidRPr="009A3C8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FF" w:rsidRDefault="00C239FF">
      <w:r>
        <w:separator/>
      </w:r>
    </w:p>
  </w:endnote>
  <w:endnote w:type="continuationSeparator" w:id="0">
    <w:p w:rsidR="00C239FF" w:rsidRDefault="00C2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FF" w:rsidRDefault="00C239FF">
      <w:r>
        <w:separator/>
      </w:r>
    </w:p>
  </w:footnote>
  <w:footnote w:type="continuationSeparator" w:id="0">
    <w:p w:rsidR="00C239FF" w:rsidRDefault="00C2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8D">
          <w:rPr>
            <w:noProof/>
          </w:rPr>
          <w:t>4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C8D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9FF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F254-1781-474B-A6D3-50AEFB46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2021-10-19T14:29:00Z</cp:lastPrinted>
  <dcterms:created xsi:type="dcterms:W3CDTF">2021-10-19T10:08:00Z</dcterms:created>
  <dcterms:modified xsi:type="dcterms:W3CDTF">2021-10-19T14:40:00Z</dcterms:modified>
</cp:coreProperties>
</file>