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A9715A" w:rsidRPr="00A9715A" w:rsidRDefault="0047101C" w:rsidP="00A9715A">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решения </w:t>
            </w:r>
            <w:r w:rsidR="009F1B57">
              <w:rPr>
                <w:rFonts w:ascii="Times New Roman" w:eastAsia="Arial" w:hAnsi="Times New Roman" w:cs="Times New Roman"/>
                <w:sz w:val="28"/>
                <w:szCs w:val="28"/>
                <w:lang w:eastAsia="ru-RU"/>
              </w:rPr>
              <w:t>«</w:t>
            </w:r>
            <w:r w:rsidR="00A9715A" w:rsidRPr="00A9715A">
              <w:rPr>
                <w:rFonts w:ascii="Times New Roman" w:eastAsia="Arial" w:hAnsi="Times New Roman" w:cs="Times New Roman"/>
                <w:sz w:val="28"/>
                <w:szCs w:val="28"/>
                <w:lang w:eastAsia="ru-RU"/>
              </w:rPr>
              <w:t>Об утверждении Положения о порядке управления и распоряжения земельными участками, находящимися в муниципальной собственности</w:t>
            </w:r>
          </w:p>
          <w:p w:rsidR="0047101C" w:rsidRPr="0045435A" w:rsidRDefault="00A9715A" w:rsidP="00A9715A">
            <w:pPr>
              <w:spacing w:after="0" w:line="240" w:lineRule="auto"/>
              <w:jc w:val="center"/>
              <w:rPr>
                <w:rFonts w:ascii="Times New Roman" w:eastAsia="Arial" w:hAnsi="Times New Roman" w:cs="Times New Roman"/>
                <w:sz w:val="28"/>
                <w:szCs w:val="28"/>
                <w:lang w:eastAsia="ru-RU"/>
              </w:rPr>
            </w:pPr>
            <w:r w:rsidRPr="00A9715A">
              <w:rPr>
                <w:rFonts w:ascii="Times New Roman" w:eastAsia="Arial" w:hAnsi="Times New Roman" w:cs="Times New Roman"/>
                <w:sz w:val="28"/>
                <w:szCs w:val="28"/>
                <w:lang w:eastAsia="ru-RU"/>
              </w:rPr>
              <w:t>Парковского сельского поселения Тихорецкого района</w:t>
            </w:r>
            <w:r w:rsidR="009F1B57" w:rsidRPr="009F1B57">
              <w:rPr>
                <w:rFonts w:ascii="Times New Roman" w:eastAsia="Arial" w:hAnsi="Times New Roman" w:cs="Times New Roman"/>
                <w:sz w:val="28"/>
                <w:szCs w:val="28"/>
                <w:lang w:eastAsia="ru-RU"/>
              </w:rPr>
              <w:t>»</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7262B7">
        <w:rPr>
          <w:rFonts w:ascii="Times New Roman" w:eastAsia="Arial" w:hAnsi="Times New Roman" w:cs="Times New Roman"/>
          <w:sz w:val="28"/>
          <w:szCs w:val="28"/>
          <w:lang w:eastAsia="ru-RU"/>
        </w:rPr>
        <w:t>1 декабря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w:t>
      </w:r>
      <w:r w:rsidR="007262B7">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2413C2">
        <w:rPr>
          <w:rFonts w:ascii="Times New Roman" w:eastAsia="Arial" w:hAnsi="Times New Roman" w:cs="Times New Roman"/>
          <w:sz w:val="28"/>
          <w:szCs w:val="28"/>
          <w:lang w:eastAsia="ru-RU"/>
        </w:rPr>
        <w:t>4</w:t>
      </w:r>
      <w:r w:rsidR="00A9715A">
        <w:rPr>
          <w:rFonts w:ascii="Times New Roman" w:eastAsia="Arial" w:hAnsi="Times New Roman" w:cs="Times New Roman"/>
          <w:sz w:val="28"/>
          <w:szCs w:val="28"/>
          <w:lang w:eastAsia="ru-RU"/>
        </w:rPr>
        <w:t>8</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A9715A">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решения </w:t>
      </w:r>
      <w:r w:rsidR="009F1B57">
        <w:rPr>
          <w:rFonts w:ascii="Times New Roman" w:eastAsia="Arial" w:hAnsi="Times New Roman" w:cs="Times New Roman"/>
          <w:sz w:val="28"/>
          <w:szCs w:val="28"/>
          <w:lang w:eastAsia="ru-RU"/>
        </w:rPr>
        <w:t>«</w:t>
      </w:r>
      <w:r w:rsidR="00A9715A" w:rsidRPr="00A9715A">
        <w:rPr>
          <w:rFonts w:ascii="Times New Roman" w:eastAsia="Arial" w:hAnsi="Times New Roman" w:cs="Times New Roman"/>
          <w:sz w:val="28"/>
          <w:szCs w:val="28"/>
          <w:lang w:eastAsia="ru-RU"/>
        </w:rPr>
        <w:t>Об утверждении Положения о порядке управления и распоряжения земельными участками, находящимис</w:t>
      </w:r>
      <w:r w:rsidR="00A9715A">
        <w:rPr>
          <w:rFonts w:ascii="Times New Roman" w:eastAsia="Arial" w:hAnsi="Times New Roman" w:cs="Times New Roman"/>
          <w:sz w:val="28"/>
          <w:szCs w:val="28"/>
          <w:lang w:eastAsia="ru-RU"/>
        </w:rPr>
        <w:t xml:space="preserve">я в муниципальной собственности </w:t>
      </w:r>
      <w:r w:rsidR="00A9715A" w:rsidRPr="00A9715A">
        <w:rPr>
          <w:rFonts w:ascii="Times New Roman" w:eastAsia="Arial" w:hAnsi="Times New Roman" w:cs="Times New Roman"/>
          <w:sz w:val="28"/>
          <w:szCs w:val="28"/>
          <w:lang w:eastAsia="ru-RU"/>
        </w:rPr>
        <w:t>Парковского сельского поселения Тихорецкого района</w:t>
      </w:r>
      <w:r w:rsidR="009F1B57" w:rsidRPr="009F1B57">
        <w:rPr>
          <w:rFonts w:ascii="Times New Roman" w:eastAsia="Arial" w:hAnsi="Times New Roman" w:cs="Times New Roman"/>
          <w:sz w:val="28"/>
          <w:szCs w:val="28"/>
          <w:lang w:eastAsia="ru-RU"/>
        </w:rPr>
        <w:t>»</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(далее - проект решения</w:t>
      </w:r>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643B31">
        <w:rPr>
          <w:rFonts w:ascii="Times New Roman" w:eastAsia="Arial" w:hAnsi="Times New Roman" w:cs="Times New Roman"/>
          <w:sz w:val="28"/>
          <w:szCs w:val="28"/>
          <w:lang w:eastAsia="ru-RU"/>
        </w:rPr>
        <w:t>решения</w:t>
      </w:r>
      <w:r w:rsidRPr="0047101C">
        <w:rPr>
          <w:rFonts w:ascii="Times New Roman" w:eastAsia="Arial" w:hAnsi="Times New Roman" w:cs="Times New Roman"/>
          <w:sz w:val="28"/>
          <w:szCs w:val="28"/>
          <w:lang w:eastAsia="ru-RU"/>
        </w:rPr>
        <w:t xml:space="preserve"> размещен </w:t>
      </w:r>
      <w:r w:rsidR="009F1B57">
        <w:rPr>
          <w:rFonts w:ascii="Times New Roman" w:eastAsia="Arial" w:hAnsi="Times New Roman" w:cs="Times New Roman"/>
          <w:sz w:val="28"/>
          <w:szCs w:val="28"/>
          <w:lang w:eastAsia="ru-RU"/>
        </w:rPr>
        <w:t>2</w:t>
      </w:r>
      <w:r w:rsidR="007262B7">
        <w:rPr>
          <w:rFonts w:ascii="Times New Roman" w:eastAsia="Arial" w:hAnsi="Times New Roman" w:cs="Times New Roman"/>
          <w:sz w:val="28"/>
          <w:szCs w:val="28"/>
          <w:lang w:eastAsia="ru-RU"/>
        </w:rPr>
        <w:t>3</w:t>
      </w:r>
      <w:r w:rsidR="00DB3570">
        <w:rPr>
          <w:rFonts w:ascii="Times New Roman" w:eastAsia="Arial" w:hAnsi="Times New Roman" w:cs="Times New Roman"/>
          <w:sz w:val="28"/>
          <w:szCs w:val="28"/>
          <w:lang w:eastAsia="ru-RU"/>
        </w:rPr>
        <w:t xml:space="preserve"> </w:t>
      </w:r>
      <w:r w:rsidR="007262B7">
        <w:rPr>
          <w:rFonts w:ascii="Times New Roman" w:eastAsia="Arial" w:hAnsi="Times New Roman" w:cs="Times New Roman"/>
          <w:sz w:val="28"/>
          <w:szCs w:val="28"/>
          <w:lang w:eastAsia="ru-RU"/>
        </w:rPr>
        <w:t>ноября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643B31">
        <w:rPr>
          <w:rFonts w:ascii="Times New Roman" w:eastAsia="Arial" w:hAnsi="Times New Roman" w:cs="Times New Roman"/>
          <w:sz w:val="28"/>
          <w:szCs w:val="28"/>
        </w:rPr>
        <w:t>решения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Default="00261731"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Default="00A9715A" w:rsidP="0047101C">
      <w:pPr>
        <w:spacing w:after="0" w:line="240" w:lineRule="auto"/>
        <w:rPr>
          <w:rFonts w:ascii="Times New Roman" w:eastAsia="Arial" w:hAnsi="Times New Roman" w:cs="Times New Roman"/>
          <w:sz w:val="28"/>
          <w:szCs w:val="28"/>
          <w:lang w:eastAsia="ru-RU"/>
        </w:rPr>
      </w:pPr>
    </w:p>
    <w:p w:rsidR="00A9715A" w:rsidRPr="0047101C" w:rsidRDefault="00A9715A" w:rsidP="0047101C">
      <w:pPr>
        <w:spacing w:after="0" w:line="240" w:lineRule="auto"/>
        <w:rPr>
          <w:rFonts w:ascii="Times New Roman" w:eastAsia="Arial" w:hAnsi="Times New Roman" w:cs="Times New Roman"/>
          <w:sz w:val="28"/>
          <w:szCs w:val="28"/>
          <w:lang w:eastAsia="ru-RU"/>
        </w:rPr>
      </w:pPr>
      <w:bookmarkStart w:id="3" w:name="_GoBack"/>
      <w:bookmarkEnd w:id="3"/>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607BEC"/>
    <w:rsid w:val="00625E8D"/>
    <w:rsid w:val="00643B31"/>
    <w:rsid w:val="00687E22"/>
    <w:rsid w:val="006C2232"/>
    <w:rsid w:val="006F45FF"/>
    <w:rsid w:val="007006C2"/>
    <w:rsid w:val="0070740D"/>
    <w:rsid w:val="007262B7"/>
    <w:rsid w:val="00791C9A"/>
    <w:rsid w:val="007E6127"/>
    <w:rsid w:val="00942003"/>
    <w:rsid w:val="00980519"/>
    <w:rsid w:val="009F1B57"/>
    <w:rsid w:val="00A668E7"/>
    <w:rsid w:val="00A9715A"/>
    <w:rsid w:val="00AC321E"/>
    <w:rsid w:val="00BC0B84"/>
    <w:rsid w:val="00C14CC1"/>
    <w:rsid w:val="00C200D6"/>
    <w:rsid w:val="00C77822"/>
    <w:rsid w:val="00CC56AA"/>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2018-01-25T12:23:00Z</cp:lastPrinted>
  <dcterms:created xsi:type="dcterms:W3CDTF">2016-11-07T05:57:00Z</dcterms:created>
  <dcterms:modified xsi:type="dcterms:W3CDTF">2018-01-25T12:24:00Z</dcterms:modified>
</cp:coreProperties>
</file>