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3F" w:rsidRDefault="00A2203F" w:rsidP="00A2203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180975</wp:posOffset>
            </wp:positionV>
            <wp:extent cx="406800" cy="475200"/>
            <wp:effectExtent l="0" t="0" r="0" b="1270"/>
            <wp:wrapThrough wrapText="bothSides">
              <wp:wrapPolygon edited="0">
                <wp:start x="0" y="0"/>
                <wp:lineTo x="0" y="20791"/>
                <wp:lineTo x="20250" y="20791"/>
                <wp:lineTo x="2025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03F" w:rsidRPr="00A72B29" w:rsidRDefault="00A2203F" w:rsidP="00A2203F">
      <w:pPr>
        <w:widowControl w:val="0"/>
        <w:tabs>
          <w:tab w:val="left" w:pos="9633"/>
        </w:tabs>
        <w:autoSpaceDE w:val="0"/>
        <w:autoSpaceDN w:val="0"/>
        <w:adjustRightInd w:val="0"/>
        <w:ind w:right="176"/>
        <w:jc w:val="center"/>
        <w:rPr>
          <w:b/>
          <w:sz w:val="28"/>
          <w:szCs w:val="28"/>
        </w:rPr>
      </w:pPr>
      <w:r w:rsidRPr="00A72B29">
        <w:rPr>
          <w:b/>
          <w:sz w:val="28"/>
          <w:szCs w:val="28"/>
        </w:rPr>
        <w:t>СОВЕТ  ПАРКОВСКОГО  СЕЛЬСКОГО ПОСЕЛЕНИЯ</w:t>
      </w:r>
    </w:p>
    <w:p w:rsidR="00A2203F" w:rsidRPr="00A72B29" w:rsidRDefault="00A2203F" w:rsidP="00A2203F">
      <w:pPr>
        <w:widowControl w:val="0"/>
        <w:tabs>
          <w:tab w:val="left" w:pos="9633"/>
        </w:tabs>
        <w:autoSpaceDE w:val="0"/>
        <w:autoSpaceDN w:val="0"/>
        <w:adjustRightInd w:val="0"/>
        <w:ind w:right="176"/>
        <w:jc w:val="center"/>
        <w:rPr>
          <w:b/>
          <w:sz w:val="28"/>
          <w:szCs w:val="28"/>
        </w:rPr>
      </w:pPr>
      <w:r w:rsidRPr="00A72B29">
        <w:rPr>
          <w:b/>
          <w:sz w:val="28"/>
          <w:szCs w:val="28"/>
        </w:rPr>
        <w:t xml:space="preserve">ТИХОРЕЦКОГО  РАЙОНА </w:t>
      </w:r>
      <w:r w:rsidRPr="00A72B29">
        <w:rPr>
          <w:b/>
          <w:sz w:val="28"/>
          <w:szCs w:val="28"/>
        </w:rPr>
        <w:t xml:space="preserve"> </w:t>
      </w:r>
      <w:r w:rsidRPr="00A72B29">
        <w:rPr>
          <w:b/>
          <w:sz w:val="28"/>
          <w:szCs w:val="28"/>
        </w:rPr>
        <w:t>проект</w:t>
      </w:r>
    </w:p>
    <w:p w:rsidR="00A2203F" w:rsidRPr="00A72B29" w:rsidRDefault="00A2203F" w:rsidP="00A2203F">
      <w:pPr>
        <w:widowControl w:val="0"/>
        <w:tabs>
          <w:tab w:val="left" w:pos="9633"/>
        </w:tabs>
        <w:autoSpaceDE w:val="0"/>
        <w:autoSpaceDN w:val="0"/>
        <w:adjustRightInd w:val="0"/>
        <w:ind w:right="176"/>
        <w:jc w:val="center"/>
        <w:rPr>
          <w:b/>
          <w:sz w:val="28"/>
          <w:szCs w:val="28"/>
        </w:rPr>
      </w:pPr>
    </w:p>
    <w:p w:rsidR="00A2203F" w:rsidRPr="00A72B29" w:rsidRDefault="00A2203F" w:rsidP="00A2203F">
      <w:pPr>
        <w:widowControl w:val="0"/>
        <w:tabs>
          <w:tab w:val="left" w:pos="9633"/>
        </w:tabs>
        <w:autoSpaceDE w:val="0"/>
        <w:autoSpaceDN w:val="0"/>
        <w:adjustRightInd w:val="0"/>
        <w:ind w:right="176"/>
        <w:jc w:val="center"/>
        <w:rPr>
          <w:b/>
          <w:sz w:val="28"/>
          <w:szCs w:val="28"/>
        </w:rPr>
      </w:pPr>
      <w:r w:rsidRPr="00A72B29">
        <w:rPr>
          <w:b/>
          <w:sz w:val="28"/>
          <w:szCs w:val="28"/>
        </w:rPr>
        <w:t>РЕШЕНИЕ</w:t>
      </w:r>
      <w:bookmarkStart w:id="0" w:name="_GoBack"/>
      <w:bookmarkEnd w:id="0"/>
    </w:p>
    <w:p w:rsidR="00A2203F" w:rsidRPr="00A72B29" w:rsidRDefault="00A2203F" w:rsidP="00A2203F">
      <w:pPr>
        <w:suppressAutoHyphens/>
        <w:rPr>
          <w:sz w:val="28"/>
          <w:szCs w:val="28"/>
          <w:lang w:eastAsia="ar-SA"/>
        </w:rPr>
      </w:pPr>
    </w:p>
    <w:p w:rsidR="00A2203F" w:rsidRPr="00A2203F" w:rsidRDefault="00A2203F" w:rsidP="00A2203F">
      <w:pPr>
        <w:suppressAutoHyphens/>
        <w:rPr>
          <w:sz w:val="28"/>
          <w:szCs w:val="28"/>
          <w:lang w:eastAsia="ar-SA"/>
        </w:rPr>
      </w:pPr>
      <w:r w:rsidRPr="00A2203F">
        <w:rPr>
          <w:sz w:val="28"/>
          <w:szCs w:val="28"/>
          <w:lang w:eastAsia="ar-SA"/>
        </w:rPr>
        <w:t xml:space="preserve">от ___________                                                              </w:t>
      </w:r>
      <w:r w:rsidRPr="00A2203F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</w:t>
      </w:r>
      <w:r w:rsidRPr="00A2203F">
        <w:rPr>
          <w:sz w:val="28"/>
          <w:szCs w:val="28"/>
          <w:lang w:eastAsia="ar-SA"/>
        </w:rPr>
        <w:t xml:space="preserve">        </w:t>
      </w:r>
      <w:r w:rsidRPr="00A2203F">
        <w:rPr>
          <w:sz w:val="28"/>
          <w:szCs w:val="28"/>
          <w:lang w:eastAsia="ar-SA"/>
        </w:rPr>
        <w:t xml:space="preserve">      № ____ </w:t>
      </w:r>
    </w:p>
    <w:p w:rsidR="00A2203F" w:rsidRPr="00A2203F" w:rsidRDefault="00A72B29" w:rsidP="00A220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Парковый</w:t>
      </w:r>
    </w:p>
    <w:p w:rsidR="00A2203F" w:rsidRDefault="00A2203F" w:rsidP="00A2203F">
      <w:pPr>
        <w:rPr>
          <w:sz w:val="28"/>
          <w:szCs w:val="28"/>
        </w:rPr>
      </w:pPr>
    </w:p>
    <w:p w:rsidR="00A2203F" w:rsidRPr="00F976A4" w:rsidRDefault="00A2203F" w:rsidP="00A2203F">
      <w:pPr>
        <w:jc w:val="both"/>
        <w:rPr>
          <w:sz w:val="28"/>
          <w:szCs w:val="28"/>
        </w:rPr>
      </w:pPr>
    </w:p>
    <w:p w:rsidR="00A2203F" w:rsidRPr="00784896" w:rsidRDefault="00A2203F" w:rsidP="00A2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>
        <w:rPr>
          <w:b/>
          <w:sz w:val="28"/>
          <w:szCs w:val="28"/>
        </w:rPr>
        <w:t>нии изменений в решение Совета Парковского</w:t>
      </w:r>
      <w:r>
        <w:rPr>
          <w:b/>
          <w:sz w:val="28"/>
          <w:szCs w:val="28"/>
        </w:rPr>
        <w:t xml:space="preserve"> сельского поселения Тихорецкого района от </w:t>
      </w:r>
      <w:r>
        <w:rPr>
          <w:b/>
          <w:sz w:val="28"/>
          <w:szCs w:val="28"/>
        </w:rPr>
        <w:t>19 июня</w:t>
      </w:r>
      <w:r>
        <w:rPr>
          <w:b/>
          <w:sz w:val="28"/>
          <w:szCs w:val="28"/>
        </w:rPr>
        <w:t xml:space="preserve"> 2019 года № </w:t>
      </w:r>
      <w:r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</w:t>
      </w:r>
      <w:r w:rsidRPr="00F976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97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F97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84896">
        <w:rPr>
          <w:b/>
          <w:sz w:val="28"/>
          <w:szCs w:val="28"/>
        </w:rPr>
        <w:t xml:space="preserve">оложения о стратегическом планировании </w:t>
      </w:r>
      <w:r>
        <w:rPr>
          <w:b/>
          <w:sz w:val="28"/>
          <w:szCs w:val="28"/>
        </w:rPr>
        <w:t xml:space="preserve">и индикативных планах социально-экономического развития </w:t>
      </w:r>
      <w:r>
        <w:rPr>
          <w:b/>
          <w:sz w:val="28"/>
          <w:szCs w:val="28"/>
        </w:rPr>
        <w:t>Парковского</w:t>
      </w:r>
      <w:r>
        <w:rPr>
          <w:b/>
          <w:sz w:val="28"/>
          <w:szCs w:val="28"/>
        </w:rPr>
        <w:t xml:space="preserve"> сельского поселения Тихорецкого</w:t>
      </w:r>
      <w:r w:rsidRPr="0078489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A2203F" w:rsidRPr="00F976A4" w:rsidRDefault="00A2203F" w:rsidP="00A2203F">
      <w:pPr>
        <w:jc w:val="center"/>
        <w:rPr>
          <w:b/>
          <w:sz w:val="28"/>
          <w:szCs w:val="28"/>
        </w:rPr>
      </w:pPr>
    </w:p>
    <w:p w:rsidR="00A2203F" w:rsidRPr="00784896" w:rsidRDefault="00A2203F" w:rsidP="00A2203F">
      <w:pPr>
        <w:pStyle w:val="3"/>
        <w:ind w:firstLine="709"/>
        <w:jc w:val="both"/>
        <w:rPr>
          <w:spacing w:val="-15"/>
          <w:szCs w:val="29"/>
        </w:rPr>
      </w:pPr>
      <w:r w:rsidRPr="00784896">
        <w:t xml:space="preserve">В соответствии с </w:t>
      </w:r>
      <w:r>
        <w:t>З</w:t>
      </w:r>
      <w:r w:rsidRPr="00784896">
        <w:t xml:space="preserve">аконом </w:t>
      </w:r>
      <w:r>
        <w:t xml:space="preserve">Краснодарского края от 14 октября 2020 года                 № 4342-КЗ «О внесении изменений в некоторые законодательные акты Краснодарского края», </w:t>
      </w:r>
      <w:r w:rsidRPr="00784896">
        <w:t xml:space="preserve">Совет </w:t>
      </w:r>
      <w:r>
        <w:t>Парковского</w:t>
      </w:r>
      <w:r>
        <w:rPr>
          <w:spacing w:val="-4"/>
          <w:szCs w:val="29"/>
        </w:rPr>
        <w:t xml:space="preserve"> сельского поселения Тихорецкого района </w:t>
      </w:r>
      <w:r w:rsidRPr="00784896">
        <w:rPr>
          <w:spacing w:val="-4"/>
          <w:szCs w:val="29"/>
        </w:rPr>
        <w:t>р е ш и л</w:t>
      </w:r>
      <w:r w:rsidRPr="00784896">
        <w:rPr>
          <w:spacing w:val="-15"/>
          <w:szCs w:val="29"/>
        </w:rPr>
        <w:t>: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A56F6">
        <w:rPr>
          <w:sz w:val="28"/>
          <w:szCs w:val="28"/>
        </w:rPr>
        <w:t>Внес</w:t>
      </w:r>
      <w:r>
        <w:rPr>
          <w:sz w:val="28"/>
          <w:szCs w:val="28"/>
        </w:rPr>
        <w:t>ти</w:t>
      </w:r>
      <w:r w:rsidRPr="002A56F6">
        <w:rPr>
          <w:sz w:val="28"/>
          <w:szCs w:val="28"/>
        </w:rPr>
        <w:t xml:space="preserve"> в решение Совета </w:t>
      </w:r>
      <w:r>
        <w:rPr>
          <w:sz w:val="28"/>
          <w:szCs w:val="28"/>
        </w:rPr>
        <w:t>Парковского</w:t>
      </w:r>
      <w:r w:rsidRPr="002A56F6">
        <w:rPr>
          <w:sz w:val="28"/>
          <w:szCs w:val="28"/>
        </w:rPr>
        <w:t xml:space="preserve"> сельского поселения Тихорецкого района от </w:t>
      </w:r>
      <w:r w:rsidRPr="00A2203F">
        <w:rPr>
          <w:sz w:val="28"/>
          <w:szCs w:val="28"/>
        </w:rPr>
        <w:t>19 июня 2019 года № 253 «Об утверждении Положения о стратегическом планировании и индикативных планах социально-экономического развития Парковского сельского поселения Тихорецкого района»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заголовок изложить в следующей редакции: </w:t>
      </w:r>
      <w:r w:rsidRPr="000912F4">
        <w:rPr>
          <w:b/>
          <w:sz w:val="28"/>
          <w:szCs w:val="28"/>
        </w:rPr>
        <w:t>«</w:t>
      </w:r>
      <w:r w:rsidRPr="006D62AF">
        <w:rPr>
          <w:sz w:val="28"/>
          <w:szCs w:val="28"/>
        </w:rPr>
        <w:t xml:space="preserve">Об утверждении Положения о стратегическом планировании в </w:t>
      </w:r>
      <w:r>
        <w:rPr>
          <w:sz w:val="28"/>
          <w:szCs w:val="28"/>
        </w:rPr>
        <w:t>Парковском</w:t>
      </w:r>
      <w:r w:rsidRPr="006D62AF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Тихорецкого района</w:t>
      </w:r>
      <w:r w:rsidRPr="006D62AF">
        <w:rPr>
          <w:sz w:val="28"/>
          <w:szCs w:val="28"/>
        </w:rPr>
        <w:t>»;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преамбуле слова «Законом Краснодарского края от 6 ноября                   2015 года № 3267-КЗ «О стратегическом планировании и индикативных планах социально-экономического развития в Краснодарском крае» заменить словами «</w:t>
      </w:r>
      <w:r w:rsidRPr="006D62AF">
        <w:rPr>
          <w:sz w:val="28"/>
          <w:szCs w:val="28"/>
        </w:rPr>
        <w:t>Законом Краснодарского края от 6 ноября 2015 года № 3267-КЗ</w:t>
      </w:r>
      <w:r>
        <w:rPr>
          <w:sz w:val="28"/>
          <w:szCs w:val="28"/>
        </w:rPr>
        <w:t xml:space="preserve">                                             </w:t>
      </w:r>
      <w:r w:rsidRPr="006D62AF">
        <w:rPr>
          <w:sz w:val="28"/>
          <w:szCs w:val="28"/>
        </w:rPr>
        <w:t>«О стратегическом планировании в Краснодарском крае</w:t>
      </w:r>
      <w:r>
        <w:rPr>
          <w:sz w:val="28"/>
          <w:szCs w:val="28"/>
        </w:rPr>
        <w:t>»;</w:t>
      </w:r>
    </w:p>
    <w:p w:rsidR="00A2203F" w:rsidRPr="006D62A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1 слова «и индикативных планах социально-экономического развития </w:t>
      </w:r>
      <w:r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Тихорецкого района» исключить;</w:t>
      </w:r>
    </w:p>
    <w:p w:rsidR="00A2203F" w:rsidRDefault="00A2203F" w:rsidP="00A220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в приложении: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37BA">
        <w:rPr>
          <w:sz w:val="28"/>
          <w:szCs w:val="28"/>
        </w:rPr>
        <w:t>аименование изложить в следующей редакции:</w:t>
      </w:r>
      <w:r>
        <w:rPr>
          <w:sz w:val="28"/>
          <w:szCs w:val="28"/>
        </w:rPr>
        <w:t xml:space="preserve"> </w:t>
      </w:r>
      <w:r w:rsidRPr="000F37BA">
        <w:rPr>
          <w:sz w:val="28"/>
          <w:szCs w:val="28"/>
        </w:rPr>
        <w:t>«Положени</w:t>
      </w:r>
      <w:r>
        <w:rPr>
          <w:sz w:val="28"/>
          <w:szCs w:val="28"/>
        </w:rPr>
        <w:t>е</w:t>
      </w:r>
      <w:r w:rsidRPr="000F3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F37BA">
        <w:rPr>
          <w:sz w:val="28"/>
          <w:szCs w:val="28"/>
        </w:rPr>
        <w:t xml:space="preserve">о стратегическом планировании в </w:t>
      </w:r>
      <w:r>
        <w:rPr>
          <w:sz w:val="28"/>
          <w:szCs w:val="28"/>
        </w:rPr>
        <w:t>Парковском</w:t>
      </w:r>
      <w:r w:rsidRPr="000F37B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Тихорецкого района</w:t>
      </w:r>
      <w:r w:rsidRPr="000F37BA">
        <w:rPr>
          <w:sz w:val="28"/>
          <w:szCs w:val="28"/>
        </w:rPr>
        <w:t>»;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раздела 1 слова </w:t>
      </w:r>
      <w:r w:rsidRPr="00570FB5">
        <w:rPr>
          <w:sz w:val="28"/>
          <w:szCs w:val="28"/>
        </w:rPr>
        <w:t xml:space="preserve">«Законом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заменить словами «Законом Краснодарского края от 6 ноября 2015 года № 3267-КЗ </w:t>
      </w:r>
      <w:r>
        <w:rPr>
          <w:sz w:val="28"/>
          <w:szCs w:val="28"/>
        </w:rPr>
        <w:t xml:space="preserve">                                         </w:t>
      </w:r>
      <w:r w:rsidRPr="00570FB5">
        <w:rPr>
          <w:sz w:val="28"/>
          <w:szCs w:val="28"/>
        </w:rPr>
        <w:t>«О стратегическом планировании в Краснодарском крае»;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дополнить пунктом 6.4 следующего содержания:</w:t>
      </w:r>
    </w:p>
    <w:p w:rsidR="00A2203F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«6.4.Прогноз социально-экономического развития муниципального образования на среднесрочный период в десятидневный срок со дня его одобрения размещается на официальном сайте администрации </w:t>
      </w:r>
      <w:r>
        <w:rPr>
          <w:sz w:val="28"/>
          <w:szCs w:val="28"/>
        </w:rPr>
        <w:t xml:space="preserve">Парковского </w:t>
      </w:r>
      <w:r>
        <w:rPr>
          <w:sz w:val="28"/>
          <w:szCs w:val="28"/>
        </w:rPr>
        <w:t>сельского поселения Тихорецкого района в информационно-телекоммуникационной сети «Интернет»;</w:t>
      </w:r>
    </w:p>
    <w:p w:rsidR="00A2203F" w:rsidRDefault="00A2203F" w:rsidP="00A220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раздел 9 исключить.</w:t>
      </w:r>
    </w:p>
    <w:p w:rsidR="00A2203F" w:rsidRPr="00784896" w:rsidRDefault="00A2203F" w:rsidP="00A22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4896">
        <w:rPr>
          <w:sz w:val="28"/>
          <w:szCs w:val="28"/>
        </w:rPr>
        <w:t>.</w:t>
      </w:r>
      <w:r>
        <w:rPr>
          <w:sz w:val="28"/>
          <w:szCs w:val="28"/>
        </w:rPr>
        <w:t xml:space="preserve"> Общему отделу администрации </w:t>
      </w:r>
      <w:r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Тихорецкого района (</w:t>
      </w:r>
      <w:r>
        <w:rPr>
          <w:sz w:val="28"/>
          <w:szCs w:val="28"/>
        </w:rPr>
        <w:t>Лукьянова</w:t>
      </w:r>
      <w:r>
        <w:rPr>
          <w:sz w:val="28"/>
          <w:szCs w:val="28"/>
        </w:rPr>
        <w:t>) обеспечить официальное обнародование настоящего решения в установленном порядке и его размещение на официальном сайте</w:t>
      </w:r>
      <w:r w:rsidRPr="007848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Парковского</w:t>
      </w:r>
      <w:r w:rsidRPr="007848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</w:t>
      </w:r>
      <w:r w:rsidRPr="007848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84896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A2203F" w:rsidRPr="00784896" w:rsidRDefault="00A2203F" w:rsidP="00A2203F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3</w:t>
      </w:r>
      <w:r w:rsidRPr="00784896">
        <w:rPr>
          <w:sz w:val="28"/>
          <w:szCs w:val="28"/>
        </w:rPr>
        <w:t>.</w:t>
      </w:r>
      <w:r>
        <w:rPr>
          <w:sz w:val="28"/>
          <w:szCs w:val="28"/>
        </w:rPr>
        <w:t> Р</w:t>
      </w:r>
      <w:r w:rsidRPr="00784896">
        <w:rPr>
          <w:spacing w:val="-5"/>
          <w:sz w:val="28"/>
          <w:szCs w:val="34"/>
        </w:rPr>
        <w:t xml:space="preserve">ешение вступает в силу со дня его </w:t>
      </w:r>
      <w:r>
        <w:rPr>
          <w:spacing w:val="-5"/>
          <w:sz w:val="28"/>
          <w:szCs w:val="34"/>
        </w:rPr>
        <w:t>официального обнародования</w:t>
      </w:r>
      <w:r w:rsidRPr="00784896">
        <w:rPr>
          <w:spacing w:val="-5"/>
          <w:sz w:val="28"/>
          <w:szCs w:val="34"/>
        </w:rPr>
        <w:t>.</w:t>
      </w:r>
    </w:p>
    <w:p w:rsidR="00A2203F" w:rsidRDefault="00A2203F" w:rsidP="00A2203F">
      <w:pPr>
        <w:ind w:firstLine="851"/>
        <w:jc w:val="both"/>
        <w:rPr>
          <w:sz w:val="28"/>
          <w:szCs w:val="28"/>
        </w:rPr>
      </w:pPr>
    </w:p>
    <w:p w:rsidR="00A2203F" w:rsidRDefault="00A2203F" w:rsidP="00A2203F">
      <w:pPr>
        <w:ind w:firstLine="851"/>
        <w:jc w:val="both"/>
        <w:rPr>
          <w:sz w:val="28"/>
          <w:szCs w:val="28"/>
        </w:rPr>
      </w:pPr>
    </w:p>
    <w:p w:rsidR="00A2203F" w:rsidRPr="00B40725" w:rsidRDefault="00A2203F" w:rsidP="00A2203F">
      <w:pPr>
        <w:ind w:firstLine="851"/>
        <w:jc w:val="both"/>
        <w:rPr>
          <w:sz w:val="28"/>
          <w:szCs w:val="28"/>
        </w:rPr>
      </w:pPr>
    </w:p>
    <w:p w:rsidR="00A2203F" w:rsidRDefault="00A2203F" w:rsidP="00A2203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</w:t>
      </w:r>
      <w:r>
        <w:rPr>
          <w:sz w:val="28"/>
          <w:szCs w:val="28"/>
        </w:rPr>
        <w:t xml:space="preserve"> сельского поселения </w:t>
      </w:r>
    </w:p>
    <w:p w:rsidR="00A2203F" w:rsidRDefault="00A2203F" w:rsidP="00A2203F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</w:t>
      </w:r>
      <w:r>
        <w:rPr>
          <w:sz w:val="28"/>
          <w:szCs w:val="28"/>
        </w:rPr>
        <w:t xml:space="preserve">                       Н.Н. Агеев</w:t>
      </w:r>
    </w:p>
    <w:p w:rsidR="00EC4117" w:rsidRDefault="00EC4117"/>
    <w:sectPr w:rsidR="00EC4117" w:rsidSect="00613705">
      <w:headerReference w:type="even" r:id="rId5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3E" w:rsidRDefault="00A7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33E" w:rsidRDefault="00A72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A"/>
    <w:rsid w:val="00A2203F"/>
    <w:rsid w:val="00A72B29"/>
    <w:rsid w:val="00AE031A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D8C9-5219-4A8D-9153-2E7128D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2203F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2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A220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2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203F"/>
  </w:style>
  <w:style w:type="paragraph" w:styleId="a6">
    <w:name w:val="Balloon Text"/>
    <w:basedOn w:val="a"/>
    <w:link w:val="a7"/>
    <w:uiPriority w:val="99"/>
    <w:semiHidden/>
    <w:unhideWhenUsed/>
    <w:rsid w:val="00A72B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cp:lastPrinted>2020-11-09T11:05:00Z</cp:lastPrinted>
  <dcterms:created xsi:type="dcterms:W3CDTF">2020-11-09T10:48:00Z</dcterms:created>
  <dcterms:modified xsi:type="dcterms:W3CDTF">2020-11-09T11:10:00Z</dcterms:modified>
</cp:coreProperties>
</file>