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47101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01C">
              <w:rPr>
                <w:rFonts w:ascii="Times New Roman" w:eastAsia="Times New Roman" w:hAnsi="Times New Roman" w:cs="Times New Roman"/>
                <w:bCs/>
                <w:color w:val="000000"/>
                <w:sz w:val="28"/>
                <w:szCs w:val="28"/>
                <w:shd w:val="clear" w:color="auto" w:fill="FFFFFF"/>
                <w:lang w:eastAsia="ru-RU"/>
              </w:rPr>
              <w:t>«</w:t>
            </w:r>
            <w:r w:rsidRPr="0047101C">
              <w:rPr>
                <w:rFonts w:ascii="Times New Roman" w:eastAsia="Times New Roman" w:hAnsi="Times New Roman" w:cs="Times New Roman"/>
                <w:bCs/>
                <w:sz w:val="28"/>
                <w:szCs w:val="28"/>
                <w:lang w:eastAsia="ru-RU"/>
              </w:rPr>
              <w:t>Об утверждении административного регламента по предоставлению муниципальной услуги «Выдача разрешений на вступление в брак лицам, достигшим возраста шестнадцати лет</w:t>
            </w:r>
            <w:r w:rsidRPr="0047101C">
              <w:rPr>
                <w:rFonts w:ascii="Times New Roman" w:eastAsia="Times New Roman" w:hAnsi="Times New Roman" w:cs="Times New Roman"/>
                <w:bCs/>
                <w:color w:val="000000"/>
                <w:sz w:val="28"/>
                <w:szCs w:val="28"/>
                <w:shd w:val="clear" w:color="auto" w:fill="FFFFFF"/>
                <w:lang w:eastAsia="ru-RU"/>
              </w:rPr>
              <w:t>»</w:t>
            </w:r>
          </w:p>
        </w:tc>
      </w:tr>
      <w:tr w:rsidR="0047101C" w:rsidRPr="0047101C" w:rsidTr="00532FF6">
        <w:tc>
          <w:tcPr>
            <w:tcW w:w="9747" w:type="dxa"/>
          </w:tcPr>
          <w:p w:rsidR="0047101C" w:rsidRPr="0047101C" w:rsidRDefault="0047101C" w:rsidP="0047101C">
            <w:pPr>
              <w:spacing w:after="0" w:line="240" w:lineRule="auto"/>
              <w:ind w:right="98"/>
              <w:jc w:val="center"/>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27 июня 2016 года </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 44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Times New Roman" w:hAnsi="Times New Roman" w:cs="Times New Roman"/>
          <w:sz w:val="28"/>
          <w:szCs w:val="28"/>
          <w:lang w:eastAsia="ar-SA"/>
        </w:rPr>
      </w:pPr>
      <w:r w:rsidRPr="0047101C">
        <w:rPr>
          <w:rFonts w:ascii="Times New Roman" w:eastAsia="Arial" w:hAnsi="Times New Roman" w:cs="Times New Roman"/>
          <w:sz w:val="28"/>
          <w:szCs w:val="28"/>
          <w:lang w:eastAsia="ru-RU"/>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47101C">
        <w:rPr>
          <w:rFonts w:ascii="Times New Roman" w:eastAsia="Arial" w:hAnsi="Times New Roman" w:cs="Times New Roman"/>
          <w:b/>
          <w:bCs/>
          <w:sz w:val="28"/>
          <w:szCs w:val="28"/>
          <w:lang w:eastAsia="ar-SA"/>
        </w:rPr>
        <w:t xml:space="preserve"> </w:t>
      </w:r>
      <w:r w:rsidRPr="0047101C">
        <w:rPr>
          <w:rFonts w:ascii="Times New Roman" w:eastAsia="Times New Roman" w:hAnsi="Times New Roman" w:cs="Times New Roman"/>
          <w:sz w:val="28"/>
          <w:szCs w:val="28"/>
          <w:lang w:eastAsia="ar-SA"/>
        </w:rPr>
        <w:t>«</w:t>
      </w:r>
      <w:r w:rsidRPr="0047101C">
        <w:rPr>
          <w:rFonts w:ascii="Times New Roman" w:eastAsia="Arial" w:hAnsi="Times New Roman" w:cs="Times New Roman"/>
          <w:sz w:val="28"/>
          <w:szCs w:val="28"/>
          <w:lang w:eastAsia="ru-RU"/>
        </w:rPr>
        <w:t>Об утверждении административного регламента по предоставлению муниципальной услуги «Выдача разрешений на вступление в брак лицам, достигшим возраста шестнадцати лет»</w:t>
      </w:r>
      <w:r w:rsidRPr="0047101C">
        <w:rPr>
          <w:rFonts w:ascii="Times New Roman" w:eastAsia="Times New Roman" w:hAnsi="Times New Roman" w:cs="Times New Roman"/>
          <w:sz w:val="28"/>
          <w:szCs w:val="28"/>
          <w:lang w:eastAsia="ar-SA"/>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1.Проект постановления размещен 27 июня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bookmarkStart w:id="3" w:name="_GoBack"/>
      <w:bookmarkEnd w:id="3"/>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roofErr w:type="spellStart"/>
      <w:r w:rsidRPr="0047101C">
        <w:rPr>
          <w:rFonts w:ascii="Times New Roman" w:eastAsia="Arial" w:hAnsi="Times New Roman" w:cs="Times New Roman"/>
          <w:sz w:val="28"/>
          <w:szCs w:val="28"/>
          <w:lang w:eastAsia="ru-RU"/>
        </w:rPr>
        <w:t>Е.В.Лукьянова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47-2-40</w:t>
      </w:r>
    </w:p>
    <w:p w:rsidR="00274103" w:rsidRDefault="00274103"/>
    <w:sectPr w:rsidR="0027410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274103"/>
    <w:rsid w:val="0047101C"/>
    <w:rsid w:val="00607BEC"/>
    <w:rsid w:val="00C7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SPecialiST RePack</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2016-11-07T05:57:00Z</dcterms:created>
  <dcterms:modified xsi:type="dcterms:W3CDTF">2016-11-07T05:58:00Z</dcterms:modified>
</cp:coreProperties>
</file>