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F7" w:rsidRPr="00B15450" w:rsidRDefault="00FB2EF7" w:rsidP="00FB2EF7">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FB2EF7" w:rsidRPr="00B15450" w:rsidRDefault="00FB2EF7" w:rsidP="00FB2EF7">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FB2EF7" w:rsidRPr="00B15450" w:rsidTr="008274BC">
        <w:tc>
          <w:tcPr>
            <w:tcW w:w="9747" w:type="dxa"/>
          </w:tcPr>
          <w:p w:rsidR="00FB2EF7" w:rsidRPr="004104D5" w:rsidRDefault="00FB2EF7" w:rsidP="00FB2EF7">
            <w:pPr>
              <w:pStyle w:val="Default"/>
              <w:jc w:val="center"/>
              <w:rPr>
                <w:bCs/>
                <w:sz w:val="28"/>
                <w:szCs w:val="28"/>
              </w:rPr>
            </w:pPr>
            <w:r w:rsidRPr="004104D5">
              <w:rPr>
                <w:rFonts w:eastAsia="Times New Roman"/>
                <w:sz w:val="28"/>
                <w:szCs w:val="28"/>
              </w:rPr>
              <w:t>«</w:t>
            </w:r>
            <w:r>
              <w:rPr>
                <w:bCs/>
                <w:sz w:val="28"/>
                <w:szCs w:val="28"/>
              </w:rPr>
              <w:t xml:space="preserve">О внесении изменений в решение Совета Парковского </w:t>
            </w:r>
            <w:r w:rsidRPr="004104D5">
              <w:rPr>
                <w:bCs/>
                <w:sz w:val="28"/>
                <w:szCs w:val="28"/>
              </w:rPr>
              <w:t>сельского поселения Тихорецкого района</w:t>
            </w:r>
            <w:r>
              <w:rPr>
                <w:bCs/>
                <w:sz w:val="28"/>
                <w:szCs w:val="28"/>
              </w:rPr>
              <w:t xml:space="preserve"> от 23 января 2015 года № 35 «Об утверждении Положения о порядке управления и распоряжения объектами муниципальной собственности Парковского </w:t>
            </w:r>
            <w:r w:rsidRPr="004104D5">
              <w:rPr>
                <w:bCs/>
                <w:sz w:val="28"/>
                <w:szCs w:val="28"/>
              </w:rPr>
              <w:t>сельского поселения Тихорецкого района</w:t>
            </w:r>
            <w:r>
              <w:rPr>
                <w:bCs/>
                <w:sz w:val="28"/>
                <w:szCs w:val="28"/>
              </w:rPr>
              <w:t>»</w:t>
            </w:r>
            <w:r w:rsidRPr="004104D5">
              <w:rPr>
                <w:bCs/>
                <w:sz w:val="28"/>
                <w:szCs w:val="28"/>
              </w:rPr>
              <w:t>»</w:t>
            </w:r>
          </w:p>
        </w:tc>
      </w:tr>
      <w:tr w:rsidR="00FB2EF7" w:rsidRPr="00B15450" w:rsidTr="008274BC">
        <w:tc>
          <w:tcPr>
            <w:tcW w:w="9747" w:type="dxa"/>
          </w:tcPr>
          <w:p w:rsidR="00FB2EF7" w:rsidRPr="00B15450" w:rsidRDefault="00FB2EF7" w:rsidP="008274BC">
            <w:pPr>
              <w:ind w:right="98"/>
              <w:jc w:val="center"/>
              <w:rPr>
                <w:rFonts w:ascii="Times New Roman" w:hAnsi="Times New Roman" w:cs="Times New Roman"/>
                <w:b/>
                <w:bCs/>
                <w:sz w:val="28"/>
                <w:szCs w:val="28"/>
              </w:rPr>
            </w:pPr>
          </w:p>
        </w:tc>
      </w:tr>
      <w:bookmarkEnd w:id="0"/>
      <w:bookmarkEnd w:id="1"/>
      <w:bookmarkEnd w:id="2"/>
    </w:tbl>
    <w:p w:rsidR="00FB2EF7" w:rsidRPr="00B15450" w:rsidRDefault="00FB2EF7" w:rsidP="00FB2EF7">
      <w:pPr>
        <w:jc w:val="both"/>
        <w:rPr>
          <w:rFonts w:ascii="Times New Roman" w:hAnsi="Times New Roman" w:cs="Times New Roman"/>
          <w:sz w:val="28"/>
          <w:szCs w:val="28"/>
        </w:rPr>
      </w:pPr>
    </w:p>
    <w:p w:rsidR="00FB2EF7" w:rsidRPr="00B15450" w:rsidRDefault="00FB2EF7" w:rsidP="00FB2EF7">
      <w:pPr>
        <w:jc w:val="both"/>
        <w:rPr>
          <w:rFonts w:ascii="Times New Roman" w:hAnsi="Times New Roman" w:cs="Times New Roman"/>
          <w:sz w:val="28"/>
          <w:szCs w:val="28"/>
        </w:rPr>
      </w:pPr>
      <w:proofErr w:type="gramStart"/>
      <w:r w:rsidRPr="00572258">
        <w:rPr>
          <w:rFonts w:ascii="Times New Roman" w:hAnsi="Times New Roman" w:cs="Times New Roman"/>
          <w:sz w:val="28"/>
          <w:szCs w:val="28"/>
        </w:rPr>
        <w:t>от</w:t>
      </w:r>
      <w:proofErr w:type="gramEnd"/>
      <w:r w:rsidRPr="00572258">
        <w:rPr>
          <w:rFonts w:ascii="Times New Roman" w:hAnsi="Times New Roman" w:cs="Times New Roman"/>
          <w:sz w:val="28"/>
          <w:szCs w:val="28"/>
        </w:rPr>
        <w:t xml:space="preserve"> </w:t>
      </w:r>
      <w:r w:rsidR="00572258" w:rsidRPr="00572258">
        <w:rPr>
          <w:rFonts w:ascii="Times New Roman" w:hAnsi="Times New Roman" w:cs="Times New Roman"/>
          <w:sz w:val="28"/>
          <w:szCs w:val="28"/>
        </w:rPr>
        <w:t>25</w:t>
      </w:r>
      <w:r w:rsidRPr="00572258">
        <w:rPr>
          <w:rFonts w:ascii="Times New Roman" w:hAnsi="Times New Roman" w:cs="Times New Roman"/>
          <w:sz w:val="28"/>
          <w:szCs w:val="28"/>
        </w:rPr>
        <w:t xml:space="preserve"> октября 2018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39</w:t>
      </w:r>
    </w:p>
    <w:p w:rsidR="00FB2EF7" w:rsidRPr="00B15450" w:rsidRDefault="00FB2EF7" w:rsidP="00FB2EF7">
      <w:pPr>
        <w:ind w:firstLine="720"/>
        <w:jc w:val="both"/>
        <w:rPr>
          <w:rFonts w:ascii="Times New Roman" w:hAnsi="Times New Roman" w:cs="Times New Roman"/>
          <w:sz w:val="28"/>
          <w:szCs w:val="28"/>
        </w:rPr>
      </w:pPr>
    </w:p>
    <w:p w:rsidR="00FB2EF7" w:rsidRPr="00FF057A" w:rsidRDefault="00FB2EF7" w:rsidP="00FB2EF7">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572258">
        <w:rPr>
          <w:rFonts w:ascii="Times New Roman" w:hAnsi="Times New Roman" w:cs="Times New Roman"/>
          <w:sz w:val="28"/>
          <w:szCs w:val="28"/>
        </w:rPr>
        <w:t xml:space="preserve">                  </w:t>
      </w:r>
      <w:bookmarkStart w:id="3" w:name="_GoBack"/>
      <w:bookmarkEnd w:id="3"/>
      <w:r w:rsidRPr="00B15450">
        <w:rPr>
          <w:rFonts w:ascii="Times New Roman" w:hAnsi="Times New Roman" w:cs="Times New Roman"/>
          <w:sz w:val="28"/>
          <w:szCs w:val="28"/>
        </w:rPr>
        <w:t xml:space="preserve">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Pr="00FB2EF7">
        <w:rPr>
          <w:rFonts w:ascii="Times New Roman" w:eastAsia="Times New Roman" w:hAnsi="Times New Roman" w:cs="Times New Roman"/>
          <w:bCs/>
          <w:sz w:val="28"/>
          <w:szCs w:val="28"/>
        </w:rPr>
        <w:t>О внесении изменений в решение Совета Парковского сельского поселения Тихорецкого района от 23 января 2015 года № 35 «Об утверждении Положения о порядке управления и распоряжения объектами муниципальной собственности Парковского сельского поселения Тихорецкого района»</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FB2EF7" w:rsidRPr="00B15450" w:rsidRDefault="00FB2EF7" w:rsidP="00FB2EF7">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Pr="00331881">
        <w:rPr>
          <w:rFonts w:ascii="Times New Roman" w:hAnsi="Times New Roman" w:cs="Times New Roman"/>
          <w:sz w:val="28"/>
          <w:szCs w:val="28"/>
        </w:rPr>
        <w:t xml:space="preserve">23 октября 2018 </w:t>
      </w:r>
      <w:r w:rsidRPr="00577794">
        <w:rPr>
          <w:rFonts w:ascii="Times New Roman" w:hAnsi="Times New Roman" w:cs="Times New Roman"/>
          <w:sz w:val="28"/>
          <w:szCs w:val="28"/>
        </w:rPr>
        <w:t>года</w:t>
      </w:r>
      <w:r w:rsidRPr="00B15450">
        <w:rPr>
          <w:rFonts w:ascii="Times New Roman" w:hAnsi="Times New Roman" w:cs="Times New Roman"/>
          <w:sz w:val="28"/>
          <w:szCs w:val="28"/>
        </w:rPr>
        <w:t xml:space="preserve"> 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w:t>
      </w:r>
      <w:r w:rsidR="00720913">
        <w:rPr>
          <w:rFonts w:ascii="Times New Roman" w:hAnsi="Times New Roman" w:cs="Times New Roman"/>
          <w:sz w:val="28"/>
          <w:szCs w:val="28"/>
        </w:rPr>
        <w:t xml:space="preserve">                           </w:t>
      </w:r>
      <w:r>
        <w:rPr>
          <w:rFonts w:ascii="Times New Roman" w:hAnsi="Times New Roman" w:cs="Times New Roman"/>
          <w:sz w:val="28"/>
          <w:szCs w:val="28"/>
        </w:rPr>
        <w:t>в разделе «Противодействие коррупции/</w:t>
      </w:r>
      <w:r w:rsidRPr="00577794">
        <w:rPr>
          <w:rFonts w:ascii="Times New Roman" w:hAnsi="Times New Roman" w:cs="Times New Roman"/>
          <w:sz w:val="28"/>
          <w:szCs w:val="28"/>
        </w:rPr>
        <w:t>Антикоррупционная экспертиза».</w:t>
      </w:r>
    </w:p>
    <w:p w:rsidR="00FB2EF7" w:rsidRPr="00B15450" w:rsidRDefault="00FB2EF7" w:rsidP="00FB2EF7">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FB2EF7" w:rsidRPr="00B15450" w:rsidRDefault="00FB2EF7" w:rsidP="00FB2EF7">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rsidR="00FB2EF7" w:rsidRDefault="00FB2EF7" w:rsidP="00FB2EF7">
      <w:pPr>
        <w:rPr>
          <w:rFonts w:ascii="Times New Roman" w:hAnsi="Times New Roman" w:cs="Times New Roman"/>
          <w:sz w:val="28"/>
          <w:szCs w:val="28"/>
        </w:rPr>
      </w:pPr>
    </w:p>
    <w:p w:rsidR="00FB2EF7" w:rsidRDefault="00FB2EF7" w:rsidP="00FB2EF7">
      <w:pPr>
        <w:rPr>
          <w:rFonts w:ascii="Times New Roman" w:hAnsi="Times New Roman" w:cs="Times New Roman"/>
          <w:sz w:val="28"/>
          <w:szCs w:val="28"/>
        </w:rPr>
      </w:pPr>
    </w:p>
    <w:p w:rsidR="00FB2EF7" w:rsidRPr="00B15450" w:rsidRDefault="00FB2EF7" w:rsidP="00FB2EF7">
      <w:pPr>
        <w:rPr>
          <w:rFonts w:ascii="Times New Roman" w:hAnsi="Times New Roman" w:cs="Times New Roman"/>
          <w:sz w:val="28"/>
          <w:szCs w:val="28"/>
        </w:rPr>
      </w:pPr>
    </w:p>
    <w:p w:rsidR="00720913" w:rsidRPr="00D80935" w:rsidRDefault="00720913" w:rsidP="00720913">
      <w:pPr>
        <w:rPr>
          <w:rFonts w:ascii="Times New Roman" w:hAnsi="Times New Roman" w:cs="Times New Roman"/>
          <w:sz w:val="28"/>
          <w:szCs w:val="28"/>
        </w:rPr>
      </w:pPr>
      <w:r w:rsidRPr="00D80935">
        <w:rPr>
          <w:rFonts w:ascii="Times New Roman" w:hAnsi="Times New Roman" w:cs="Times New Roman"/>
          <w:sz w:val="28"/>
          <w:szCs w:val="28"/>
        </w:rPr>
        <w:t>Заместитель главы</w:t>
      </w:r>
    </w:p>
    <w:p w:rsidR="00720913" w:rsidRPr="00D80935" w:rsidRDefault="00720913" w:rsidP="00720913">
      <w:pPr>
        <w:rPr>
          <w:rFonts w:ascii="Times New Roman" w:hAnsi="Times New Roman" w:cs="Times New Roman"/>
          <w:sz w:val="28"/>
          <w:szCs w:val="28"/>
        </w:rPr>
      </w:pPr>
      <w:r w:rsidRPr="00D80935">
        <w:rPr>
          <w:rFonts w:ascii="Times New Roman" w:hAnsi="Times New Roman" w:cs="Times New Roman"/>
          <w:sz w:val="28"/>
          <w:szCs w:val="28"/>
        </w:rPr>
        <w:t>Парковского сельского поселения</w:t>
      </w:r>
    </w:p>
    <w:p w:rsidR="00720913" w:rsidRPr="00D80935" w:rsidRDefault="00720913" w:rsidP="00720913">
      <w:pPr>
        <w:rPr>
          <w:rFonts w:ascii="Times New Roman" w:hAnsi="Times New Roman" w:cs="Times New Roman"/>
          <w:sz w:val="28"/>
          <w:szCs w:val="28"/>
        </w:rPr>
      </w:pPr>
      <w:r w:rsidRPr="00D80935">
        <w:rPr>
          <w:rFonts w:ascii="Times New Roman" w:hAnsi="Times New Roman" w:cs="Times New Roman"/>
          <w:sz w:val="28"/>
          <w:szCs w:val="28"/>
        </w:rPr>
        <w:t>Тихорецкого района</w:t>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r>
      <w:r w:rsidRPr="00D8093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80935">
        <w:rPr>
          <w:rFonts w:ascii="Times New Roman" w:hAnsi="Times New Roman" w:cs="Times New Roman"/>
          <w:sz w:val="28"/>
          <w:szCs w:val="28"/>
        </w:rPr>
        <w:t>В.А. Власов</w:t>
      </w:r>
    </w:p>
    <w:p w:rsidR="00720913" w:rsidRDefault="00720913" w:rsidP="00720913">
      <w:pPr>
        <w:rPr>
          <w:rFonts w:ascii="Times New Roman" w:hAnsi="Times New Roman" w:cs="Times New Roman"/>
          <w:sz w:val="27"/>
          <w:szCs w:val="27"/>
        </w:rPr>
      </w:pPr>
    </w:p>
    <w:p w:rsidR="00720913" w:rsidRDefault="00720913" w:rsidP="00720913">
      <w:pPr>
        <w:rPr>
          <w:rFonts w:ascii="Times New Roman" w:hAnsi="Times New Roman" w:cs="Times New Roman"/>
          <w:sz w:val="27"/>
          <w:szCs w:val="27"/>
        </w:rPr>
      </w:pPr>
    </w:p>
    <w:p w:rsidR="00720913" w:rsidRDefault="00720913" w:rsidP="00720913">
      <w:pPr>
        <w:rPr>
          <w:rFonts w:ascii="Times New Roman" w:hAnsi="Times New Roman" w:cs="Times New Roman"/>
          <w:sz w:val="27"/>
          <w:szCs w:val="27"/>
        </w:rPr>
      </w:pPr>
    </w:p>
    <w:p w:rsidR="00720913" w:rsidRPr="00483B26" w:rsidRDefault="00720913" w:rsidP="00720913">
      <w:pPr>
        <w:rPr>
          <w:rFonts w:ascii="Times New Roman" w:hAnsi="Times New Roman" w:cs="Times New Roman"/>
          <w:szCs w:val="24"/>
        </w:rPr>
      </w:pPr>
      <w:r>
        <w:rPr>
          <w:rFonts w:ascii="Times New Roman" w:hAnsi="Times New Roman" w:cs="Times New Roman"/>
          <w:szCs w:val="24"/>
        </w:rPr>
        <w:t>Е.В. Лукьянова</w:t>
      </w:r>
    </w:p>
    <w:p w:rsidR="00495259" w:rsidRPr="00720913" w:rsidRDefault="00720913">
      <w:pPr>
        <w:rPr>
          <w:rFonts w:ascii="Times New Roman" w:hAnsi="Times New Roman" w:cs="Times New Roman"/>
          <w:szCs w:val="24"/>
        </w:rPr>
      </w:pPr>
      <w:r w:rsidRPr="00483B26">
        <w:rPr>
          <w:rFonts w:ascii="Times New Roman" w:hAnsi="Times New Roman" w:cs="Times New Roman"/>
          <w:szCs w:val="24"/>
        </w:rPr>
        <w:t>47-</w:t>
      </w:r>
      <w:r>
        <w:rPr>
          <w:rFonts w:ascii="Times New Roman" w:hAnsi="Times New Roman" w:cs="Times New Roman"/>
          <w:szCs w:val="24"/>
        </w:rPr>
        <w:t>2-40</w:t>
      </w:r>
    </w:p>
    <w:sectPr w:rsidR="00495259" w:rsidRPr="00720913"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1C"/>
    <w:rsid w:val="00331881"/>
    <w:rsid w:val="00495259"/>
    <w:rsid w:val="00572258"/>
    <w:rsid w:val="00720913"/>
    <w:rsid w:val="00BF0E1C"/>
    <w:rsid w:val="00FB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D8700-C8C4-4572-B98D-97AB1328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EF7"/>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FB2EF7"/>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FB2E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572258"/>
    <w:rPr>
      <w:rFonts w:ascii="Segoe UI" w:hAnsi="Segoe UI" w:cs="Segoe UI"/>
      <w:sz w:val="18"/>
      <w:szCs w:val="18"/>
    </w:rPr>
  </w:style>
  <w:style w:type="character" w:customStyle="1" w:styleId="a4">
    <w:name w:val="Текст выноски Знак"/>
    <w:basedOn w:val="a0"/>
    <w:link w:val="a3"/>
    <w:uiPriority w:val="99"/>
    <w:semiHidden/>
    <w:rsid w:val="00572258"/>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2019-06-05T09:33:00Z</cp:lastPrinted>
  <dcterms:created xsi:type="dcterms:W3CDTF">2019-04-26T04:37:00Z</dcterms:created>
  <dcterms:modified xsi:type="dcterms:W3CDTF">2019-06-05T09:41:00Z</dcterms:modified>
</cp:coreProperties>
</file>