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B2" w:rsidRPr="00B15450" w:rsidRDefault="009853B2" w:rsidP="009853B2">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9853B2" w:rsidRPr="00B15450" w:rsidRDefault="009853B2" w:rsidP="009853B2">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9853B2" w:rsidRPr="00B15450" w:rsidTr="008274BC">
        <w:tc>
          <w:tcPr>
            <w:tcW w:w="9747" w:type="dxa"/>
          </w:tcPr>
          <w:p w:rsidR="009853B2" w:rsidRPr="009948DB" w:rsidRDefault="009853B2"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«О внесении изменений в постановление администрации Парковского сельского поселения Тихорецкого района от 1 июня 2016 года № 192                      «О конкурсе на право размещения нестационарных торговых объектов на территории Парковского сельского поселения Тихорецкого района»</w:t>
            </w:r>
          </w:p>
          <w:bookmarkEnd w:id="3"/>
          <w:bookmarkEnd w:id="4"/>
          <w:bookmarkEnd w:id="5"/>
          <w:p w:rsidR="009853B2" w:rsidRPr="00B15450" w:rsidRDefault="009853B2" w:rsidP="008274BC">
            <w:pPr>
              <w:jc w:val="center"/>
              <w:rPr>
                <w:rFonts w:ascii="Times New Roman" w:eastAsia="Times New Roman" w:hAnsi="Times New Roman" w:cs="Times New Roman"/>
                <w:bCs/>
                <w:sz w:val="28"/>
                <w:szCs w:val="28"/>
                <w:lang w:eastAsia="en-US"/>
              </w:rPr>
            </w:pPr>
          </w:p>
        </w:tc>
      </w:tr>
    </w:tbl>
    <w:bookmarkEnd w:id="0"/>
    <w:bookmarkEnd w:id="1"/>
    <w:bookmarkEnd w:id="2"/>
    <w:p w:rsidR="009853B2" w:rsidRPr="00B15450" w:rsidRDefault="009853B2" w:rsidP="009853B2">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Pr="002541F4">
        <w:rPr>
          <w:rFonts w:ascii="Times New Roman" w:hAnsi="Times New Roman" w:cs="Times New Roman"/>
          <w:sz w:val="28"/>
          <w:szCs w:val="28"/>
        </w:rPr>
        <w:t>2</w:t>
      </w:r>
      <w:r w:rsidR="002541F4" w:rsidRPr="002541F4">
        <w:rPr>
          <w:rFonts w:ascii="Times New Roman" w:hAnsi="Times New Roman" w:cs="Times New Roman"/>
          <w:sz w:val="28"/>
          <w:szCs w:val="28"/>
        </w:rPr>
        <w:t>6</w:t>
      </w:r>
      <w:r w:rsidRPr="002541F4">
        <w:rPr>
          <w:rFonts w:ascii="Times New Roman" w:hAnsi="Times New Roman" w:cs="Times New Roman"/>
          <w:sz w:val="28"/>
          <w:szCs w:val="28"/>
        </w:rPr>
        <w:t xml:space="preserve"> ноября 2018 года </w:t>
      </w:r>
      <w:r w:rsidRPr="002541F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41F4">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Pr>
          <w:rFonts w:ascii="Times New Roman" w:hAnsi="Times New Roman" w:cs="Times New Roman"/>
          <w:sz w:val="28"/>
          <w:szCs w:val="28"/>
        </w:rPr>
        <w:t>43</w:t>
      </w:r>
    </w:p>
    <w:p w:rsidR="009853B2" w:rsidRPr="00B15450" w:rsidRDefault="009853B2" w:rsidP="009853B2">
      <w:pPr>
        <w:ind w:firstLine="720"/>
        <w:jc w:val="both"/>
        <w:rPr>
          <w:rFonts w:ascii="Times New Roman" w:hAnsi="Times New Roman" w:cs="Times New Roman"/>
          <w:sz w:val="28"/>
          <w:szCs w:val="28"/>
        </w:rPr>
      </w:pPr>
    </w:p>
    <w:p w:rsidR="009853B2" w:rsidRPr="0091096E" w:rsidRDefault="009853B2" w:rsidP="009853B2">
      <w:pPr>
        <w:jc w:val="both"/>
        <w:rPr>
          <w:rFonts w:ascii="Times New Roman" w:eastAsia="Calibri" w:hAnsi="Times New Roman" w:cs="Times New Roman"/>
          <w:sz w:val="28"/>
          <w:szCs w:val="28"/>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2541F4">
        <w:rPr>
          <w:rFonts w:ascii="Times New Roman" w:hAnsi="Times New Roman" w:cs="Times New Roman"/>
          <w:sz w:val="28"/>
          <w:szCs w:val="28"/>
        </w:rPr>
        <w:t xml:space="preserve">                 </w:t>
      </w:r>
      <w:r w:rsidRPr="00B15450">
        <w:rPr>
          <w:rFonts w:ascii="Times New Roman" w:hAnsi="Times New Roman" w:cs="Times New Roman"/>
          <w:sz w:val="28"/>
          <w:szCs w:val="28"/>
        </w:rPr>
        <w:t xml:space="preserve">и проектов нормативных правовых актов, утверждённой постановлением Правительства Российской Федерации от 26 февраля 2010 года № 96 </w:t>
      </w:r>
      <w:r w:rsidR="002541F4">
        <w:rPr>
          <w:rFonts w:ascii="Times New Roman" w:hAnsi="Times New Roman" w:cs="Times New Roman"/>
          <w:sz w:val="28"/>
          <w:szCs w:val="28"/>
        </w:rPr>
        <w:t xml:space="preserve">                       </w:t>
      </w:r>
      <w:r w:rsidRPr="00B15450">
        <w:rPr>
          <w:rFonts w:ascii="Times New Roman" w:hAnsi="Times New Roman" w:cs="Times New Roman"/>
          <w:sz w:val="28"/>
          <w:szCs w:val="28"/>
        </w:rPr>
        <w:t>(далее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Pr="009853B2">
        <w:rPr>
          <w:rFonts w:ascii="Times New Roman" w:eastAsia="Times New Roman" w:hAnsi="Times New Roman" w:cs="Times New Roman"/>
          <w:sz w:val="28"/>
          <w:szCs w:val="28"/>
          <w:lang w:eastAsia="ar-SA"/>
        </w:rPr>
        <w:t xml:space="preserve">О внесении изменений в постановление администрации Парковского сельского поселения Тихорецкого района от 1 июня 2016 года № </w:t>
      </w:r>
      <w:r>
        <w:rPr>
          <w:rFonts w:ascii="Times New Roman" w:eastAsia="Times New Roman" w:hAnsi="Times New Roman" w:cs="Times New Roman"/>
          <w:sz w:val="28"/>
          <w:szCs w:val="28"/>
          <w:lang w:eastAsia="ar-SA"/>
        </w:rPr>
        <w:t xml:space="preserve">192 </w:t>
      </w:r>
      <w:r w:rsidRPr="009853B2">
        <w:rPr>
          <w:rFonts w:ascii="Times New Roman" w:eastAsia="Times New Roman" w:hAnsi="Times New Roman" w:cs="Times New Roman"/>
          <w:sz w:val="28"/>
          <w:szCs w:val="28"/>
          <w:lang w:eastAsia="ar-SA"/>
        </w:rPr>
        <w:t>«О конкурсе на право размещения нестационарных торговых объектов на территории Парковского сельского поселения Тихорецкого района</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9853B2" w:rsidRPr="00B15450" w:rsidRDefault="009853B2" w:rsidP="009853B2">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Pr="002541F4">
        <w:rPr>
          <w:rFonts w:ascii="Times New Roman" w:hAnsi="Times New Roman" w:cs="Times New Roman"/>
          <w:sz w:val="28"/>
          <w:szCs w:val="28"/>
        </w:rPr>
        <w:t xml:space="preserve">21 ноября 2018 </w:t>
      </w:r>
      <w:r w:rsidRPr="00B15450">
        <w:rPr>
          <w:rFonts w:ascii="Times New Roman" w:hAnsi="Times New Roman" w:cs="Times New Roman"/>
          <w:sz w:val="28"/>
          <w:szCs w:val="28"/>
        </w:rPr>
        <w:t>года 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9853B2" w:rsidRPr="00B15450" w:rsidRDefault="009853B2" w:rsidP="009853B2">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2541F4">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rsidR="009853B2" w:rsidRPr="00B15450" w:rsidRDefault="009853B2" w:rsidP="009853B2">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9853B2" w:rsidRDefault="009853B2" w:rsidP="009853B2">
      <w:pPr>
        <w:rPr>
          <w:rFonts w:ascii="Times New Roman" w:hAnsi="Times New Roman" w:cs="Times New Roman"/>
          <w:sz w:val="28"/>
          <w:szCs w:val="28"/>
        </w:rPr>
      </w:pPr>
    </w:p>
    <w:p w:rsidR="009853B2" w:rsidRDefault="009853B2" w:rsidP="009853B2">
      <w:pPr>
        <w:rPr>
          <w:rFonts w:ascii="Times New Roman" w:hAnsi="Times New Roman" w:cs="Times New Roman"/>
          <w:sz w:val="28"/>
          <w:szCs w:val="28"/>
        </w:rPr>
      </w:pPr>
    </w:p>
    <w:p w:rsidR="002541F4" w:rsidRDefault="002541F4" w:rsidP="009853B2">
      <w:pPr>
        <w:rPr>
          <w:rFonts w:ascii="Times New Roman" w:hAnsi="Times New Roman" w:cs="Times New Roman"/>
          <w:sz w:val="28"/>
          <w:szCs w:val="28"/>
        </w:rPr>
      </w:pPr>
    </w:p>
    <w:p w:rsidR="009853B2" w:rsidRPr="00B15450" w:rsidRDefault="002541F4" w:rsidP="009853B2">
      <w:pPr>
        <w:rPr>
          <w:rFonts w:ascii="Times New Roman" w:hAnsi="Times New Roman" w:cs="Times New Roman"/>
          <w:sz w:val="28"/>
          <w:szCs w:val="28"/>
        </w:rPr>
      </w:pPr>
      <w:r>
        <w:rPr>
          <w:rFonts w:ascii="Times New Roman" w:hAnsi="Times New Roman" w:cs="Times New Roman"/>
          <w:sz w:val="28"/>
          <w:szCs w:val="28"/>
        </w:rPr>
        <w:t>З</w:t>
      </w:r>
      <w:r w:rsidR="009853B2" w:rsidRPr="00B15450">
        <w:rPr>
          <w:rFonts w:ascii="Times New Roman" w:hAnsi="Times New Roman" w:cs="Times New Roman"/>
          <w:sz w:val="28"/>
          <w:szCs w:val="28"/>
        </w:rPr>
        <w:t>аместитель главы</w:t>
      </w:r>
    </w:p>
    <w:p w:rsidR="009853B2" w:rsidRPr="00B15450" w:rsidRDefault="009853B2" w:rsidP="009853B2">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9853B2" w:rsidRPr="00B15450" w:rsidRDefault="009853B2" w:rsidP="009853B2">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w:t>
      </w:r>
      <w:bookmarkStart w:id="6" w:name="_GoBack"/>
      <w:bookmarkEnd w:id="6"/>
      <w:r>
        <w:rPr>
          <w:rFonts w:ascii="Times New Roman" w:hAnsi="Times New Roman" w:cs="Times New Roman"/>
          <w:sz w:val="28"/>
          <w:szCs w:val="28"/>
        </w:rPr>
        <w:t xml:space="preserve"> В.А. Власов</w:t>
      </w:r>
    </w:p>
    <w:p w:rsidR="009853B2" w:rsidRDefault="009853B2" w:rsidP="009853B2">
      <w:pPr>
        <w:rPr>
          <w:rFonts w:ascii="Times New Roman" w:hAnsi="Times New Roman" w:cs="Times New Roman"/>
          <w:sz w:val="28"/>
          <w:szCs w:val="28"/>
        </w:rPr>
      </w:pPr>
    </w:p>
    <w:p w:rsidR="002541F4" w:rsidRDefault="002541F4" w:rsidP="009853B2">
      <w:pPr>
        <w:rPr>
          <w:rFonts w:ascii="Times New Roman" w:hAnsi="Times New Roman" w:cs="Times New Roman"/>
          <w:sz w:val="28"/>
          <w:szCs w:val="28"/>
        </w:rPr>
      </w:pPr>
    </w:p>
    <w:p w:rsidR="002541F4" w:rsidRDefault="002541F4" w:rsidP="009853B2">
      <w:pPr>
        <w:rPr>
          <w:rFonts w:ascii="Times New Roman" w:hAnsi="Times New Roman" w:cs="Times New Roman"/>
          <w:sz w:val="28"/>
          <w:szCs w:val="28"/>
        </w:rPr>
      </w:pPr>
    </w:p>
    <w:p w:rsidR="009853B2" w:rsidRPr="002541F4" w:rsidRDefault="009853B2" w:rsidP="009853B2">
      <w:pPr>
        <w:rPr>
          <w:rFonts w:ascii="Times New Roman" w:hAnsi="Times New Roman" w:cs="Times New Roman"/>
          <w:szCs w:val="24"/>
        </w:rPr>
      </w:pPr>
      <w:proofErr w:type="spellStart"/>
      <w:r w:rsidRPr="002541F4">
        <w:rPr>
          <w:rFonts w:ascii="Times New Roman" w:hAnsi="Times New Roman" w:cs="Times New Roman"/>
          <w:szCs w:val="24"/>
        </w:rPr>
        <w:t>Е.В.Лукьянова</w:t>
      </w:r>
      <w:proofErr w:type="spellEnd"/>
    </w:p>
    <w:p w:rsidR="009853B2" w:rsidRPr="002541F4" w:rsidRDefault="009853B2" w:rsidP="009853B2">
      <w:pPr>
        <w:rPr>
          <w:rFonts w:ascii="Times New Roman" w:hAnsi="Times New Roman" w:cs="Times New Roman"/>
          <w:szCs w:val="24"/>
        </w:rPr>
      </w:pPr>
      <w:r w:rsidRPr="002541F4">
        <w:rPr>
          <w:rFonts w:ascii="Times New Roman" w:hAnsi="Times New Roman" w:cs="Times New Roman"/>
          <w:szCs w:val="24"/>
        </w:rPr>
        <w:t>47-2-40</w:t>
      </w:r>
    </w:p>
    <w:p w:rsidR="00495259" w:rsidRPr="002541F4" w:rsidRDefault="00495259">
      <w:pPr>
        <w:rPr>
          <w:szCs w:val="24"/>
        </w:rPr>
      </w:pPr>
    </w:p>
    <w:sectPr w:rsidR="00495259" w:rsidRPr="002541F4"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10"/>
    <w:rsid w:val="002541F4"/>
    <w:rsid w:val="00495259"/>
    <w:rsid w:val="009853B2"/>
    <w:rsid w:val="00D35B10"/>
    <w:rsid w:val="00EA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C0FF7-47B2-4AF0-94DD-2E13060C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3B2"/>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9853B2"/>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9853B2"/>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2541F4"/>
    <w:rPr>
      <w:rFonts w:ascii="Segoe UI" w:hAnsi="Segoe UI" w:cs="Segoe UI"/>
      <w:sz w:val="18"/>
      <w:szCs w:val="18"/>
    </w:rPr>
  </w:style>
  <w:style w:type="character" w:customStyle="1" w:styleId="a5">
    <w:name w:val="Текст выноски Знак"/>
    <w:basedOn w:val="a0"/>
    <w:link w:val="a4"/>
    <w:uiPriority w:val="99"/>
    <w:semiHidden/>
    <w:rsid w:val="002541F4"/>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4284-E481-4235-BFA0-E6AB8852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2019-06-05T10:32:00Z</cp:lastPrinted>
  <dcterms:created xsi:type="dcterms:W3CDTF">2019-04-26T05:05:00Z</dcterms:created>
  <dcterms:modified xsi:type="dcterms:W3CDTF">2019-06-05T10:35:00Z</dcterms:modified>
</cp:coreProperties>
</file>