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967" w:rsidRPr="00930967" w:rsidRDefault="00137213" w:rsidP="00930967">
      <w:pPr>
        <w:widowControl w:val="0"/>
        <w:autoSpaceDE w:val="0"/>
        <w:autoSpaceDN w:val="0"/>
        <w:adjustRightInd w:val="0"/>
        <w:spacing w:before="108" w:after="108" w:line="240" w:lineRule="auto"/>
        <w:jc w:val="center"/>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930967">
        <w:rPr>
          <w:rFonts w:ascii="Arial" w:eastAsia="Times New Roman" w:hAnsi="Arial" w:cs="Arial"/>
          <w:b/>
          <w:bCs/>
          <w:noProof/>
          <w:color w:val="000080"/>
          <w:sz w:val="20"/>
          <w:szCs w:val="20"/>
          <w:lang w:eastAsia="ru-RU"/>
        </w:rPr>
        <w:drawing>
          <wp:inline distT="0" distB="0" distL="0" distR="0">
            <wp:extent cx="525780" cy="60960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780" cy="609600"/>
                    </a:xfrm>
                    <a:prstGeom prst="rect">
                      <a:avLst/>
                    </a:prstGeom>
                    <a:noFill/>
                    <a:ln>
                      <a:noFill/>
                    </a:ln>
                  </pic:spPr>
                </pic:pic>
              </a:graphicData>
            </a:graphic>
          </wp:inline>
        </w:drawing>
      </w:r>
      <w:r>
        <w:rPr>
          <w:rFonts w:ascii="Times New Roman" w:eastAsia="Times New Roman" w:hAnsi="Times New Roman" w:cs="Times New Roman"/>
          <w:b/>
          <w:bCs/>
          <w:sz w:val="28"/>
          <w:szCs w:val="28"/>
          <w:lang w:eastAsia="ru-RU"/>
        </w:rPr>
        <w:t xml:space="preserve">                                ПРОЕКТ</w:t>
      </w:r>
    </w:p>
    <w:p w:rsidR="00930967" w:rsidRPr="00930967" w:rsidRDefault="00930967" w:rsidP="00930967">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p>
    <w:p w:rsidR="00930967" w:rsidRPr="00930967" w:rsidRDefault="00930967" w:rsidP="00930967">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930967">
        <w:rPr>
          <w:rFonts w:ascii="Times New Roman" w:eastAsia="Times New Roman" w:hAnsi="Times New Roman" w:cs="Times New Roman"/>
          <w:b/>
          <w:bCs/>
          <w:sz w:val="28"/>
          <w:szCs w:val="28"/>
          <w:lang w:eastAsia="ru-RU"/>
        </w:rPr>
        <w:t>ПОСТАНОВЛЕНИЕ</w:t>
      </w:r>
    </w:p>
    <w:p w:rsidR="00930967" w:rsidRPr="00930967" w:rsidRDefault="00930967" w:rsidP="00930967">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930967" w:rsidRPr="00930967" w:rsidRDefault="00930967" w:rsidP="00930967">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930967">
        <w:rPr>
          <w:rFonts w:ascii="Times New Roman" w:eastAsia="Times New Roman" w:hAnsi="Times New Roman" w:cs="Times New Roman"/>
          <w:b/>
          <w:bCs/>
          <w:sz w:val="28"/>
          <w:szCs w:val="28"/>
          <w:lang w:eastAsia="ru-RU"/>
        </w:rPr>
        <w:t>АДМИНИСТРАЦИИ  ПАРКОВСКОГО СЕЛЬСКОГО  ПОСЕЛЕНИЯ</w:t>
      </w:r>
    </w:p>
    <w:p w:rsidR="00930967" w:rsidRPr="00930967" w:rsidRDefault="00930967" w:rsidP="00930967">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930967">
        <w:rPr>
          <w:rFonts w:ascii="Times New Roman" w:eastAsia="Times New Roman" w:hAnsi="Times New Roman" w:cs="Times New Roman"/>
          <w:b/>
          <w:bCs/>
          <w:sz w:val="28"/>
          <w:szCs w:val="28"/>
          <w:lang w:eastAsia="ru-RU"/>
        </w:rPr>
        <w:t xml:space="preserve"> ТИХОРЕЦКОГО  РАЙОНА</w:t>
      </w:r>
    </w:p>
    <w:p w:rsidR="00930967" w:rsidRPr="00930967" w:rsidRDefault="00930967" w:rsidP="00930967">
      <w:pPr>
        <w:widowControl w:val="0"/>
        <w:autoSpaceDE w:val="0"/>
        <w:autoSpaceDN w:val="0"/>
        <w:adjustRightInd w:val="0"/>
        <w:spacing w:before="108" w:after="108" w:line="240" w:lineRule="auto"/>
        <w:jc w:val="center"/>
        <w:outlineLvl w:val="0"/>
        <w:rPr>
          <w:rFonts w:ascii="Times New Roman" w:eastAsia="Times New Roman" w:hAnsi="Times New Roman" w:cs="Times New Roman"/>
          <w:b/>
          <w:bCs/>
          <w:sz w:val="28"/>
          <w:szCs w:val="28"/>
          <w:lang w:eastAsia="ru-RU"/>
        </w:rPr>
      </w:pPr>
    </w:p>
    <w:p w:rsidR="00930967" w:rsidRPr="00930967" w:rsidRDefault="00930967" w:rsidP="00930967">
      <w:pPr>
        <w:spacing w:after="0" w:line="240" w:lineRule="auto"/>
        <w:rPr>
          <w:rFonts w:ascii="Times New Roman" w:eastAsia="Times New Roman" w:hAnsi="Times New Roman" w:cs="Times New Roman"/>
          <w:sz w:val="28"/>
          <w:szCs w:val="28"/>
          <w:lang w:eastAsia="ru-RU"/>
        </w:rPr>
      </w:pPr>
      <w:r w:rsidRPr="00930967">
        <w:rPr>
          <w:rFonts w:ascii="Times New Roman" w:eastAsia="Times New Roman" w:hAnsi="Times New Roman" w:cs="Times New Roman"/>
          <w:sz w:val="28"/>
          <w:szCs w:val="28"/>
          <w:lang w:eastAsia="ru-RU"/>
        </w:rPr>
        <w:t xml:space="preserve">от ___________           </w:t>
      </w:r>
      <w:r w:rsidRPr="00930967">
        <w:rPr>
          <w:rFonts w:ascii="Times New Roman" w:eastAsia="Times New Roman" w:hAnsi="Times New Roman" w:cs="Times New Roman"/>
          <w:sz w:val="20"/>
          <w:szCs w:val="20"/>
          <w:lang w:eastAsia="ru-RU"/>
        </w:rPr>
        <w:tab/>
      </w:r>
      <w:r w:rsidRPr="00930967">
        <w:rPr>
          <w:rFonts w:ascii="Times New Roman" w:eastAsia="Times New Roman" w:hAnsi="Times New Roman" w:cs="Times New Roman"/>
          <w:sz w:val="20"/>
          <w:szCs w:val="20"/>
          <w:lang w:eastAsia="ru-RU"/>
        </w:rPr>
        <w:tab/>
      </w:r>
      <w:r w:rsidRPr="00930967">
        <w:rPr>
          <w:rFonts w:ascii="Times New Roman" w:eastAsia="Times New Roman" w:hAnsi="Times New Roman" w:cs="Times New Roman"/>
          <w:sz w:val="20"/>
          <w:szCs w:val="20"/>
          <w:lang w:eastAsia="ru-RU"/>
        </w:rPr>
        <w:tab/>
      </w:r>
      <w:r w:rsidRPr="00930967">
        <w:rPr>
          <w:rFonts w:ascii="Times New Roman" w:eastAsia="Times New Roman" w:hAnsi="Times New Roman" w:cs="Times New Roman"/>
          <w:sz w:val="20"/>
          <w:szCs w:val="20"/>
          <w:lang w:eastAsia="ru-RU"/>
        </w:rPr>
        <w:tab/>
      </w:r>
      <w:r w:rsidRPr="00930967">
        <w:rPr>
          <w:rFonts w:ascii="Times New Roman" w:eastAsia="Times New Roman" w:hAnsi="Times New Roman" w:cs="Times New Roman"/>
          <w:sz w:val="20"/>
          <w:szCs w:val="20"/>
          <w:lang w:eastAsia="ru-RU"/>
        </w:rPr>
        <w:tab/>
      </w:r>
      <w:r w:rsidRPr="00930967">
        <w:rPr>
          <w:rFonts w:ascii="Times New Roman" w:eastAsia="Times New Roman" w:hAnsi="Times New Roman" w:cs="Times New Roman"/>
          <w:sz w:val="28"/>
          <w:szCs w:val="28"/>
          <w:lang w:eastAsia="ru-RU"/>
        </w:rPr>
        <w:t xml:space="preserve">                                  № _</w:t>
      </w:r>
      <w:r>
        <w:rPr>
          <w:rFonts w:ascii="Times New Roman" w:eastAsia="Times New Roman" w:hAnsi="Times New Roman" w:cs="Times New Roman"/>
          <w:sz w:val="28"/>
          <w:szCs w:val="28"/>
          <w:lang w:eastAsia="ru-RU"/>
        </w:rPr>
        <w:t>_____</w:t>
      </w:r>
    </w:p>
    <w:p w:rsidR="00930967" w:rsidRPr="00930967" w:rsidRDefault="00930967" w:rsidP="00930967">
      <w:pPr>
        <w:spacing w:after="0" w:line="240" w:lineRule="auto"/>
        <w:rPr>
          <w:rFonts w:ascii="Times New Roman" w:eastAsia="Times New Roman" w:hAnsi="Times New Roman" w:cs="Times New Roman"/>
          <w:sz w:val="20"/>
          <w:szCs w:val="20"/>
          <w:lang w:eastAsia="ru-RU"/>
        </w:rPr>
      </w:pPr>
    </w:p>
    <w:p w:rsidR="00930967" w:rsidRPr="00930967" w:rsidRDefault="00930967" w:rsidP="0093096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посёлок Парковый</w:t>
      </w:r>
    </w:p>
    <w:p w:rsidR="00930967" w:rsidRPr="00930967" w:rsidRDefault="00930967" w:rsidP="00930967">
      <w:pPr>
        <w:spacing w:after="0" w:line="240" w:lineRule="auto"/>
        <w:jc w:val="center"/>
        <w:rPr>
          <w:rFonts w:ascii="Times New Roman" w:eastAsia="Times New Roman" w:hAnsi="Times New Roman" w:cs="Times New Roman"/>
          <w:sz w:val="28"/>
          <w:szCs w:val="28"/>
          <w:lang w:eastAsia="ru-RU"/>
        </w:rPr>
      </w:pPr>
    </w:p>
    <w:p w:rsidR="00930967" w:rsidRPr="00930967" w:rsidRDefault="00930967" w:rsidP="00930967">
      <w:pPr>
        <w:spacing w:after="0" w:line="240" w:lineRule="auto"/>
        <w:jc w:val="center"/>
        <w:rPr>
          <w:rFonts w:ascii="Times New Roman" w:eastAsia="Times New Roman" w:hAnsi="Times New Roman" w:cs="Times New Roman"/>
          <w:sz w:val="28"/>
          <w:szCs w:val="28"/>
          <w:lang w:eastAsia="ru-RU"/>
        </w:rPr>
      </w:pPr>
    </w:p>
    <w:p w:rsidR="00930967" w:rsidRPr="00930967" w:rsidRDefault="00930967" w:rsidP="00930967">
      <w:pPr>
        <w:spacing w:after="0" w:line="240" w:lineRule="auto"/>
        <w:jc w:val="center"/>
        <w:rPr>
          <w:rFonts w:ascii="Times New Roman" w:eastAsia="Times New Roman" w:hAnsi="Times New Roman" w:cs="Times New Roman"/>
          <w:b/>
          <w:bCs/>
          <w:sz w:val="28"/>
          <w:szCs w:val="28"/>
          <w:lang w:eastAsia="ru-RU"/>
        </w:rPr>
      </w:pPr>
      <w:r w:rsidRPr="00930967">
        <w:rPr>
          <w:rFonts w:ascii="Times New Roman" w:eastAsia="Times New Roman" w:hAnsi="Times New Roman" w:cs="Times New Roman"/>
          <w:b/>
          <w:bCs/>
          <w:sz w:val="28"/>
          <w:szCs w:val="28"/>
          <w:lang w:eastAsia="ru-RU"/>
        </w:rPr>
        <w:t>Об утверждении Порядка принятия решения о разработке, формирования, реализации и оценки эффективности реализации муниципальных программ а</w:t>
      </w:r>
      <w:r>
        <w:rPr>
          <w:rFonts w:ascii="Times New Roman" w:eastAsia="Times New Roman" w:hAnsi="Times New Roman" w:cs="Times New Roman"/>
          <w:b/>
          <w:bCs/>
          <w:sz w:val="28"/>
          <w:szCs w:val="28"/>
          <w:lang w:eastAsia="ru-RU"/>
        </w:rPr>
        <w:t xml:space="preserve">дминистрации Парковского сельского поселения </w:t>
      </w:r>
      <w:r w:rsidRPr="00930967">
        <w:rPr>
          <w:rFonts w:ascii="Times New Roman" w:eastAsia="Times New Roman" w:hAnsi="Times New Roman" w:cs="Times New Roman"/>
          <w:b/>
          <w:bCs/>
          <w:sz w:val="28"/>
          <w:szCs w:val="28"/>
          <w:lang w:eastAsia="ru-RU"/>
        </w:rPr>
        <w:t xml:space="preserve">Тихорецкий район </w:t>
      </w:r>
    </w:p>
    <w:p w:rsidR="00930967" w:rsidRPr="00930967" w:rsidRDefault="00930967" w:rsidP="00930967">
      <w:pPr>
        <w:spacing w:after="0" w:line="240" w:lineRule="auto"/>
        <w:rPr>
          <w:rFonts w:ascii="Times New Roman" w:eastAsia="Times New Roman" w:hAnsi="Times New Roman" w:cs="Times New Roman"/>
          <w:sz w:val="28"/>
          <w:szCs w:val="28"/>
          <w:lang w:eastAsia="ru-RU"/>
        </w:rPr>
      </w:pPr>
    </w:p>
    <w:p w:rsidR="00930967" w:rsidRPr="00930967" w:rsidRDefault="00930967" w:rsidP="00930967">
      <w:pPr>
        <w:spacing w:after="0" w:line="240" w:lineRule="auto"/>
        <w:jc w:val="both"/>
        <w:rPr>
          <w:rFonts w:ascii="Times New Roman" w:eastAsia="Times New Roman" w:hAnsi="Times New Roman" w:cs="Times New Roman"/>
          <w:sz w:val="28"/>
          <w:szCs w:val="28"/>
          <w:lang w:eastAsia="ru-RU"/>
        </w:rPr>
      </w:pPr>
    </w:p>
    <w:p w:rsidR="00930967" w:rsidRPr="00B60E10" w:rsidRDefault="00930967" w:rsidP="00930967">
      <w:pPr>
        <w:keepNext/>
        <w:spacing w:after="20" w:line="240" w:lineRule="auto"/>
        <w:ind w:firstLine="851"/>
        <w:jc w:val="both"/>
        <w:outlineLvl w:val="0"/>
        <w:rPr>
          <w:rFonts w:ascii="Times New Roman" w:eastAsia="Times New Roman" w:hAnsi="Times New Roman" w:cs="Times New Roman"/>
          <w:sz w:val="24"/>
          <w:szCs w:val="24"/>
          <w:lang w:eastAsia="ru-RU"/>
        </w:rPr>
      </w:pPr>
      <w:proofErr w:type="gramStart"/>
      <w:r w:rsidRPr="00930967">
        <w:rPr>
          <w:rFonts w:ascii="Times New Roman" w:eastAsia="Times New Roman" w:hAnsi="Times New Roman" w:cs="Times New Roman"/>
          <w:sz w:val="28"/>
          <w:szCs w:val="28"/>
          <w:lang w:eastAsia="ru-RU"/>
        </w:rPr>
        <w:t>На основании статьи 179 Бюджетного кодекса Российской Федерации, руководствуясь постановлением главы администрации (губернатора) Краснодарского края от 8 мая 2014 года № 430 «Об утверждении Порядка принятия решения о разработке, формирования, реализации и оценки эффективности реализации государственных программ Краснодарского края и о внесении изменений в некоторые нормативные правовые акты главы администрации (губернатора) Краснодарского края», учитывая письмо министерства экономики Краснодарского края от 29</w:t>
      </w:r>
      <w:proofErr w:type="gramEnd"/>
      <w:r w:rsidRPr="00930967">
        <w:rPr>
          <w:rFonts w:ascii="Times New Roman" w:eastAsia="Times New Roman" w:hAnsi="Times New Roman" w:cs="Times New Roman"/>
          <w:sz w:val="28"/>
          <w:szCs w:val="28"/>
          <w:lang w:eastAsia="ru-RU"/>
        </w:rPr>
        <w:t xml:space="preserve"> мая 2014 года № 208-3578/14-080107 «О макете муниципальной программы», </w:t>
      </w:r>
      <w:r w:rsidR="00B60E10">
        <w:rPr>
          <w:rFonts w:ascii="Times New Roman" w:eastAsia="Times New Roman" w:hAnsi="Times New Roman" w:cs="Times New Roman"/>
          <w:sz w:val="28"/>
          <w:szCs w:val="28"/>
          <w:lang w:eastAsia="ru-RU"/>
        </w:rPr>
        <w:t xml:space="preserve">                                              </w:t>
      </w:r>
      <w:proofErr w:type="gramStart"/>
      <w:r w:rsidR="00B60E10" w:rsidRPr="00B60E10">
        <w:rPr>
          <w:rFonts w:ascii="Times New Roman" w:eastAsia="Times New Roman" w:hAnsi="Times New Roman" w:cs="Times New Roman"/>
          <w:sz w:val="24"/>
          <w:szCs w:val="24"/>
          <w:lang w:eastAsia="ru-RU"/>
        </w:rPr>
        <w:t>П</w:t>
      </w:r>
      <w:proofErr w:type="gramEnd"/>
      <w:r w:rsidR="00B60E10" w:rsidRPr="00B60E10">
        <w:rPr>
          <w:rFonts w:ascii="Times New Roman" w:eastAsia="Times New Roman" w:hAnsi="Times New Roman" w:cs="Times New Roman"/>
          <w:sz w:val="24"/>
          <w:szCs w:val="24"/>
          <w:lang w:eastAsia="ru-RU"/>
        </w:rPr>
        <w:t xml:space="preserve"> О С Т А Н О В Л Я Ю</w:t>
      </w:r>
      <w:r w:rsidRPr="00B60E10">
        <w:rPr>
          <w:rFonts w:ascii="Times New Roman" w:eastAsia="Times New Roman" w:hAnsi="Times New Roman" w:cs="Times New Roman"/>
          <w:sz w:val="24"/>
          <w:szCs w:val="24"/>
          <w:lang w:eastAsia="ru-RU"/>
        </w:rPr>
        <w:t>:</w:t>
      </w:r>
    </w:p>
    <w:p w:rsidR="00930967" w:rsidRPr="00930967" w:rsidRDefault="00930967" w:rsidP="00930967">
      <w:pPr>
        <w:spacing w:after="20" w:line="240" w:lineRule="auto"/>
        <w:ind w:firstLine="851"/>
        <w:jc w:val="both"/>
        <w:rPr>
          <w:rFonts w:ascii="Times New Roman" w:eastAsia="Times New Roman" w:hAnsi="Times New Roman" w:cs="Times New Roman"/>
          <w:sz w:val="28"/>
          <w:szCs w:val="28"/>
          <w:lang w:eastAsia="ru-RU"/>
        </w:rPr>
      </w:pPr>
      <w:r w:rsidRPr="00930967">
        <w:rPr>
          <w:rFonts w:ascii="Times New Roman" w:eastAsia="Times New Roman" w:hAnsi="Times New Roman" w:cs="Times New Roman"/>
          <w:sz w:val="28"/>
          <w:szCs w:val="28"/>
          <w:lang w:eastAsia="ru-RU"/>
        </w:rPr>
        <w:t xml:space="preserve">1.Утвердить Порядок принятия решения о разработке, формирования, реализации и оценки эффективности реализации муниципальных программ </w:t>
      </w:r>
      <w:r>
        <w:rPr>
          <w:rFonts w:ascii="Times New Roman" w:eastAsia="Times New Roman" w:hAnsi="Times New Roman" w:cs="Times New Roman"/>
          <w:sz w:val="28"/>
          <w:szCs w:val="28"/>
          <w:lang w:eastAsia="ru-RU"/>
        </w:rPr>
        <w:t>администрации Парковского сельского поселения Тихорецкого</w:t>
      </w:r>
      <w:r w:rsidRPr="00930967">
        <w:rPr>
          <w:rFonts w:ascii="Times New Roman" w:eastAsia="Times New Roman" w:hAnsi="Times New Roman" w:cs="Times New Roman"/>
          <w:sz w:val="28"/>
          <w:szCs w:val="28"/>
          <w:lang w:eastAsia="ru-RU"/>
        </w:rPr>
        <w:t xml:space="preserve"> район</w:t>
      </w:r>
      <w:r>
        <w:rPr>
          <w:rFonts w:ascii="Times New Roman" w:eastAsia="Times New Roman" w:hAnsi="Times New Roman" w:cs="Times New Roman"/>
          <w:sz w:val="28"/>
          <w:szCs w:val="28"/>
          <w:lang w:eastAsia="ru-RU"/>
        </w:rPr>
        <w:t>а</w:t>
      </w:r>
      <w:r w:rsidRPr="00930967">
        <w:rPr>
          <w:rFonts w:ascii="Times New Roman" w:eastAsia="Times New Roman" w:hAnsi="Times New Roman" w:cs="Times New Roman"/>
          <w:sz w:val="28"/>
          <w:szCs w:val="28"/>
          <w:lang w:eastAsia="ru-RU"/>
        </w:rPr>
        <w:t xml:space="preserve"> (</w:t>
      </w:r>
      <w:hyperlink w:anchor="sub_1" w:history="1">
        <w:r w:rsidRPr="00930967">
          <w:rPr>
            <w:rFonts w:ascii="Times New Roman" w:eastAsia="Times New Roman" w:hAnsi="Times New Roman" w:cs="Times New Roman"/>
            <w:sz w:val="28"/>
            <w:szCs w:val="28"/>
            <w:lang w:eastAsia="ru-RU"/>
          </w:rPr>
          <w:t>прилагается</w:t>
        </w:r>
      </w:hyperlink>
      <w:r w:rsidRPr="00930967">
        <w:rPr>
          <w:rFonts w:ascii="Times New Roman" w:eastAsia="Times New Roman" w:hAnsi="Times New Roman" w:cs="Times New Roman"/>
          <w:sz w:val="28"/>
          <w:szCs w:val="28"/>
          <w:lang w:eastAsia="ru-RU"/>
        </w:rPr>
        <w:t>).</w:t>
      </w:r>
    </w:p>
    <w:p w:rsidR="00930967" w:rsidRDefault="00930967" w:rsidP="00930967">
      <w:pPr>
        <w:spacing w:after="20" w:line="240" w:lineRule="auto"/>
        <w:ind w:firstLine="851"/>
        <w:jc w:val="both"/>
        <w:rPr>
          <w:rFonts w:ascii="Times New Roman" w:eastAsia="Times New Roman" w:hAnsi="Times New Roman" w:cs="Times New Roman"/>
          <w:sz w:val="28"/>
          <w:szCs w:val="28"/>
          <w:lang w:eastAsia="ru-RU"/>
        </w:rPr>
      </w:pPr>
      <w:r w:rsidRPr="00930967">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Финансовой службе администрации Парковского сельског</w:t>
      </w:r>
      <w:r w:rsidR="00B60E10">
        <w:rPr>
          <w:rFonts w:ascii="Times New Roman" w:eastAsia="Times New Roman" w:hAnsi="Times New Roman" w:cs="Times New Roman"/>
          <w:sz w:val="28"/>
          <w:szCs w:val="28"/>
          <w:lang w:eastAsia="ru-RU"/>
        </w:rPr>
        <w:t>о поселения  Тихорецкого района</w:t>
      </w:r>
      <w:r w:rsidRPr="00930967">
        <w:rPr>
          <w:rFonts w:ascii="Times New Roman" w:eastAsia="Times New Roman" w:hAnsi="Times New Roman" w:cs="Times New Roman"/>
          <w:sz w:val="28"/>
          <w:szCs w:val="28"/>
          <w:lang w:eastAsia="ru-RU"/>
        </w:rPr>
        <w:t>, определенн</w:t>
      </w:r>
      <w:r w:rsidR="00B60E10">
        <w:rPr>
          <w:rFonts w:ascii="Times New Roman" w:eastAsia="Times New Roman" w:hAnsi="Times New Roman" w:cs="Times New Roman"/>
          <w:sz w:val="28"/>
          <w:szCs w:val="28"/>
          <w:lang w:eastAsia="ru-RU"/>
        </w:rPr>
        <w:t>ой</w:t>
      </w:r>
      <w:r w:rsidRPr="00930967">
        <w:rPr>
          <w:rFonts w:ascii="Times New Roman" w:eastAsia="Times New Roman" w:hAnsi="Times New Roman" w:cs="Times New Roman"/>
          <w:sz w:val="28"/>
          <w:szCs w:val="28"/>
          <w:lang w:eastAsia="ru-RU"/>
        </w:rPr>
        <w:t xml:space="preserve"> в качестве координатор</w:t>
      </w:r>
      <w:r w:rsidR="00B60E10">
        <w:rPr>
          <w:rFonts w:ascii="Times New Roman" w:eastAsia="Times New Roman" w:hAnsi="Times New Roman" w:cs="Times New Roman"/>
          <w:sz w:val="28"/>
          <w:szCs w:val="28"/>
          <w:lang w:eastAsia="ru-RU"/>
        </w:rPr>
        <w:t>а</w:t>
      </w:r>
      <w:r w:rsidRPr="00930967">
        <w:rPr>
          <w:rFonts w:ascii="Times New Roman" w:eastAsia="Times New Roman" w:hAnsi="Times New Roman" w:cs="Times New Roman"/>
          <w:sz w:val="28"/>
          <w:szCs w:val="28"/>
          <w:lang w:eastAsia="ru-RU"/>
        </w:rPr>
        <w:t xml:space="preserve"> муниципальных программ, не позднее 1</w:t>
      </w:r>
      <w:r w:rsidR="00C70795">
        <w:rPr>
          <w:rFonts w:ascii="Times New Roman" w:eastAsia="Times New Roman" w:hAnsi="Times New Roman" w:cs="Times New Roman"/>
          <w:sz w:val="28"/>
          <w:szCs w:val="28"/>
          <w:lang w:eastAsia="ru-RU"/>
        </w:rPr>
        <w:t>5</w:t>
      </w:r>
      <w:r w:rsidRPr="00930967">
        <w:rPr>
          <w:rFonts w:ascii="Times New Roman" w:eastAsia="Times New Roman" w:hAnsi="Times New Roman" w:cs="Times New Roman"/>
          <w:sz w:val="28"/>
          <w:szCs w:val="28"/>
          <w:lang w:eastAsia="ru-RU"/>
        </w:rPr>
        <w:t xml:space="preserve"> сентября 2014 года разработать и утвердить муниципальные программы </w:t>
      </w:r>
      <w:r>
        <w:rPr>
          <w:rFonts w:ascii="Times New Roman" w:eastAsia="Times New Roman" w:hAnsi="Times New Roman" w:cs="Times New Roman"/>
          <w:sz w:val="28"/>
          <w:szCs w:val="28"/>
          <w:lang w:eastAsia="ru-RU"/>
        </w:rPr>
        <w:t>Парковского сельского поселения</w:t>
      </w:r>
      <w:r w:rsidRPr="00930967">
        <w:rPr>
          <w:rFonts w:ascii="Times New Roman" w:eastAsia="Times New Roman" w:hAnsi="Times New Roman" w:cs="Times New Roman"/>
          <w:sz w:val="28"/>
          <w:szCs w:val="28"/>
          <w:lang w:eastAsia="ru-RU"/>
        </w:rPr>
        <w:t xml:space="preserve"> Тихорецкого района со сроком реализации, начиная с 1 января 2015 года.</w:t>
      </w:r>
    </w:p>
    <w:p w:rsidR="00B17E41" w:rsidRPr="00603D6A" w:rsidRDefault="00B17E41" w:rsidP="00B17E41">
      <w:pPr>
        <w:spacing w:after="20" w:line="240" w:lineRule="auto"/>
        <w:ind w:firstLine="851"/>
        <w:jc w:val="both"/>
        <w:rPr>
          <w:rFonts w:ascii="Times New Roman" w:eastAsia="Times New Roman" w:hAnsi="Times New Roman" w:cs="Times New Roman"/>
          <w:sz w:val="28"/>
          <w:szCs w:val="28"/>
          <w:lang w:eastAsia="ru-RU"/>
        </w:rPr>
      </w:pPr>
      <w:r w:rsidRPr="00603D6A">
        <w:rPr>
          <w:rFonts w:ascii="Times New Roman" w:eastAsia="Times New Roman" w:hAnsi="Times New Roman" w:cs="Times New Roman"/>
          <w:sz w:val="28"/>
          <w:szCs w:val="28"/>
          <w:lang w:eastAsia="ru-RU"/>
        </w:rPr>
        <w:t>3.Признать утратившим силу постановление админист</w:t>
      </w:r>
      <w:r>
        <w:rPr>
          <w:rFonts w:ascii="Times New Roman" w:eastAsia="Times New Roman" w:hAnsi="Times New Roman" w:cs="Times New Roman"/>
          <w:sz w:val="28"/>
          <w:szCs w:val="28"/>
          <w:lang w:eastAsia="ru-RU"/>
        </w:rPr>
        <w:t>рации Парковского сельского поселения Тихорецкого</w:t>
      </w:r>
      <w:r w:rsidRPr="00603D6A">
        <w:rPr>
          <w:rFonts w:ascii="Times New Roman" w:eastAsia="Times New Roman" w:hAnsi="Times New Roman" w:cs="Times New Roman"/>
          <w:sz w:val="28"/>
          <w:szCs w:val="28"/>
          <w:lang w:eastAsia="ru-RU"/>
        </w:rPr>
        <w:t xml:space="preserve"> район</w:t>
      </w:r>
      <w:r w:rsidR="00C72E4C">
        <w:rPr>
          <w:rFonts w:ascii="Times New Roman" w:eastAsia="Times New Roman" w:hAnsi="Times New Roman" w:cs="Times New Roman"/>
          <w:sz w:val="28"/>
          <w:szCs w:val="28"/>
          <w:lang w:eastAsia="ru-RU"/>
        </w:rPr>
        <w:t xml:space="preserve">а от 8 декабря </w:t>
      </w:r>
      <w:r>
        <w:rPr>
          <w:rFonts w:ascii="Times New Roman" w:eastAsia="Times New Roman" w:hAnsi="Times New Roman" w:cs="Times New Roman"/>
          <w:sz w:val="28"/>
          <w:szCs w:val="28"/>
          <w:lang w:eastAsia="ru-RU"/>
        </w:rPr>
        <w:t>2009 года № 488</w:t>
      </w:r>
      <w:r w:rsidRPr="00603D6A">
        <w:rPr>
          <w:rFonts w:ascii="Times New Roman" w:eastAsia="Times New Roman" w:hAnsi="Times New Roman" w:cs="Times New Roman"/>
          <w:sz w:val="28"/>
          <w:szCs w:val="28"/>
          <w:lang w:eastAsia="ru-RU"/>
        </w:rPr>
        <w:t xml:space="preserve"> «О</w:t>
      </w:r>
      <w:r>
        <w:rPr>
          <w:rFonts w:ascii="Times New Roman" w:eastAsia="Times New Roman" w:hAnsi="Times New Roman" w:cs="Times New Roman"/>
          <w:sz w:val="28"/>
          <w:szCs w:val="28"/>
          <w:lang w:eastAsia="ru-RU"/>
        </w:rPr>
        <w:t xml:space="preserve"> долгосрочных</w:t>
      </w:r>
      <w:r w:rsidRPr="00603D6A">
        <w:rPr>
          <w:rFonts w:ascii="Times New Roman" w:eastAsia="Times New Roman" w:hAnsi="Times New Roman" w:cs="Times New Roman"/>
          <w:sz w:val="28"/>
          <w:szCs w:val="28"/>
          <w:lang w:eastAsia="ru-RU"/>
        </w:rPr>
        <w:t xml:space="preserve"> муниципальных </w:t>
      </w:r>
      <w:r>
        <w:rPr>
          <w:rFonts w:ascii="Times New Roman" w:eastAsia="Times New Roman" w:hAnsi="Times New Roman" w:cs="Times New Roman"/>
          <w:sz w:val="28"/>
          <w:szCs w:val="28"/>
          <w:lang w:eastAsia="ru-RU"/>
        </w:rPr>
        <w:t xml:space="preserve">целевых программах </w:t>
      </w:r>
      <w:r w:rsidRPr="00603D6A">
        <w:rPr>
          <w:rFonts w:ascii="Times New Roman" w:eastAsia="Times New Roman" w:hAnsi="Times New Roman" w:cs="Times New Roman"/>
          <w:sz w:val="28"/>
          <w:szCs w:val="28"/>
          <w:lang w:eastAsia="ru-RU"/>
        </w:rPr>
        <w:t>».</w:t>
      </w:r>
    </w:p>
    <w:p w:rsidR="00B17E41" w:rsidRPr="00930967" w:rsidRDefault="00B17E41" w:rsidP="00930967">
      <w:pPr>
        <w:spacing w:after="20" w:line="240" w:lineRule="auto"/>
        <w:ind w:firstLine="851"/>
        <w:jc w:val="both"/>
        <w:rPr>
          <w:rFonts w:ascii="Times New Roman" w:eastAsia="Times New Roman" w:hAnsi="Times New Roman" w:cs="Times New Roman"/>
          <w:sz w:val="28"/>
          <w:szCs w:val="28"/>
          <w:lang w:eastAsia="ru-RU"/>
        </w:rPr>
      </w:pPr>
    </w:p>
    <w:p w:rsidR="00930967" w:rsidRPr="00930967" w:rsidRDefault="00930967" w:rsidP="00930967">
      <w:pPr>
        <w:spacing w:after="20" w:line="240" w:lineRule="auto"/>
        <w:ind w:firstLine="851"/>
        <w:jc w:val="both"/>
        <w:rPr>
          <w:rFonts w:ascii="Times New Roman" w:eastAsia="Times New Roman" w:hAnsi="Times New Roman" w:cs="Times New Roman"/>
          <w:sz w:val="28"/>
          <w:szCs w:val="28"/>
          <w:lang w:eastAsia="ru-RU"/>
        </w:rPr>
      </w:pPr>
      <w:r w:rsidRPr="00930967">
        <w:rPr>
          <w:rFonts w:ascii="Times New Roman" w:eastAsia="Times New Roman" w:hAnsi="Times New Roman" w:cs="Times New Roman"/>
          <w:sz w:val="28"/>
          <w:szCs w:val="28"/>
          <w:lang w:eastAsia="ru-RU"/>
        </w:rPr>
        <w:lastRenderedPageBreak/>
        <w:t xml:space="preserve">4.Обнародовать настоящее постановление в установленном порядке и разместить на официальном сайте администрации </w:t>
      </w:r>
      <w:r>
        <w:rPr>
          <w:rFonts w:ascii="Times New Roman" w:eastAsia="Times New Roman" w:hAnsi="Times New Roman" w:cs="Times New Roman"/>
          <w:sz w:val="28"/>
          <w:szCs w:val="28"/>
          <w:lang w:eastAsia="ru-RU"/>
        </w:rPr>
        <w:t xml:space="preserve">Парковского сельского поселения </w:t>
      </w:r>
      <w:r w:rsidRPr="00930967">
        <w:rPr>
          <w:rFonts w:ascii="Times New Roman" w:eastAsia="Times New Roman" w:hAnsi="Times New Roman" w:cs="Times New Roman"/>
          <w:sz w:val="28"/>
          <w:szCs w:val="28"/>
          <w:lang w:eastAsia="ru-RU"/>
        </w:rPr>
        <w:t>Тихорецкого района в информационно-телекоммуникационной сети «Интернет».</w:t>
      </w:r>
    </w:p>
    <w:p w:rsidR="00930967" w:rsidRPr="00930967" w:rsidRDefault="00930967" w:rsidP="00930967">
      <w:pPr>
        <w:spacing w:after="20" w:line="240" w:lineRule="auto"/>
        <w:ind w:firstLine="851"/>
        <w:jc w:val="both"/>
        <w:rPr>
          <w:rFonts w:ascii="Times New Roman" w:eastAsia="Times New Roman" w:hAnsi="Times New Roman" w:cs="Times New Roman"/>
          <w:sz w:val="28"/>
          <w:szCs w:val="28"/>
          <w:lang w:eastAsia="ru-RU"/>
        </w:rPr>
      </w:pPr>
      <w:r w:rsidRPr="00930967">
        <w:rPr>
          <w:rFonts w:ascii="Times New Roman" w:eastAsia="Times New Roman" w:hAnsi="Times New Roman" w:cs="Times New Roman"/>
          <w:sz w:val="28"/>
          <w:szCs w:val="28"/>
          <w:lang w:eastAsia="ru-RU"/>
        </w:rPr>
        <w:t>5.</w:t>
      </w:r>
      <w:proofErr w:type="gramStart"/>
      <w:r w:rsidRPr="00930967">
        <w:rPr>
          <w:rFonts w:ascii="Times New Roman" w:eastAsia="Times New Roman" w:hAnsi="Times New Roman" w:cs="Times New Roman"/>
          <w:sz w:val="28"/>
          <w:szCs w:val="28"/>
          <w:lang w:eastAsia="ru-RU"/>
        </w:rPr>
        <w:t>Контроль за</w:t>
      </w:r>
      <w:proofErr w:type="gramEnd"/>
      <w:r w:rsidRPr="00930967">
        <w:rPr>
          <w:rFonts w:ascii="Times New Roman" w:eastAsia="Times New Roman" w:hAnsi="Times New Roman" w:cs="Times New Roman"/>
          <w:sz w:val="28"/>
          <w:szCs w:val="28"/>
          <w:lang w:eastAsia="ru-RU"/>
        </w:rPr>
        <w:t xml:space="preserve"> выполнением настоящего постановления оставляю за собой.</w:t>
      </w:r>
    </w:p>
    <w:p w:rsidR="00930967" w:rsidRPr="00930967" w:rsidRDefault="00930967" w:rsidP="00930967">
      <w:pPr>
        <w:spacing w:after="20" w:line="240" w:lineRule="auto"/>
        <w:ind w:firstLine="851"/>
        <w:jc w:val="both"/>
        <w:rPr>
          <w:rFonts w:ascii="Times New Roman" w:eastAsia="Times New Roman" w:hAnsi="Times New Roman" w:cs="Times New Roman"/>
          <w:sz w:val="28"/>
          <w:szCs w:val="28"/>
          <w:lang w:eastAsia="ru-RU"/>
        </w:rPr>
      </w:pPr>
      <w:r w:rsidRPr="00930967">
        <w:rPr>
          <w:rFonts w:ascii="Times New Roman" w:eastAsia="Times New Roman" w:hAnsi="Times New Roman" w:cs="Times New Roman"/>
          <w:sz w:val="28"/>
          <w:szCs w:val="28"/>
          <w:lang w:eastAsia="ru-RU"/>
        </w:rPr>
        <w:t>6.Постановление вступает в силу со дня его обнародования.</w:t>
      </w:r>
    </w:p>
    <w:p w:rsidR="00930967" w:rsidRPr="00930967" w:rsidRDefault="00930967" w:rsidP="00930967">
      <w:pPr>
        <w:spacing w:after="0" w:line="240" w:lineRule="auto"/>
        <w:rPr>
          <w:rFonts w:ascii="Times New Roman" w:eastAsia="Times New Roman" w:hAnsi="Times New Roman" w:cs="Times New Roman"/>
          <w:sz w:val="28"/>
          <w:szCs w:val="28"/>
          <w:lang w:eastAsia="ru-RU"/>
        </w:rPr>
      </w:pPr>
    </w:p>
    <w:p w:rsidR="00930967" w:rsidRDefault="00930967" w:rsidP="00930967">
      <w:pPr>
        <w:spacing w:after="0" w:line="240" w:lineRule="auto"/>
        <w:rPr>
          <w:rFonts w:ascii="Times New Roman" w:eastAsia="Times New Roman" w:hAnsi="Times New Roman" w:cs="Times New Roman"/>
          <w:sz w:val="28"/>
          <w:szCs w:val="28"/>
          <w:lang w:eastAsia="ru-RU"/>
        </w:rPr>
      </w:pPr>
    </w:p>
    <w:p w:rsidR="00B60E10" w:rsidRPr="00930967" w:rsidRDefault="00B60E10" w:rsidP="00930967">
      <w:pPr>
        <w:spacing w:after="0" w:line="240" w:lineRule="auto"/>
        <w:rPr>
          <w:rFonts w:ascii="Times New Roman" w:eastAsia="Times New Roman" w:hAnsi="Times New Roman" w:cs="Times New Roman"/>
          <w:sz w:val="28"/>
          <w:szCs w:val="28"/>
          <w:lang w:eastAsia="ru-RU"/>
        </w:rPr>
      </w:pPr>
    </w:p>
    <w:p w:rsidR="00930967" w:rsidRPr="00930967" w:rsidRDefault="00930967" w:rsidP="00930967">
      <w:pPr>
        <w:spacing w:after="0" w:line="240" w:lineRule="auto"/>
        <w:rPr>
          <w:rFonts w:ascii="Times New Roman" w:eastAsia="Times New Roman" w:hAnsi="Times New Roman" w:cs="Times New Roman"/>
          <w:sz w:val="28"/>
          <w:szCs w:val="28"/>
          <w:lang w:eastAsia="ru-RU"/>
        </w:rPr>
      </w:pPr>
      <w:r w:rsidRPr="00930967">
        <w:rPr>
          <w:rFonts w:ascii="Times New Roman" w:eastAsia="Times New Roman" w:hAnsi="Times New Roman" w:cs="Times New Roman"/>
          <w:sz w:val="28"/>
          <w:szCs w:val="28"/>
          <w:lang w:eastAsia="ru-RU"/>
        </w:rPr>
        <w:t xml:space="preserve">Глава </w:t>
      </w:r>
      <w:r>
        <w:rPr>
          <w:rFonts w:ascii="Times New Roman" w:eastAsia="Times New Roman" w:hAnsi="Times New Roman" w:cs="Times New Roman"/>
          <w:sz w:val="28"/>
          <w:szCs w:val="28"/>
          <w:lang w:eastAsia="ru-RU"/>
        </w:rPr>
        <w:t>Парковского сельского поселения</w:t>
      </w:r>
    </w:p>
    <w:p w:rsidR="00930967" w:rsidRPr="00930967" w:rsidRDefault="00930967" w:rsidP="0093096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Тихорецкого</w:t>
      </w:r>
      <w:r w:rsidRPr="00930967">
        <w:rPr>
          <w:rFonts w:ascii="Times New Roman" w:eastAsia="Times New Roman" w:hAnsi="Times New Roman" w:cs="Times New Roman"/>
          <w:sz w:val="28"/>
          <w:szCs w:val="28"/>
          <w:lang w:eastAsia="ru-RU"/>
        </w:rPr>
        <w:t xml:space="preserve"> район</w:t>
      </w:r>
      <w:r>
        <w:rPr>
          <w:rFonts w:ascii="Times New Roman" w:eastAsia="Times New Roman" w:hAnsi="Times New Roman" w:cs="Times New Roman"/>
          <w:sz w:val="28"/>
          <w:szCs w:val="28"/>
          <w:lang w:eastAsia="ru-RU"/>
        </w:rPr>
        <w:t>а</w:t>
      </w:r>
      <w:r w:rsidRPr="00930967">
        <w:rPr>
          <w:rFonts w:ascii="Times New Roman" w:eastAsia="Times New Roman" w:hAnsi="Times New Roman" w:cs="Times New Roman"/>
          <w:sz w:val="28"/>
          <w:szCs w:val="28"/>
          <w:lang w:eastAsia="ru-RU"/>
        </w:rPr>
        <w:tab/>
      </w:r>
      <w:r w:rsidRPr="00930967">
        <w:rPr>
          <w:rFonts w:ascii="Times New Roman" w:eastAsia="Times New Roman" w:hAnsi="Times New Roman" w:cs="Times New Roman"/>
          <w:sz w:val="28"/>
          <w:szCs w:val="28"/>
          <w:lang w:eastAsia="ru-RU"/>
        </w:rPr>
        <w:tab/>
      </w:r>
      <w:r w:rsidRPr="00930967">
        <w:rPr>
          <w:rFonts w:ascii="Times New Roman" w:eastAsia="Times New Roman" w:hAnsi="Times New Roman" w:cs="Times New Roman"/>
          <w:sz w:val="28"/>
          <w:szCs w:val="28"/>
          <w:lang w:eastAsia="ru-RU"/>
        </w:rPr>
        <w:tab/>
      </w:r>
      <w:r w:rsidRPr="00930967">
        <w:rPr>
          <w:rFonts w:ascii="Times New Roman" w:eastAsia="Times New Roman" w:hAnsi="Times New Roman" w:cs="Times New Roman"/>
          <w:sz w:val="28"/>
          <w:szCs w:val="28"/>
          <w:lang w:eastAsia="ru-RU"/>
        </w:rPr>
        <w:tab/>
      </w:r>
      <w:r w:rsidRPr="00930967">
        <w:rPr>
          <w:rFonts w:ascii="Times New Roman" w:eastAsia="Times New Roman" w:hAnsi="Times New Roman" w:cs="Times New Roman"/>
          <w:sz w:val="28"/>
          <w:szCs w:val="28"/>
          <w:lang w:eastAsia="ru-RU"/>
        </w:rPr>
        <w:tab/>
      </w:r>
      <w:r w:rsidRPr="00930967">
        <w:rPr>
          <w:rFonts w:ascii="Times New Roman" w:eastAsia="Times New Roman" w:hAnsi="Times New Roman" w:cs="Times New Roman"/>
          <w:sz w:val="28"/>
          <w:szCs w:val="28"/>
          <w:lang w:eastAsia="ru-RU"/>
        </w:rPr>
        <w:tab/>
      </w:r>
      <w:r w:rsidRPr="00930967">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930967">
        <w:rPr>
          <w:rFonts w:ascii="Times New Roman" w:eastAsia="Times New Roman" w:hAnsi="Times New Roman" w:cs="Times New Roman"/>
          <w:sz w:val="28"/>
          <w:szCs w:val="28"/>
          <w:lang w:eastAsia="ru-RU"/>
        </w:rPr>
        <w:t xml:space="preserve"> </w:t>
      </w:r>
      <w:r w:rsidR="00B60E10">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А.И.Чоп</w:t>
      </w:r>
      <w:proofErr w:type="spellEnd"/>
    </w:p>
    <w:p w:rsidR="005E684F" w:rsidRDefault="005E684F"/>
    <w:p w:rsidR="00AC10D9" w:rsidRDefault="00AC10D9"/>
    <w:p w:rsidR="00AC10D9" w:rsidRDefault="00AC10D9"/>
    <w:p w:rsidR="00AC10D9" w:rsidRDefault="00AC10D9"/>
    <w:p w:rsidR="00AC10D9" w:rsidRDefault="00AC10D9"/>
    <w:p w:rsidR="00AC10D9" w:rsidRDefault="00AC10D9"/>
    <w:p w:rsidR="00AC10D9" w:rsidRDefault="00AC10D9"/>
    <w:p w:rsidR="00AC10D9" w:rsidRDefault="00AC10D9"/>
    <w:p w:rsidR="00AC10D9" w:rsidRDefault="00AC10D9"/>
    <w:p w:rsidR="00AC10D9" w:rsidRDefault="00AC10D9"/>
    <w:p w:rsidR="00AC10D9" w:rsidRDefault="00AC10D9"/>
    <w:p w:rsidR="00AC10D9" w:rsidRDefault="00AC10D9"/>
    <w:p w:rsidR="00AC10D9" w:rsidRDefault="00AC10D9"/>
    <w:p w:rsidR="00AC10D9" w:rsidRDefault="00AC10D9"/>
    <w:p w:rsidR="00AC10D9" w:rsidRDefault="00AC10D9"/>
    <w:p w:rsidR="00AC10D9" w:rsidRDefault="00AC10D9"/>
    <w:p w:rsidR="00AC10D9" w:rsidRDefault="00AC10D9"/>
    <w:p w:rsidR="00AC10D9" w:rsidRDefault="00AC10D9"/>
    <w:p w:rsidR="00AC10D9" w:rsidRDefault="00AC10D9"/>
    <w:p w:rsidR="00AC10D9" w:rsidRDefault="00AC10D9"/>
    <w:p w:rsidR="00AC10D9" w:rsidRDefault="00AC10D9"/>
    <w:tbl>
      <w:tblPr>
        <w:tblW w:w="0" w:type="auto"/>
        <w:tblLook w:val="04A0" w:firstRow="1" w:lastRow="0" w:firstColumn="1" w:lastColumn="0" w:noHBand="0" w:noVBand="1"/>
      </w:tblPr>
      <w:tblGrid>
        <w:gridCol w:w="5495"/>
        <w:gridCol w:w="4359"/>
      </w:tblGrid>
      <w:tr w:rsidR="00AC10D9" w:rsidRPr="00AC10D9" w:rsidTr="00AC10D9">
        <w:tc>
          <w:tcPr>
            <w:tcW w:w="5495" w:type="dxa"/>
            <w:shd w:val="clear" w:color="auto" w:fill="auto"/>
          </w:tcPr>
          <w:p w:rsidR="00AC10D9" w:rsidRPr="00AC10D9" w:rsidRDefault="00AC10D9" w:rsidP="00AC10D9">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tc>
        <w:tc>
          <w:tcPr>
            <w:tcW w:w="4359" w:type="dxa"/>
            <w:shd w:val="clear" w:color="auto" w:fill="auto"/>
          </w:tcPr>
          <w:p w:rsidR="00AC10D9" w:rsidRPr="00AC10D9" w:rsidRDefault="00AC10D9" w:rsidP="00AC10D9">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AC10D9">
              <w:rPr>
                <w:rFonts w:ascii="Times New Roman" w:eastAsia="Times New Roman" w:hAnsi="Times New Roman" w:cs="Times New Roman"/>
                <w:bCs/>
                <w:sz w:val="28"/>
                <w:szCs w:val="28"/>
                <w:lang w:eastAsia="ru-RU"/>
              </w:rPr>
              <w:t xml:space="preserve">ПРИЛОЖЕНИЕ </w:t>
            </w:r>
          </w:p>
          <w:p w:rsidR="00AC10D9" w:rsidRPr="00AC10D9" w:rsidRDefault="00AC10D9" w:rsidP="00AC10D9">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AC10D9" w:rsidRPr="00AC10D9" w:rsidRDefault="00AC10D9" w:rsidP="00AC10D9">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AC10D9">
              <w:rPr>
                <w:rFonts w:ascii="Times New Roman" w:eastAsia="Times New Roman" w:hAnsi="Times New Roman" w:cs="Times New Roman"/>
                <w:bCs/>
                <w:sz w:val="28"/>
                <w:szCs w:val="28"/>
                <w:lang w:eastAsia="ru-RU"/>
              </w:rPr>
              <w:t>УТВЕРЖДЕН</w:t>
            </w:r>
          </w:p>
          <w:p w:rsidR="00AC10D9" w:rsidRPr="00AC10D9" w:rsidRDefault="00AC10D9" w:rsidP="00AC10D9">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AC10D9">
              <w:rPr>
                <w:rFonts w:ascii="Times New Roman" w:eastAsia="Times New Roman" w:hAnsi="Times New Roman" w:cs="Times New Roman"/>
                <w:bCs/>
                <w:sz w:val="28"/>
                <w:szCs w:val="28"/>
                <w:lang w:eastAsia="ru-RU"/>
              </w:rPr>
              <w:t>постановлением администрации Парковского сельского поселения Тихорецкого района</w:t>
            </w:r>
          </w:p>
          <w:p w:rsidR="00AC10D9" w:rsidRPr="00AC10D9" w:rsidRDefault="00AC10D9" w:rsidP="00AC10D9">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AC10D9">
              <w:rPr>
                <w:rFonts w:ascii="Times New Roman" w:eastAsia="Times New Roman" w:hAnsi="Times New Roman" w:cs="Times New Roman"/>
                <w:bCs/>
                <w:sz w:val="28"/>
                <w:szCs w:val="28"/>
                <w:lang w:eastAsia="ru-RU"/>
              </w:rPr>
              <w:t>от_________  №  _______</w:t>
            </w:r>
          </w:p>
        </w:tc>
      </w:tr>
    </w:tbl>
    <w:p w:rsidR="00AC10D9" w:rsidRPr="00AC10D9" w:rsidRDefault="00AC10D9" w:rsidP="00AC10D9">
      <w:pPr>
        <w:autoSpaceDE w:val="0"/>
        <w:autoSpaceDN w:val="0"/>
        <w:adjustRightInd w:val="0"/>
        <w:spacing w:after="0" w:line="240" w:lineRule="auto"/>
        <w:ind w:firstLine="709"/>
        <w:rPr>
          <w:rFonts w:ascii="Times New Roman" w:eastAsia="Times New Roman" w:hAnsi="Times New Roman" w:cs="Times New Roman"/>
          <w:bCs/>
          <w:sz w:val="24"/>
          <w:szCs w:val="24"/>
          <w:lang w:eastAsia="ru-RU"/>
        </w:rPr>
      </w:pPr>
    </w:p>
    <w:p w:rsidR="00AC10D9" w:rsidRPr="00AC10D9" w:rsidRDefault="00AC10D9" w:rsidP="00AC10D9">
      <w:pPr>
        <w:autoSpaceDE w:val="0"/>
        <w:autoSpaceDN w:val="0"/>
        <w:adjustRightInd w:val="0"/>
        <w:spacing w:after="0" w:line="240" w:lineRule="auto"/>
        <w:ind w:firstLine="709"/>
        <w:rPr>
          <w:rFonts w:ascii="Times New Roman" w:eastAsia="Times New Roman" w:hAnsi="Times New Roman" w:cs="Times New Roman"/>
          <w:bCs/>
          <w:sz w:val="24"/>
          <w:szCs w:val="24"/>
          <w:lang w:eastAsia="ru-RU"/>
        </w:rPr>
      </w:pPr>
    </w:p>
    <w:p w:rsidR="00AC10D9" w:rsidRPr="00AC10D9" w:rsidRDefault="00AC10D9" w:rsidP="00AC10D9">
      <w:pPr>
        <w:spacing w:after="0" w:line="240" w:lineRule="auto"/>
        <w:jc w:val="center"/>
        <w:rPr>
          <w:rFonts w:ascii="Times New Roman" w:eastAsia="Calibri" w:hAnsi="Times New Roman" w:cs="Times New Roman"/>
          <w:sz w:val="28"/>
          <w:szCs w:val="28"/>
        </w:rPr>
      </w:pPr>
      <w:r w:rsidRPr="00AC10D9">
        <w:rPr>
          <w:rFonts w:ascii="Times New Roman" w:eastAsia="Calibri" w:hAnsi="Times New Roman" w:cs="Times New Roman"/>
          <w:sz w:val="28"/>
          <w:szCs w:val="28"/>
        </w:rPr>
        <w:t>ПОРЯДОК</w:t>
      </w:r>
    </w:p>
    <w:p w:rsidR="00AC10D9" w:rsidRPr="00AC10D9" w:rsidRDefault="00AC10D9" w:rsidP="00AC10D9">
      <w:pPr>
        <w:spacing w:after="0" w:line="240" w:lineRule="auto"/>
        <w:jc w:val="center"/>
        <w:rPr>
          <w:rFonts w:ascii="Times New Roman" w:eastAsia="Calibri" w:hAnsi="Times New Roman" w:cs="Times New Roman"/>
          <w:sz w:val="28"/>
          <w:szCs w:val="28"/>
        </w:rPr>
      </w:pPr>
      <w:r w:rsidRPr="00AC10D9">
        <w:rPr>
          <w:rFonts w:ascii="Times New Roman" w:eastAsia="Calibri" w:hAnsi="Times New Roman" w:cs="Times New Roman"/>
          <w:sz w:val="28"/>
          <w:szCs w:val="28"/>
        </w:rPr>
        <w:t xml:space="preserve">принятия решения о разработке, формирования, реализации и оценки эффективности реализации муниципальных программ  Парковского сельского поселения Тихорецкого района </w:t>
      </w:r>
    </w:p>
    <w:p w:rsidR="00AC10D9" w:rsidRPr="00AC10D9" w:rsidRDefault="00AC10D9" w:rsidP="00AC10D9">
      <w:pPr>
        <w:spacing w:after="0" w:line="240" w:lineRule="auto"/>
        <w:jc w:val="center"/>
        <w:rPr>
          <w:rFonts w:ascii="Times New Roman" w:eastAsia="Calibri" w:hAnsi="Times New Roman" w:cs="Times New Roman"/>
          <w:sz w:val="24"/>
          <w:szCs w:val="24"/>
        </w:rPr>
      </w:pPr>
    </w:p>
    <w:p w:rsidR="00AC10D9" w:rsidRPr="00AC10D9" w:rsidRDefault="00AC10D9" w:rsidP="00AC10D9">
      <w:pPr>
        <w:shd w:val="clear" w:color="auto" w:fill="FFFFFF"/>
        <w:spacing w:after="0" w:line="240" w:lineRule="auto"/>
        <w:jc w:val="center"/>
        <w:textAlignment w:val="baseline"/>
        <w:outlineLvl w:val="2"/>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1.Общие положения</w:t>
      </w:r>
    </w:p>
    <w:p w:rsidR="00AC10D9" w:rsidRPr="00AC10D9" w:rsidRDefault="00AC10D9" w:rsidP="00AC10D9">
      <w:pPr>
        <w:shd w:val="clear" w:color="auto" w:fill="FFFFFF"/>
        <w:spacing w:after="0" w:line="240" w:lineRule="auto"/>
        <w:ind w:firstLine="709"/>
        <w:textAlignment w:val="baseline"/>
        <w:outlineLvl w:val="2"/>
        <w:rPr>
          <w:rFonts w:ascii="Times New Roman" w:eastAsia="Times New Roman" w:hAnsi="Times New Roman" w:cs="Times New Roman"/>
          <w:sz w:val="24"/>
          <w:szCs w:val="24"/>
          <w:lang w:eastAsia="ru-RU"/>
        </w:rPr>
      </w:pPr>
    </w:p>
    <w:p w:rsidR="00AC10D9" w:rsidRPr="00AC10D9" w:rsidRDefault="00AC10D9" w:rsidP="00AC10D9">
      <w:pPr>
        <w:autoSpaceDE w:val="0"/>
        <w:autoSpaceDN w:val="0"/>
        <w:adjustRightInd w:val="0"/>
        <w:spacing w:after="0" w:line="240" w:lineRule="auto"/>
        <w:ind w:firstLine="851"/>
        <w:jc w:val="both"/>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 xml:space="preserve">1.1.Настоящий Порядок определяет правила принятия решения о разработке, формирования, реализации муниципальных программ администрации Парковского сельского поселения Тихорецкого района и оценки эффективности их реализации, а также </w:t>
      </w:r>
      <w:proofErr w:type="gramStart"/>
      <w:r w:rsidRPr="00AC10D9">
        <w:rPr>
          <w:rFonts w:ascii="Times New Roman" w:eastAsia="Calibri" w:hAnsi="Times New Roman" w:cs="Times New Roman"/>
          <w:sz w:val="28"/>
          <w:szCs w:val="28"/>
          <w:shd w:val="clear" w:color="auto" w:fill="FFFFFF"/>
        </w:rPr>
        <w:t>контроля за</w:t>
      </w:r>
      <w:proofErr w:type="gramEnd"/>
      <w:r w:rsidRPr="00AC10D9">
        <w:rPr>
          <w:rFonts w:ascii="Times New Roman" w:eastAsia="Calibri" w:hAnsi="Times New Roman" w:cs="Times New Roman"/>
          <w:sz w:val="28"/>
          <w:szCs w:val="28"/>
          <w:shd w:val="clear" w:color="auto" w:fill="FFFFFF"/>
        </w:rPr>
        <w:t xml:space="preserve"> их выполнением (далее - Порядок).</w:t>
      </w:r>
    </w:p>
    <w:p w:rsidR="00AC10D9" w:rsidRPr="00AC10D9" w:rsidRDefault="00AC10D9" w:rsidP="00AC10D9">
      <w:pPr>
        <w:autoSpaceDE w:val="0"/>
        <w:autoSpaceDN w:val="0"/>
        <w:adjustRightInd w:val="0"/>
        <w:spacing w:after="0" w:line="240" w:lineRule="auto"/>
        <w:ind w:firstLine="851"/>
        <w:jc w:val="both"/>
        <w:rPr>
          <w:rFonts w:ascii="Times New Roman" w:eastAsia="TimesNewRomanPSMT" w:hAnsi="Times New Roman" w:cs="Times New Roman"/>
          <w:sz w:val="28"/>
          <w:szCs w:val="28"/>
        </w:rPr>
      </w:pPr>
      <w:r w:rsidRPr="00AC10D9">
        <w:rPr>
          <w:rFonts w:ascii="Times New Roman" w:eastAsia="Calibri" w:hAnsi="Times New Roman" w:cs="Times New Roman"/>
          <w:sz w:val="28"/>
          <w:szCs w:val="28"/>
          <w:shd w:val="clear" w:color="auto" w:fill="FFFFFF"/>
        </w:rPr>
        <w:t>1.2.Муниципальной программой администрации Парковского сельского поселения Тихорецкого района (далее - муниципальная программа) является система мероприятий (взаимоувязанных по задачам, срокам осуществления и ресурсам)</w:t>
      </w:r>
      <w:r w:rsidRPr="00AC10D9">
        <w:rPr>
          <w:rFonts w:ascii="Times New Roman" w:eastAsia="TimesNewRomanPSMT" w:hAnsi="Times New Roman" w:cs="Times New Roman"/>
          <w:sz w:val="28"/>
          <w:szCs w:val="28"/>
        </w:rPr>
        <w:t xml:space="preserve"> </w:t>
      </w:r>
      <w:r w:rsidRPr="00AC10D9">
        <w:rPr>
          <w:rFonts w:ascii="Times New Roman" w:eastAsia="Calibri" w:hAnsi="Times New Roman" w:cs="Times New Roman"/>
          <w:sz w:val="28"/>
          <w:szCs w:val="28"/>
          <w:shd w:val="clear" w:color="auto" w:fill="FFFFFF"/>
        </w:rPr>
        <w:t>и инструментов,</w:t>
      </w:r>
      <w:r w:rsidRPr="00AC10D9">
        <w:rPr>
          <w:rFonts w:ascii="Times New Roman" w:eastAsia="TimesNewRomanPSMT" w:hAnsi="Times New Roman" w:cs="Times New Roman"/>
          <w:sz w:val="28"/>
          <w:szCs w:val="28"/>
        </w:rPr>
        <w:t xml:space="preserve"> обеспечивающих эффективное решение приоритетных задач социально-экономического, научно-технического, инвестиционного, экологического развития  Парковского сельского поселения Тихорецкого района.</w:t>
      </w:r>
    </w:p>
    <w:p w:rsidR="00AC10D9" w:rsidRPr="00AC10D9" w:rsidRDefault="00AC10D9" w:rsidP="00AC10D9">
      <w:pPr>
        <w:autoSpaceDE w:val="0"/>
        <w:autoSpaceDN w:val="0"/>
        <w:adjustRightInd w:val="0"/>
        <w:spacing w:after="0" w:line="240" w:lineRule="auto"/>
        <w:ind w:firstLine="851"/>
        <w:jc w:val="both"/>
        <w:rPr>
          <w:rFonts w:ascii="Times New Roman" w:eastAsia="TimesNewRomanPSMT" w:hAnsi="Times New Roman" w:cs="Times New Roman"/>
          <w:sz w:val="28"/>
          <w:szCs w:val="28"/>
        </w:rPr>
      </w:pPr>
      <w:r w:rsidRPr="00AC10D9">
        <w:rPr>
          <w:rFonts w:ascii="Times New Roman" w:eastAsia="TimesNewRomanPSMT" w:hAnsi="Times New Roman" w:cs="Times New Roman"/>
          <w:sz w:val="28"/>
          <w:szCs w:val="28"/>
        </w:rPr>
        <w:t>Разработка муниципальных программ осуществляется исходя из прогнозов социально-экономического развития  Парковского сельского поселения Тихорецкого района и приоритетов, сформулированных в индикативном плане социально-экономического развития  Парковского сельского поселения Тихорецкого района, с учетом возможностей финансового и ресурсного обеспечения.</w:t>
      </w:r>
    </w:p>
    <w:p w:rsidR="00AC10D9" w:rsidRPr="00AC10D9" w:rsidRDefault="00AC10D9" w:rsidP="00AC10D9">
      <w:pPr>
        <w:autoSpaceDE w:val="0"/>
        <w:autoSpaceDN w:val="0"/>
        <w:adjustRightInd w:val="0"/>
        <w:spacing w:after="0" w:line="240" w:lineRule="auto"/>
        <w:ind w:firstLine="851"/>
        <w:jc w:val="both"/>
        <w:rPr>
          <w:rFonts w:ascii="Times New Roman" w:eastAsia="TimesNewRomanPSMT" w:hAnsi="Times New Roman" w:cs="Times New Roman"/>
          <w:sz w:val="28"/>
          <w:szCs w:val="28"/>
        </w:rPr>
      </w:pPr>
      <w:r w:rsidRPr="00AC10D9">
        <w:rPr>
          <w:rFonts w:ascii="Times New Roman" w:eastAsia="TimesNewRomanPSMT" w:hAnsi="Times New Roman" w:cs="Times New Roman"/>
          <w:sz w:val="28"/>
          <w:szCs w:val="28"/>
        </w:rPr>
        <w:t>1.3.В настоящем порядке применяются следующие термины и определения:</w:t>
      </w:r>
    </w:p>
    <w:p w:rsidR="00AC10D9" w:rsidRPr="00AC10D9" w:rsidRDefault="00AC10D9" w:rsidP="00AC10D9">
      <w:pPr>
        <w:spacing w:after="0" w:line="240" w:lineRule="auto"/>
        <w:ind w:firstLine="851"/>
        <w:jc w:val="both"/>
        <w:rPr>
          <w:rFonts w:ascii="Times New Roman" w:eastAsia="Calibri" w:hAnsi="Times New Roman" w:cs="Times New Roman"/>
          <w:sz w:val="28"/>
          <w:szCs w:val="28"/>
        </w:rPr>
      </w:pPr>
      <w:bookmarkStart w:id="0" w:name="sub_203"/>
      <w:r w:rsidRPr="00AC10D9">
        <w:rPr>
          <w:rFonts w:ascii="Times New Roman" w:eastAsia="Calibri" w:hAnsi="Times New Roman" w:cs="Times New Roman"/>
          <w:sz w:val="28"/>
          <w:szCs w:val="28"/>
        </w:rPr>
        <w:t xml:space="preserve">координатор муниципальной программы (подпрограммы)- ответственный исполнитель муниципальной программы,  -  администрация Парковского сельского поселения Тихорецкого района, являющаяся ответственным за разработку и реализацию муниципальной программы и обладающая полномочиями, установленными настоящим Порядком (далее - координатор муниципальной программы); </w:t>
      </w:r>
      <w:bookmarkEnd w:id="0"/>
    </w:p>
    <w:p w:rsidR="00AC10D9" w:rsidRPr="00AC10D9" w:rsidRDefault="00AC10D9" w:rsidP="00AC10D9">
      <w:pPr>
        <w:autoSpaceDE w:val="0"/>
        <w:autoSpaceDN w:val="0"/>
        <w:adjustRightInd w:val="0"/>
        <w:spacing w:after="0" w:line="240" w:lineRule="auto"/>
        <w:ind w:firstLine="851"/>
        <w:jc w:val="both"/>
        <w:rPr>
          <w:rFonts w:ascii="Times New Roman" w:eastAsia="Calibri" w:hAnsi="Times New Roman" w:cs="Times New Roman"/>
          <w:color w:val="000000"/>
          <w:sz w:val="28"/>
          <w:szCs w:val="28"/>
          <w:shd w:val="clear" w:color="auto" w:fill="FFFFFF"/>
        </w:rPr>
      </w:pPr>
      <w:r w:rsidRPr="00AC10D9">
        <w:rPr>
          <w:rFonts w:ascii="Times New Roman" w:eastAsia="Calibri" w:hAnsi="Times New Roman" w:cs="Times New Roman"/>
          <w:color w:val="000000"/>
          <w:sz w:val="28"/>
          <w:szCs w:val="28"/>
          <w:shd w:val="clear" w:color="auto" w:fill="FFFFFF"/>
        </w:rPr>
        <w:t xml:space="preserve">участник муниципальной </w:t>
      </w:r>
      <w:r w:rsidRPr="00AC10D9">
        <w:rPr>
          <w:rFonts w:ascii="Times New Roman" w:eastAsia="Calibri" w:hAnsi="Times New Roman" w:cs="Times New Roman"/>
          <w:sz w:val="28"/>
          <w:szCs w:val="28"/>
          <w:shd w:val="clear" w:color="auto" w:fill="FFFFFF"/>
        </w:rPr>
        <w:t>программы –</w:t>
      </w:r>
      <w:r w:rsidRPr="00AC10D9">
        <w:rPr>
          <w:rFonts w:ascii="Times New Roman" w:eastAsia="Calibri" w:hAnsi="Times New Roman" w:cs="Times New Roman"/>
          <w:color w:val="000000"/>
          <w:sz w:val="28"/>
          <w:szCs w:val="28"/>
          <w:shd w:val="clear" w:color="auto" w:fill="FFFFFF"/>
        </w:rPr>
        <w:t xml:space="preserve"> субъект бюджетного планирования ведомственных целевых программ, включенных в муниципальную программу, и муниципальное учреждение Парковского </w:t>
      </w:r>
      <w:r w:rsidRPr="00AC10D9">
        <w:rPr>
          <w:rFonts w:ascii="Times New Roman" w:eastAsia="Calibri" w:hAnsi="Times New Roman" w:cs="Times New Roman"/>
          <w:color w:val="000000"/>
          <w:sz w:val="28"/>
          <w:szCs w:val="28"/>
          <w:shd w:val="clear" w:color="auto" w:fill="FFFFFF"/>
        </w:rPr>
        <w:lastRenderedPageBreak/>
        <w:t>сельского поселения Тихорецкого района, наделенное в установленном порядке соответствующими полномочиями (далее - участник программы).</w:t>
      </w:r>
    </w:p>
    <w:p w:rsidR="00AC10D9" w:rsidRPr="00AC10D9" w:rsidRDefault="00AC10D9" w:rsidP="00AC10D9">
      <w:pPr>
        <w:autoSpaceDE w:val="0"/>
        <w:autoSpaceDN w:val="0"/>
        <w:adjustRightInd w:val="0"/>
        <w:spacing w:after="0" w:line="240" w:lineRule="auto"/>
        <w:ind w:firstLine="851"/>
        <w:jc w:val="both"/>
        <w:rPr>
          <w:rFonts w:ascii="Times New Roman" w:eastAsia="TimesNewRomanPSMT" w:hAnsi="Times New Roman" w:cs="Times New Roman"/>
          <w:sz w:val="28"/>
          <w:szCs w:val="28"/>
        </w:rPr>
      </w:pPr>
      <w:r w:rsidRPr="00AC10D9">
        <w:rPr>
          <w:rFonts w:ascii="Times New Roman" w:eastAsia="TimesNewRomanPSMT" w:hAnsi="Times New Roman" w:cs="Times New Roman"/>
          <w:sz w:val="28"/>
          <w:szCs w:val="28"/>
        </w:rPr>
        <w:t>1.4.Муниципальная программа разрабатывается и утверждается на срок не менее 3 лет.</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i/>
          <w:sz w:val="28"/>
          <w:szCs w:val="28"/>
          <w:shd w:val="clear" w:color="auto" w:fill="FFFFFF"/>
        </w:rPr>
      </w:pPr>
      <w:r w:rsidRPr="00AC10D9">
        <w:rPr>
          <w:rFonts w:ascii="Times New Roman" w:eastAsia="TimesNewRomanPSMT" w:hAnsi="Times New Roman" w:cs="Times New Roman"/>
          <w:sz w:val="28"/>
          <w:szCs w:val="28"/>
        </w:rPr>
        <w:t>1.5.В муниципальную программу включаются подпрограммы, ведомственные целевые программы и основные мероприятия</w:t>
      </w:r>
      <w:r w:rsidRPr="00AC10D9">
        <w:rPr>
          <w:rFonts w:ascii="Times New Roman" w:eastAsia="Calibri" w:hAnsi="Times New Roman" w:cs="Times New Roman"/>
          <w:i/>
          <w:sz w:val="28"/>
          <w:szCs w:val="28"/>
          <w:lang w:eastAsia="ru-RU"/>
        </w:rPr>
        <w:t>.</w:t>
      </w:r>
      <w:r w:rsidRPr="00AC10D9">
        <w:rPr>
          <w:rFonts w:ascii="Times New Roman" w:eastAsia="Calibri" w:hAnsi="Times New Roman" w:cs="Times New Roman"/>
          <w:i/>
          <w:sz w:val="28"/>
          <w:szCs w:val="28"/>
          <w:shd w:val="clear" w:color="auto" w:fill="FFFFFF"/>
        </w:rPr>
        <w:t xml:space="preserve"> </w:t>
      </w:r>
    </w:p>
    <w:p w:rsidR="00AC10D9" w:rsidRPr="00AC10D9" w:rsidRDefault="00AC10D9" w:rsidP="00AC10D9">
      <w:pPr>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AC10D9">
        <w:rPr>
          <w:rFonts w:ascii="Times New Roman" w:eastAsia="TimesNewRomanPSMT" w:hAnsi="Times New Roman" w:cs="Times New Roman"/>
          <w:sz w:val="28"/>
          <w:szCs w:val="28"/>
        </w:rPr>
        <w:t xml:space="preserve">Подпрограмма муниципальной программы (далее - подпрограмма) включает комплекс взаимоувязанных по целям, срокам и ресурсам мероприятий, направленных на решение отдельных целей и задач в рамках муниципальной программы. </w:t>
      </w:r>
    </w:p>
    <w:p w:rsidR="00AC10D9" w:rsidRPr="00AC10D9" w:rsidRDefault="00AC10D9" w:rsidP="00AC10D9">
      <w:pPr>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shd w:val="clear" w:color="auto" w:fill="FFFFFF"/>
        </w:rPr>
        <w:t xml:space="preserve">Основное мероприятие </w:t>
      </w:r>
      <w:r w:rsidRPr="00AC10D9">
        <w:rPr>
          <w:rFonts w:ascii="Times New Roman" w:eastAsia="Calibri" w:hAnsi="Times New Roman" w:cs="Times New Roman"/>
          <w:sz w:val="28"/>
          <w:szCs w:val="28"/>
          <w:lang w:eastAsia="ru-RU"/>
        </w:rPr>
        <w:t>направлено на решение отдельных задач, объединенных исходя из необходимости рациональной организации их решения, не включенных в подпрограмму.</w:t>
      </w:r>
    </w:p>
    <w:p w:rsidR="00AC10D9" w:rsidRPr="00AC10D9" w:rsidRDefault="00AC10D9" w:rsidP="00AC10D9">
      <w:pPr>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proofErr w:type="gramStart"/>
      <w:r w:rsidRPr="00AC10D9">
        <w:rPr>
          <w:rFonts w:ascii="Times New Roman" w:eastAsia="Calibri" w:hAnsi="Times New Roman" w:cs="Times New Roman"/>
          <w:sz w:val="28"/>
          <w:szCs w:val="28"/>
          <w:lang w:eastAsia="ru-RU"/>
        </w:rPr>
        <w:t>Требования к содержанию, порядку разработки и реализации ведомственных целевых программ определяются Порядком разработки, утверждения и реализации ведомственных целевых программ в Парковском сельском поселении Тихорецкого района, утвержденным постановлением администрации Парковского сельского поселения Тихорецкого района              от 25 марта 2014 года № 113  «Об утверждении Порядка разработки, утверждения и реализации ведомственных целевых программ в Парковском сельском поселении Тихорецкого района» (далее - Порядок разработки, утверждения и</w:t>
      </w:r>
      <w:proofErr w:type="gramEnd"/>
      <w:r w:rsidRPr="00AC10D9">
        <w:rPr>
          <w:rFonts w:ascii="Times New Roman" w:eastAsia="Calibri" w:hAnsi="Times New Roman" w:cs="Times New Roman"/>
          <w:sz w:val="28"/>
          <w:szCs w:val="28"/>
          <w:lang w:eastAsia="ru-RU"/>
        </w:rPr>
        <w:t xml:space="preserve"> реализации ведомственных целевых программ).</w:t>
      </w:r>
    </w:p>
    <w:p w:rsidR="00AC10D9" w:rsidRPr="00AC10D9" w:rsidRDefault="00AC10D9" w:rsidP="00AC10D9">
      <w:pPr>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В совокупности количество составных элементов муниципальной программы (подпрограмм, ведомственных целевых программ и блока основных мероприятий) не может превышать 9.</w:t>
      </w:r>
    </w:p>
    <w:p w:rsidR="00AC10D9" w:rsidRPr="00AC10D9" w:rsidRDefault="00AC10D9" w:rsidP="00AC10D9">
      <w:pPr>
        <w:autoSpaceDE w:val="0"/>
        <w:autoSpaceDN w:val="0"/>
        <w:adjustRightInd w:val="0"/>
        <w:spacing w:after="0" w:line="240" w:lineRule="auto"/>
        <w:ind w:firstLine="851"/>
        <w:jc w:val="both"/>
        <w:rPr>
          <w:rFonts w:ascii="Times New Roman" w:eastAsia="TimesNewRomanPSMT" w:hAnsi="Times New Roman" w:cs="Times New Roman"/>
          <w:sz w:val="28"/>
          <w:szCs w:val="28"/>
        </w:rPr>
      </w:pPr>
      <w:r w:rsidRPr="00AC10D9">
        <w:rPr>
          <w:rFonts w:ascii="Times New Roman" w:eastAsia="Calibri" w:hAnsi="Times New Roman" w:cs="Times New Roman"/>
          <w:sz w:val="28"/>
          <w:szCs w:val="28"/>
          <w:lang w:eastAsia="ru-RU"/>
        </w:rPr>
        <w:t>1.6.</w:t>
      </w:r>
      <w:r w:rsidRPr="00AC10D9">
        <w:rPr>
          <w:rFonts w:ascii="Times New Roman" w:eastAsia="TimesNewRomanPSMT" w:hAnsi="Times New Roman" w:cs="Times New Roman"/>
          <w:sz w:val="28"/>
          <w:szCs w:val="28"/>
        </w:rPr>
        <w:t xml:space="preserve">Разработка муниципальных программ осуществляется исходя из приоритетов, сформулированных в основных направлениях социально-экономического развития Парковского сельского поселения Тихорецкого района и в программе комплексного социально-экономического развития Парковского сельского поселения Тихорецкого района, с учетом возможностей финансового и ресурсного обеспечения. </w:t>
      </w:r>
    </w:p>
    <w:p w:rsidR="00AC10D9" w:rsidRPr="00AC10D9" w:rsidRDefault="00AC10D9" w:rsidP="00AC10D9">
      <w:pPr>
        <w:autoSpaceDE w:val="0"/>
        <w:autoSpaceDN w:val="0"/>
        <w:adjustRightInd w:val="0"/>
        <w:spacing w:after="0" w:line="240" w:lineRule="auto"/>
        <w:ind w:firstLine="851"/>
        <w:jc w:val="both"/>
        <w:rPr>
          <w:rFonts w:ascii="Times New Roman" w:eastAsia="TimesNewRomanPSMT" w:hAnsi="Times New Roman" w:cs="Times New Roman"/>
          <w:sz w:val="28"/>
          <w:szCs w:val="28"/>
        </w:rPr>
      </w:pPr>
      <w:r w:rsidRPr="00AC10D9">
        <w:rPr>
          <w:rFonts w:ascii="Times New Roman" w:eastAsia="TimesNewRomanPSMT" w:hAnsi="Times New Roman" w:cs="Times New Roman"/>
          <w:sz w:val="28"/>
          <w:szCs w:val="28"/>
        </w:rPr>
        <w:t>1.7.Основанием для разработки муниципальных программ является Перечень муниципальных программ, которым устанавливается наименование, координатор муниципальной программы (далее - Перечень муниципальных программ).</w:t>
      </w:r>
    </w:p>
    <w:p w:rsidR="00AC10D9" w:rsidRPr="00AC10D9" w:rsidRDefault="00AC10D9" w:rsidP="00AC10D9">
      <w:pPr>
        <w:autoSpaceDE w:val="0"/>
        <w:autoSpaceDN w:val="0"/>
        <w:adjustRightInd w:val="0"/>
        <w:spacing w:after="0" w:line="240" w:lineRule="auto"/>
        <w:ind w:firstLine="851"/>
        <w:jc w:val="both"/>
        <w:rPr>
          <w:rFonts w:ascii="Times New Roman" w:eastAsia="TimesNewRomanPSMT" w:hAnsi="Times New Roman" w:cs="Times New Roman"/>
          <w:sz w:val="28"/>
          <w:szCs w:val="28"/>
        </w:rPr>
      </w:pPr>
      <w:r w:rsidRPr="00AC10D9">
        <w:rPr>
          <w:rFonts w:ascii="Times New Roman" w:eastAsia="TimesNewRomanPSMT" w:hAnsi="Times New Roman" w:cs="Times New Roman"/>
          <w:sz w:val="28"/>
          <w:szCs w:val="28"/>
        </w:rPr>
        <w:t>Перечень муниципальных программ формируется в соответствии с приоритетами социально-экономической политики Парковского сельского поселения Тихорецкого района.</w:t>
      </w:r>
    </w:p>
    <w:p w:rsidR="00AC10D9" w:rsidRPr="00AC10D9" w:rsidRDefault="00AC10D9" w:rsidP="00AC10D9">
      <w:pPr>
        <w:autoSpaceDE w:val="0"/>
        <w:autoSpaceDN w:val="0"/>
        <w:adjustRightInd w:val="0"/>
        <w:spacing w:after="0" w:line="240" w:lineRule="auto"/>
        <w:ind w:firstLine="851"/>
        <w:jc w:val="both"/>
        <w:rPr>
          <w:rFonts w:ascii="Times New Roman" w:eastAsia="TimesNewRomanPSMT" w:hAnsi="Times New Roman" w:cs="Times New Roman"/>
          <w:sz w:val="28"/>
          <w:szCs w:val="28"/>
        </w:rPr>
      </w:pPr>
      <w:r w:rsidRPr="00AC10D9">
        <w:rPr>
          <w:rFonts w:ascii="Times New Roman" w:eastAsia="TimesNewRomanPSMT" w:hAnsi="Times New Roman" w:cs="Times New Roman"/>
          <w:sz w:val="28"/>
          <w:szCs w:val="28"/>
        </w:rPr>
        <w:t>1.8.Разработка и реализация муниципальной программы, а также принятие решения о необходимости внесения изменений в нее осуществляется координатором муниципальной программы совместно с участниками муниципальной программы.</w:t>
      </w:r>
    </w:p>
    <w:p w:rsidR="00AC10D9" w:rsidRPr="00AC10D9" w:rsidRDefault="00AC10D9" w:rsidP="00AC10D9">
      <w:pPr>
        <w:autoSpaceDE w:val="0"/>
        <w:autoSpaceDN w:val="0"/>
        <w:adjustRightInd w:val="0"/>
        <w:spacing w:after="0" w:line="240" w:lineRule="auto"/>
        <w:ind w:firstLine="851"/>
        <w:jc w:val="both"/>
        <w:rPr>
          <w:rFonts w:ascii="Times New Roman" w:eastAsia="TimesNewRomanPSMT" w:hAnsi="Times New Roman" w:cs="Times New Roman"/>
          <w:sz w:val="28"/>
          <w:szCs w:val="28"/>
        </w:rPr>
      </w:pPr>
      <w:r w:rsidRPr="00AC10D9">
        <w:rPr>
          <w:rFonts w:ascii="Times New Roman" w:eastAsia="Calibri" w:hAnsi="Times New Roman" w:cs="Times New Roman"/>
          <w:sz w:val="28"/>
          <w:szCs w:val="28"/>
        </w:rPr>
        <w:t xml:space="preserve">1.9.Проект муниципальной программы подлежит размещению на официальном сайте администрации Парковского сельского поселения </w:t>
      </w:r>
      <w:r w:rsidRPr="00AC10D9">
        <w:rPr>
          <w:rFonts w:ascii="Times New Roman" w:eastAsia="Calibri" w:hAnsi="Times New Roman" w:cs="Times New Roman"/>
          <w:sz w:val="28"/>
          <w:szCs w:val="28"/>
        </w:rPr>
        <w:lastRenderedPageBreak/>
        <w:t xml:space="preserve">Тихорецкого района в информационно-телекоммуникационной сети «Интернет» (далее - официальный сайт) на срок не менее 10 рабочих дней до дня ее принятия для публичного обсуждения. </w:t>
      </w:r>
    </w:p>
    <w:p w:rsidR="00AC10D9" w:rsidRPr="00AC10D9" w:rsidRDefault="00AC10D9" w:rsidP="00AC10D9">
      <w:pPr>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rPr>
        <w:t>1.10.Муниципальная программа утверждается постановлением</w:t>
      </w:r>
      <w:r w:rsidRPr="00AC10D9">
        <w:rPr>
          <w:rFonts w:ascii="Times New Roman" w:eastAsia="Calibri" w:hAnsi="Times New Roman" w:cs="Times New Roman"/>
          <w:sz w:val="28"/>
          <w:szCs w:val="28"/>
          <w:lang w:eastAsia="ru-RU"/>
        </w:rPr>
        <w:t xml:space="preserve"> администрации Парковского сельского поселения Тихорецкого района.</w:t>
      </w:r>
    </w:p>
    <w:p w:rsidR="00AC10D9" w:rsidRPr="00AC10D9" w:rsidRDefault="00AC10D9" w:rsidP="00AC10D9">
      <w:pPr>
        <w:widowControl w:val="0"/>
        <w:autoSpaceDE w:val="0"/>
        <w:autoSpaceDN w:val="0"/>
        <w:adjustRightInd w:val="0"/>
        <w:spacing w:after="0" w:line="240" w:lineRule="auto"/>
        <w:ind w:firstLine="851"/>
        <w:jc w:val="center"/>
        <w:outlineLvl w:val="1"/>
        <w:rPr>
          <w:rFonts w:ascii="Times New Roman" w:eastAsia="Calibri" w:hAnsi="Times New Roman" w:cs="Times New Roman"/>
          <w:sz w:val="28"/>
          <w:szCs w:val="28"/>
        </w:rPr>
      </w:pPr>
    </w:p>
    <w:p w:rsidR="00AC10D9" w:rsidRPr="00AC10D9" w:rsidRDefault="00AC10D9" w:rsidP="00AC10D9">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AC10D9">
        <w:rPr>
          <w:rFonts w:ascii="Times New Roman" w:eastAsia="Calibri" w:hAnsi="Times New Roman" w:cs="Times New Roman"/>
          <w:sz w:val="28"/>
          <w:szCs w:val="28"/>
        </w:rPr>
        <w:t xml:space="preserve">2.Требования к содержанию </w:t>
      </w:r>
      <w:r w:rsidRPr="00AC10D9">
        <w:rPr>
          <w:rFonts w:ascii="Times New Roman" w:eastAsia="Calibri" w:hAnsi="Times New Roman" w:cs="Times New Roman"/>
          <w:sz w:val="28"/>
          <w:szCs w:val="28"/>
          <w:lang w:eastAsia="ru-RU"/>
        </w:rPr>
        <w:t>муниципальной</w:t>
      </w:r>
      <w:r w:rsidRPr="00AC10D9">
        <w:rPr>
          <w:rFonts w:ascii="Times New Roman" w:eastAsia="Calibri" w:hAnsi="Times New Roman" w:cs="Times New Roman"/>
          <w:sz w:val="28"/>
          <w:szCs w:val="28"/>
        </w:rPr>
        <w:t xml:space="preserve"> программы</w:t>
      </w:r>
    </w:p>
    <w:p w:rsidR="00AC10D9" w:rsidRPr="00AC10D9" w:rsidRDefault="00AC10D9" w:rsidP="00AC10D9">
      <w:pPr>
        <w:widowControl w:val="0"/>
        <w:autoSpaceDE w:val="0"/>
        <w:autoSpaceDN w:val="0"/>
        <w:adjustRightInd w:val="0"/>
        <w:spacing w:after="0" w:line="240" w:lineRule="auto"/>
        <w:ind w:firstLine="851"/>
        <w:outlineLvl w:val="1"/>
        <w:rPr>
          <w:rFonts w:ascii="Times New Roman" w:eastAsia="Calibri" w:hAnsi="Times New Roman" w:cs="Times New Roman"/>
          <w:sz w:val="32"/>
          <w:szCs w:val="32"/>
        </w:rPr>
      </w:pPr>
    </w:p>
    <w:p w:rsidR="00AC10D9" w:rsidRPr="00AC10D9" w:rsidRDefault="00AC10D9" w:rsidP="00AC10D9">
      <w:pPr>
        <w:spacing w:after="0" w:line="240" w:lineRule="auto"/>
        <w:ind w:firstLine="851"/>
        <w:jc w:val="both"/>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2.1.М</w:t>
      </w:r>
      <w:r w:rsidRPr="00AC10D9">
        <w:rPr>
          <w:rFonts w:ascii="Times New Roman" w:eastAsia="Calibri" w:hAnsi="Times New Roman" w:cs="Times New Roman"/>
          <w:sz w:val="28"/>
          <w:szCs w:val="28"/>
          <w:lang w:eastAsia="ru-RU"/>
        </w:rPr>
        <w:t>униципальная</w:t>
      </w:r>
      <w:r w:rsidRPr="00AC10D9">
        <w:rPr>
          <w:rFonts w:ascii="Times New Roman" w:eastAsia="Calibri" w:hAnsi="Times New Roman" w:cs="Times New Roman"/>
          <w:sz w:val="28"/>
          <w:szCs w:val="28"/>
          <w:shd w:val="clear" w:color="auto" w:fill="FFFFFF"/>
        </w:rPr>
        <w:t xml:space="preserve"> программа имеет следующую структуру:</w:t>
      </w:r>
    </w:p>
    <w:p w:rsidR="00AC10D9" w:rsidRPr="00AC10D9" w:rsidRDefault="00AC10D9" w:rsidP="00AC10D9">
      <w:pPr>
        <w:spacing w:after="0" w:line="240" w:lineRule="auto"/>
        <w:ind w:firstLine="851"/>
        <w:jc w:val="both"/>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2.1.1.Паспорт муниципальной программы (по форме согласно приложению № 1 к настоящему Порядку).</w:t>
      </w:r>
    </w:p>
    <w:p w:rsidR="00AC10D9" w:rsidRPr="00AC10D9" w:rsidRDefault="00AC10D9" w:rsidP="00AC10D9">
      <w:pPr>
        <w:spacing w:after="0" w:line="240" w:lineRule="auto"/>
        <w:ind w:firstLine="851"/>
        <w:jc w:val="both"/>
        <w:rPr>
          <w:rFonts w:ascii="Times New Roman" w:eastAsia="Calibri" w:hAnsi="Times New Roman" w:cs="Times New Roman"/>
          <w:sz w:val="28"/>
          <w:szCs w:val="28"/>
          <w:shd w:val="clear" w:color="auto" w:fill="FFFFFF"/>
        </w:rPr>
      </w:pPr>
      <w:bookmarkStart w:id="1" w:name="Par62"/>
      <w:bookmarkEnd w:id="1"/>
      <w:r w:rsidRPr="00AC10D9">
        <w:rPr>
          <w:rFonts w:ascii="Times New Roman" w:eastAsia="Calibri" w:hAnsi="Times New Roman" w:cs="Times New Roman"/>
          <w:sz w:val="28"/>
          <w:szCs w:val="28"/>
          <w:shd w:val="clear" w:color="auto" w:fill="FFFFFF"/>
        </w:rPr>
        <w:t xml:space="preserve">2.1.2.Текстовая часть </w:t>
      </w:r>
      <w:r w:rsidRPr="00AC10D9">
        <w:rPr>
          <w:rFonts w:ascii="Times New Roman" w:eastAsia="Calibri" w:hAnsi="Times New Roman" w:cs="Times New Roman"/>
          <w:sz w:val="28"/>
          <w:szCs w:val="28"/>
          <w:lang w:eastAsia="ru-RU"/>
        </w:rPr>
        <w:t>муниципальной</w:t>
      </w:r>
      <w:r w:rsidRPr="00AC10D9">
        <w:rPr>
          <w:rFonts w:ascii="Times New Roman" w:eastAsia="Calibri" w:hAnsi="Times New Roman" w:cs="Times New Roman"/>
          <w:sz w:val="28"/>
          <w:szCs w:val="28"/>
          <w:shd w:val="clear" w:color="auto" w:fill="FFFFFF"/>
        </w:rPr>
        <w:t xml:space="preserve"> программы, включающая следующие разделы:</w:t>
      </w:r>
    </w:p>
    <w:p w:rsidR="00AC10D9" w:rsidRPr="00AC10D9" w:rsidRDefault="00AC10D9" w:rsidP="00AC10D9">
      <w:pPr>
        <w:spacing w:after="0" w:line="240" w:lineRule="auto"/>
        <w:ind w:firstLine="851"/>
        <w:jc w:val="both"/>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характеристика текущего состояния и прогноз развития соответствующей сферы реализации муниципальной программы;</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 xml:space="preserve">цели, задачи и целевые показатели, сроки и этапы реализации </w:t>
      </w:r>
      <w:r w:rsidRPr="00AC10D9">
        <w:rPr>
          <w:rFonts w:ascii="Times New Roman" w:eastAsia="Calibri" w:hAnsi="Times New Roman" w:cs="Times New Roman"/>
          <w:sz w:val="28"/>
          <w:szCs w:val="28"/>
          <w:lang w:eastAsia="ru-RU"/>
        </w:rPr>
        <w:t>муниципальной</w:t>
      </w:r>
      <w:r w:rsidRPr="00AC10D9">
        <w:rPr>
          <w:rFonts w:ascii="Times New Roman" w:eastAsia="Calibri" w:hAnsi="Times New Roman" w:cs="Times New Roman"/>
          <w:sz w:val="28"/>
          <w:szCs w:val="28"/>
          <w:shd w:val="clear" w:color="auto" w:fill="FFFFFF"/>
        </w:rPr>
        <w:t xml:space="preserve"> программы;</w:t>
      </w:r>
    </w:p>
    <w:p w:rsidR="00AC10D9" w:rsidRPr="00AC10D9" w:rsidRDefault="00AC10D9" w:rsidP="00AC10D9">
      <w:pPr>
        <w:spacing w:after="0" w:line="240" w:lineRule="auto"/>
        <w:ind w:firstLine="851"/>
        <w:jc w:val="both"/>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перечень и краткое описание подпрограмм, ведомственных целевых программ и основных мероприятий муниципальной программы (при наличии);</w:t>
      </w:r>
    </w:p>
    <w:p w:rsidR="00AC10D9" w:rsidRPr="00AC10D9" w:rsidRDefault="00AC10D9" w:rsidP="00AC10D9">
      <w:pPr>
        <w:spacing w:after="0" w:line="240" w:lineRule="auto"/>
        <w:ind w:firstLine="851"/>
        <w:jc w:val="both"/>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обоснование ресурсного обеспечения муниципальной программы;</w:t>
      </w:r>
    </w:p>
    <w:p w:rsidR="00AC10D9" w:rsidRPr="00AC10D9" w:rsidRDefault="00AC10D9" w:rsidP="00AC10D9">
      <w:pPr>
        <w:spacing w:after="0" w:line="240" w:lineRule="auto"/>
        <w:ind w:firstLine="851"/>
        <w:jc w:val="both"/>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прогноз сводных показателей муниципальных заданий по этапам реализации муниципальной программы (в случае оказания муниципальными учреждениями</w:t>
      </w:r>
      <w:r w:rsidRPr="00AC10D9">
        <w:rPr>
          <w:rFonts w:ascii="Calibri" w:eastAsia="Calibri" w:hAnsi="Calibri" w:cs="Times New Roman"/>
        </w:rPr>
        <w:t xml:space="preserve"> </w:t>
      </w:r>
      <w:r w:rsidRPr="00AC10D9">
        <w:rPr>
          <w:rFonts w:ascii="Times New Roman" w:eastAsia="Calibri" w:hAnsi="Times New Roman" w:cs="Times New Roman"/>
          <w:sz w:val="28"/>
          <w:szCs w:val="28"/>
          <w:lang w:eastAsia="ru-RU"/>
        </w:rPr>
        <w:t>Парковского сельского поселения Тихорецкого района муниципальных услуг (выполнения работ) юридическим и (или) физическим лицам);</w:t>
      </w:r>
    </w:p>
    <w:p w:rsidR="00AC10D9" w:rsidRPr="00AC10D9" w:rsidRDefault="00AC10D9" w:rsidP="00AC10D9">
      <w:pPr>
        <w:spacing w:after="0" w:line="240" w:lineRule="auto"/>
        <w:ind w:firstLine="851"/>
        <w:jc w:val="both"/>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меры регулирования и управления рисками с целью минимизации их влияния на достижение целей муниципальной программы (в случае использования налоговых, тарифных, кредитных и иных инструментов);</w:t>
      </w:r>
    </w:p>
    <w:p w:rsidR="00AC10D9" w:rsidRPr="00AC10D9" w:rsidRDefault="00AC10D9" w:rsidP="00AC10D9">
      <w:pPr>
        <w:spacing w:after="0" w:line="240" w:lineRule="auto"/>
        <w:ind w:firstLine="851"/>
        <w:jc w:val="both"/>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меры правового регулирования в сфере реализации муниципальной программы (при наличии);</w:t>
      </w:r>
    </w:p>
    <w:p w:rsidR="00AC10D9" w:rsidRPr="00AC10D9" w:rsidRDefault="00AC10D9" w:rsidP="00AC10D9">
      <w:pPr>
        <w:spacing w:after="0" w:line="240" w:lineRule="auto"/>
        <w:ind w:firstLine="851"/>
        <w:jc w:val="both"/>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методика оценки эффективности реализации муниципальной программы;</w:t>
      </w:r>
    </w:p>
    <w:p w:rsidR="00AC10D9" w:rsidRPr="00AC10D9" w:rsidRDefault="00AC10D9" w:rsidP="00AC10D9">
      <w:pPr>
        <w:spacing w:after="0" w:line="240" w:lineRule="auto"/>
        <w:ind w:firstLine="851"/>
        <w:jc w:val="both"/>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 xml:space="preserve">механизм реализации муниципальной программы и </w:t>
      </w:r>
      <w:proofErr w:type="gramStart"/>
      <w:r w:rsidRPr="00AC10D9">
        <w:rPr>
          <w:rFonts w:ascii="Times New Roman" w:eastAsia="Calibri" w:hAnsi="Times New Roman" w:cs="Times New Roman"/>
          <w:sz w:val="28"/>
          <w:szCs w:val="28"/>
          <w:shd w:val="clear" w:color="auto" w:fill="FFFFFF"/>
        </w:rPr>
        <w:t>контроль за</w:t>
      </w:r>
      <w:proofErr w:type="gramEnd"/>
      <w:r w:rsidRPr="00AC10D9">
        <w:rPr>
          <w:rFonts w:ascii="Times New Roman" w:eastAsia="Calibri" w:hAnsi="Times New Roman" w:cs="Times New Roman"/>
          <w:sz w:val="28"/>
          <w:szCs w:val="28"/>
          <w:shd w:val="clear" w:color="auto" w:fill="FFFFFF"/>
        </w:rPr>
        <w:t xml:space="preserve"> ее выполнением.</w:t>
      </w:r>
    </w:p>
    <w:p w:rsidR="00AC10D9" w:rsidRPr="00AC10D9" w:rsidRDefault="00AC10D9" w:rsidP="00AC10D9">
      <w:pPr>
        <w:spacing w:after="0" w:line="240" w:lineRule="auto"/>
        <w:ind w:firstLine="851"/>
        <w:jc w:val="both"/>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 xml:space="preserve">2.1.3.Подпрограммы и (или) ведомственные целевые программы (при наличии в виде приложений к </w:t>
      </w:r>
      <w:r w:rsidRPr="00AC10D9">
        <w:rPr>
          <w:rFonts w:ascii="Times New Roman" w:eastAsia="Calibri" w:hAnsi="Times New Roman" w:cs="Times New Roman"/>
          <w:sz w:val="28"/>
          <w:szCs w:val="28"/>
          <w:lang w:eastAsia="ru-RU"/>
        </w:rPr>
        <w:t>муниципальной</w:t>
      </w:r>
      <w:r w:rsidRPr="00AC10D9">
        <w:rPr>
          <w:rFonts w:ascii="Times New Roman" w:eastAsia="Calibri" w:hAnsi="Times New Roman" w:cs="Times New Roman"/>
          <w:sz w:val="28"/>
          <w:szCs w:val="28"/>
          <w:shd w:val="clear" w:color="auto" w:fill="FFFFFF"/>
        </w:rPr>
        <w:t xml:space="preserve"> программе).</w:t>
      </w:r>
    </w:p>
    <w:p w:rsidR="00AC10D9" w:rsidRPr="00AC10D9" w:rsidRDefault="00AC10D9" w:rsidP="00AC10D9">
      <w:pPr>
        <w:spacing w:after="0" w:line="240" w:lineRule="auto"/>
        <w:ind w:firstLine="851"/>
        <w:jc w:val="both"/>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 xml:space="preserve">2.2.К содержанию разделов </w:t>
      </w:r>
      <w:r w:rsidRPr="00AC10D9">
        <w:rPr>
          <w:rFonts w:ascii="Times New Roman" w:eastAsia="Calibri" w:hAnsi="Times New Roman" w:cs="Times New Roman"/>
          <w:sz w:val="28"/>
          <w:szCs w:val="28"/>
          <w:lang w:eastAsia="ru-RU"/>
        </w:rPr>
        <w:t>муниципальной</w:t>
      </w:r>
      <w:r w:rsidRPr="00AC10D9">
        <w:rPr>
          <w:rFonts w:ascii="Times New Roman" w:eastAsia="Calibri" w:hAnsi="Times New Roman" w:cs="Times New Roman"/>
          <w:sz w:val="28"/>
          <w:szCs w:val="28"/>
          <w:shd w:val="clear" w:color="auto" w:fill="FFFFFF"/>
        </w:rPr>
        <w:t xml:space="preserve"> программы предъявляются следующие требования:</w:t>
      </w:r>
    </w:p>
    <w:p w:rsidR="00AC10D9" w:rsidRPr="00AC10D9" w:rsidRDefault="00AC10D9" w:rsidP="00AC10D9">
      <w:pPr>
        <w:spacing w:after="0" w:line="240" w:lineRule="auto"/>
        <w:ind w:firstLine="851"/>
        <w:jc w:val="both"/>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 xml:space="preserve">2.2.1.Раздел «Характеристика текущего состояния и прогноз развития соответствующей сферы реализации </w:t>
      </w:r>
      <w:r w:rsidRPr="00AC10D9">
        <w:rPr>
          <w:rFonts w:ascii="Times New Roman" w:eastAsia="Calibri" w:hAnsi="Times New Roman" w:cs="Times New Roman"/>
          <w:sz w:val="28"/>
          <w:szCs w:val="28"/>
          <w:lang w:eastAsia="ru-RU"/>
        </w:rPr>
        <w:t>муниципальной</w:t>
      </w:r>
      <w:r w:rsidRPr="00AC10D9">
        <w:rPr>
          <w:rFonts w:ascii="Times New Roman" w:eastAsia="Calibri" w:hAnsi="Times New Roman" w:cs="Times New Roman"/>
          <w:sz w:val="28"/>
          <w:szCs w:val="28"/>
          <w:shd w:val="clear" w:color="auto" w:fill="FFFFFF"/>
        </w:rPr>
        <w:t xml:space="preserve"> программы».</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 xml:space="preserve">В рамках </w:t>
      </w:r>
      <w:proofErr w:type="gramStart"/>
      <w:r w:rsidRPr="00AC10D9">
        <w:rPr>
          <w:rFonts w:ascii="Times New Roman" w:eastAsia="Calibri" w:hAnsi="Times New Roman" w:cs="Times New Roman"/>
          <w:sz w:val="28"/>
          <w:szCs w:val="28"/>
          <w:shd w:val="clear" w:color="auto" w:fill="FFFFFF"/>
        </w:rPr>
        <w:t xml:space="preserve">характеристики текущего состояния сферы реализации </w:t>
      </w:r>
      <w:r w:rsidRPr="00AC10D9">
        <w:rPr>
          <w:rFonts w:ascii="Times New Roman" w:eastAsia="Calibri" w:hAnsi="Times New Roman" w:cs="Times New Roman"/>
          <w:sz w:val="28"/>
          <w:szCs w:val="28"/>
          <w:lang w:eastAsia="ru-RU"/>
        </w:rPr>
        <w:t>муниципальной</w:t>
      </w:r>
      <w:r w:rsidRPr="00AC10D9">
        <w:rPr>
          <w:rFonts w:ascii="Times New Roman" w:eastAsia="Calibri" w:hAnsi="Times New Roman" w:cs="Times New Roman"/>
          <w:sz w:val="28"/>
          <w:szCs w:val="28"/>
          <w:shd w:val="clear" w:color="auto" w:fill="FFFFFF"/>
        </w:rPr>
        <w:t xml:space="preserve"> программы</w:t>
      </w:r>
      <w:proofErr w:type="gramEnd"/>
      <w:r w:rsidRPr="00AC10D9">
        <w:rPr>
          <w:rFonts w:ascii="Times New Roman" w:eastAsia="Calibri" w:hAnsi="Times New Roman" w:cs="Times New Roman"/>
          <w:sz w:val="28"/>
          <w:szCs w:val="28"/>
          <w:shd w:val="clear" w:color="auto" w:fill="FFFFFF"/>
        </w:rPr>
        <w:t xml:space="preserve"> предусматривается проведение анализа ее текущего состояния, включая выявление основных проблем.</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lastRenderedPageBreak/>
        <w:t xml:space="preserve">Анализ включает характеристику реализации </w:t>
      </w:r>
      <w:r w:rsidRPr="00AC10D9">
        <w:rPr>
          <w:rFonts w:ascii="Times New Roman" w:eastAsia="Calibri" w:hAnsi="Times New Roman" w:cs="Times New Roman"/>
          <w:sz w:val="28"/>
          <w:szCs w:val="28"/>
          <w:lang w:eastAsia="ru-RU"/>
        </w:rPr>
        <w:t>муниципальной</w:t>
      </w:r>
      <w:r w:rsidRPr="00AC10D9">
        <w:rPr>
          <w:rFonts w:ascii="Times New Roman" w:eastAsia="Calibri" w:hAnsi="Times New Roman" w:cs="Times New Roman"/>
          <w:sz w:val="28"/>
          <w:szCs w:val="28"/>
          <w:shd w:val="clear" w:color="auto" w:fill="FFFFFF"/>
        </w:rPr>
        <w:t xml:space="preserve"> политики в регулируемой сфере, выявление потенциала для ее развития и существующих ограничений в реализации </w:t>
      </w:r>
      <w:r w:rsidRPr="00AC10D9">
        <w:rPr>
          <w:rFonts w:ascii="Times New Roman" w:eastAsia="Calibri" w:hAnsi="Times New Roman" w:cs="Times New Roman"/>
          <w:sz w:val="28"/>
          <w:szCs w:val="28"/>
          <w:lang w:eastAsia="ru-RU"/>
        </w:rPr>
        <w:t>муниципальной</w:t>
      </w:r>
      <w:r w:rsidRPr="00AC10D9">
        <w:rPr>
          <w:rFonts w:ascii="Times New Roman" w:eastAsia="Calibri" w:hAnsi="Times New Roman" w:cs="Times New Roman"/>
          <w:sz w:val="28"/>
          <w:szCs w:val="28"/>
          <w:shd w:val="clear" w:color="auto" w:fill="FFFFFF"/>
        </w:rPr>
        <w:t xml:space="preserve"> программы.</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 xml:space="preserve">Прогноз развития соответствующей сферы реализации </w:t>
      </w:r>
      <w:r w:rsidRPr="00AC10D9">
        <w:rPr>
          <w:rFonts w:ascii="Times New Roman" w:eastAsia="Calibri" w:hAnsi="Times New Roman" w:cs="Times New Roman"/>
          <w:sz w:val="28"/>
          <w:szCs w:val="28"/>
          <w:lang w:eastAsia="ru-RU"/>
        </w:rPr>
        <w:t>муниципальной</w:t>
      </w:r>
      <w:r w:rsidRPr="00AC10D9">
        <w:rPr>
          <w:rFonts w:ascii="Times New Roman" w:eastAsia="Calibri" w:hAnsi="Times New Roman" w:cs="Times New Roman"/>
          <w:sz w:val="28"/>
          <w:szCs w:val="28"/>
          <w:shd w:val="clear" w:color="auto" w:fill="FFFFFF"/>
        </w:rPr>
        <w:t xml:space="preserve"> программы определяет тенденции развития и планируемые макроэкономические показатели по итогам реализации </w:t>
      </w:r>
      <w:r w:rsidRPr="00AC10D9">
        <w:rPr>
          <w:rFonts w:ascii="Times New Roman" w:eastAsia="Calibri" w:hAnsi="Times New Roman" w:cs="Times New Roman"/>
          <w:sz w:val="28"/>
          <w:szCs w:val="28"/>
          <w:lang w:eastAsia="ru-RU"/>
        </w:rPr>
        <w:t>муниципальной</w:t>
      </w:r>
      <w:r w:rsidRPr="00AC10D9">
        <w:rPr>
          <w:rFonts w:ascii="Times New Roman" w:eastAsia="Calibri" w:hAnsi="Times New Roman" w:cs="Times New Roman"/>
          <w:sz w:val="28"/>
          <w:szCs w:val="28"/>
          <w:shd w:val="clear" w:color="auto" w:fill="FFFFFF"/>
        </w:rPr>
        <w:t xml:space="preserve"> программы. При его формировании учитываются параметры прогноза социально-экономического развития Парковского сельского поселения Тихорецкого района, стратегические документы в сфере реализации </w:t>
      </w:r>
      <w:r w:rsidRPr="00AC10D9">
        <w:rPr>
          <w:rFonts w:ascii="Times New Roman" w:eastAsia="Calibri" w:hAnsi="Times New Roman" w:cs="Times New Roman"/>
          <w:sz w:val="28"/>
          <w:szCs w:val="28"/>
          <w:lang w:eastAsia="ru-RU"/>
        </w:rPr>
        <w:t>муниципальной</w:t>
      </w:r>
      <w:r w:rsidRPr="00AC10D9">
        <w:rPr>
          <w:rFonts w:ascii="Times New Roman" w:eastAsia="Calibri" w:hAnsi="Times New Roman" w:cs="Times New Roman"/>
          <w:sz w:val="28"/>
          <w:szCs w:val="28"/>
          <w:shd w:val="clear" w:color="auto" w:fill="FFFFFF"/>
        </w:rPr>
        <w:t xml:space="preserve"> программы и текущее состояние сферы реализации </w:t>
      </w:r>
      <w:r w:rsidRPr="00AC10D9">
        <w:rPr>
          <w:rFonts w:ascii="Times New Roman" w:eastAsia="Calibri" w:hAnsi="Times New Roman" w:cs="Times New Roman"/>
          <w:sz w:val="28"/>
          <w:szCs w:val="28"/>
          <w:lang w:eastAsia="ru-RU"/>
        </w:rPr>
        <w:t>муниципальной</w:t>
      </w:r>
      <w:r w:rsidRPr="00AC10D9">
        <w:rPr>
          <w:rFonts w:ascii="Times New Roman" w:eastAsia="Calibri" w:hAnsi="Times New Roman" w:cs="Times New Roman"/>
          <w:sz w:val="28"/>
          <w:szCs w:val="28"/>
          <w:shd w:val="clear" w:color="auto" w:fill="FFFFFF"/>
        </w:rPr>
        <w:t xml:space="preserve"> программы. </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 xml:space="preserve">2.2.2.Раздел «Цели, задачи и целевые показатели, сроки и этапы реализации </w:t>
      </w:r>
      <w:r w:rsidRPr="00AC10D9">
        <w:rPr>
          <w:rFonts w:ascii="Times New Roman" w:eastAsia="Calibri" w:hAnsi="Times New Roman" w:cs="Times New Roman"/>
          <w:sz w:val="28"/>
          <w:szCs w:val="28"/>
          <w:lang w:eastAsia="ru-RU"/>
        </w:rPr>
        <w:t>муниципальной</w:t>
      </w:r>
      <w:r w:rsidRPr="00AC10D9">
        <w:rPr>
          <w:rFonts w:ascii="Times New Roman" w:eastAsia="Calibri" w:hAnsi="Times New Roman" w:cs="Times New Roman"/>
          <w:sz w:val="28"/>
          <w:szCs w:val="28"/>
          <w:shd w:val="clear" w:color="auto" w:fill="FFFFFF"/>
        </w:rPr>
        <w:t xml:space="preserve"> программы».</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Формируемые в данном разделе цели и задачи целевой программы соответствуют основным направлениям социально-экономического развития Парковского сельского поселения  Тихорецкого района.</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Цель обладает следующими свойствами:</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специфичность (цель соответствует сфере реализации муниципальной программы);</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конкретность (не допускаются нечеткие формулировки, ведущие к произвольному или неоднозначному толкованию);</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измеримость (достижение цели можно проверить);</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достижимость (цель достижима за период реализации муниципальной программы);</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релевантность (соответствие формулировки цели ожидаемым конечным результатам реализации муниципальной программы).</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Цели формулируются ясно, без использования специальных терминов, указаний на иные цели, задачи или результаты, которые являются следствиями достижения самой цели, а также описания путей, средств и методов достижения цели.</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 xml:space="preserve">Достижение цели обеспечивается за счет решения задач муниципальной программы. </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Задача муниципальной программы определяет результат реализации совокупности взаимосвязанных мероприятий или осуществления муниципальных функций в рамках достижения цели реализации муниципальной программы.</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 xml:space="preserve">Задачи формулируются </w:t>
      </w:r>
      <w:proofErr w:type="gramStart"/>
      <w:r w:rsidRPr="00AC10D9">
        <w:rPr>
          <w:rFonts w:ascii="Times New Roman" w:eastAsia="Calibri" w:hAnsi="Times New Roman" w:cs="Times New Roman"/>
          <w:sz w:val="28"/>
          <w:szCs w:val="28"/>
          <w:shd w:val="clear" w:color="auto" w:fill="FFFFFF"/>
        </w:rPr>
        <w:t>необходимыми</w:t>
      </w:r>
      <w:proofErr w:type="gramEnd"/>
      <w:r w:rsidRPr="00AC10D9">
        <w:rPr>
          <w:rFonts w:ascii="Times New Roman" w:eastAsia="Calibri" w:hAnsi="Times New Roman" w:cs="Times New Roman"/>
          <w:sz w:val="28"/>
          <w:szCs w:val="28"/>
          <w:shd w:val="clear" w:color="auto" w:fill="FFFFFF"/>
        </w:rPr>
        <w:t xml:space="preserve"> и достаточными для достижения соответствующей цели.</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Целевые показатели количественно характеризуют ход реализации, достижение целей и решение задач муниципальной программы, а также:</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отражают специфику развития конкретной области, проблем и задач, на решение которых направлена реализация муниципальной программы;</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имеет количественное значение;</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lastRenderedPageBreak/>
        <w:t>непосредственно зависят от решения задач и реализации муниципальной программы.</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В перечень целевых показателей включаются показатели, значения которых удовлетворяют одному из следующих условий:</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определяются на основе данных государственного статистического наблюдения;</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рассчитываются по методикам, утвержденным правовыми актами Правительства Российской Федерации, Федерального органа исполнительной власти (международной организацией), правовым актом главы администрации (губернатора) Краснодарского края, постановлениями администрации Парковского сельского поселения Тихорецкого района, а также методикам, включенным в состав муниципальной программы.</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 xml:space="preserve">Цели, задачи и характеризующие их целевые показатели муниципальной программы приводятся в табличной форме в соответствии с приложением               № 2 к настоящему Порядку. </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 xml:space="preserve">Целевые показатели подпрограмм и основных мероприятий увязываются с целевыми показателями, характеризующими достижение целей и решение задач муниципальной программы. </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В разделе указываются сроки реализации муниципальной программы. По решению координатора программы устанавливаются этапы реализации муниципальной программы, дается их описание.</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2.2.3.Раздел «Перечень и краткое описание подпрограмм, ведомственных целевых программ и основных мероприятий муниципальной программы».</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В разделе приводится перечень и краткое описание подпрограмм, ведомственных целевых программ, а также перечень основных мероприятий муниципальной программы.</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 xml:space="preserve">Перечень основных мероприятий содержит конкретные формулировки наименований основных мероприятий, отражает источники и объемы финансирования, непосредственные результаты их реализации. </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color w:val="000000"/>
          <w:sz w:val="28"/>
          <w:szCs w:val="28"/>
          <w:shd w:val="clear" w:color="auto" w:fill="FFFFFF"/>
        </w:rPr>
      </w:pPr>
      <w:r w:rsidRPr="00AC10D9">
        <w:rPr>
          <w:rFonts w:ascii="Times New Roman" w:eastAsia="Calibri" w:hAnsi="Times New Roman" w:cs="Times New Roman"/>
          <w:color w:val="000000"/>
          <w:sz w:val="28"/>
          <w:szCs w:val="28"/>
          <w:shd w:val="clear" w:color="auto" w:fill="FFFFFF"/>
        </w:rPr>
        <w:t>Основные мероприятия, включенные в перечень, не могут дублировать мероприятия других муниципальных программ (подпрограмм, ведомственных целевых программ).</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color w:val="000000"/>
          <w:sz w:val="28"/>
          <w:szCs w:val="28"/>
          <w:shd w:val="clear" w:color="auto" w:fill="FFFFFF"/>
        </w:rPr>
      </w:pPr>
      <w:r w:rsidRPr="00AC10D9">
        <w:rPr>
          <w:rFonts w:ascii="Times New Roman" w:eastAsia="Calibri" w:hAnsi="Times New Roman" w:cs="Times New Roman"/>
          <w:color w:val="000000"/>
          <w:sz w:val="28"/>
          <w:szCs w:val="28"/>
          <w:shd w:val="clear" w:color="auto" w:fill="FFFFFF"/>
        </w:rPr>
        <w:t xml:space="preserve">Масштаб основного мероприятия обеспечивает возможность </w:t>
      </w:r>
      <w:proofErr w:type="gramStart"/>
      <w:r w:rsidRPr="00AC10D9">
        <w:rPr>
          <w:rFonts w:ascii="Times New Roman" w:eastAsia="Calibri" w:hAnsi="Times New Roman" w:cs="Times New Roman"/>
          <w:color w:val="000000"/>
          <w:sz w:val="28"/>
          <w:szCs w:val="28"/>
          <w:shd w:val="clear" w:color="auto" w:fill="FFFFFF"/>
        </w:rPr>
        <w:t>контроля за</w:t>
      </w:r>
      <w:proofErr w:type="gramEnd"/>
      <w:r w:rsidRPr="00AC10D9">
        <w:rPr>
          <w:rFonts w:ascii="Times New Roman" w:eastAsia="Calibri" w:hAnsi="Times New Roman" w:cs="Times New Roman"/>
          <w:color w:val="000000"/>
          <w:sz w:val="28"/>
          <w:szCs w:val="28"/>
          <w:shd w:val="clear" w:color="auto" w:fill="FFFFFF"/>
        </w:rPr>
        <w:t xml:space="preserve"> выполнением муниципальной программы, но не усложняет систему контроля и отчетности. Наименования основных мероприятий не могут дублировать наименования целей и задач муниципальной программы.</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 xml:space="preserve">Перечень основных мероприятий, реализация которых предполагает финансирование за счет средств местного бюджета, отражает соответствующие расходные обязательства Парковского сельского поселения  Тихорецкого района и формируется с учетом установленных бюджетным законодательством Российской Федерации видов расходов бюджета (форм бюджетных ассигнований). Перечень основных мероприятий, реализация которых не предполагает финансирование за счет средств местного бюджета, формируется </w:t>
      </w:r>
      <w:r w:rsidRPr="00AC10D9">
        <w:rPr>
          <w:rFonts w:ascii="Times New Roman" w:eastAsia="Calibri" w:hAnsi="Times New Roman" w:cs="Times New Roman"/>
          <w:sz w:val="28"/>
          <w:szCs w:val="28"/>
          <w:shd w:val="clear" w:color="auto" w:fill="FFFFFF"/>
        </w:rPr>
        <w:lastRenderedPageBreak/>
        <w:t>с учетом вопросов местного значения, полномочий органов местного самоуправления, определенных законодательством Российской Федерации.</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 xml:space="preserve">Перечень основных мероприятий муниципальной программы приводится в табличной форме в соответствии с приложением № 3 к настоящему Порядку. </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2.2.4.Раздел «Обоснование ресурсного обеспечения муниципальной программы».</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 xml:space="preserve">В табличной форме приводятся сведения об общем объеме финансирования муниципальной программы по годам реализации и объемах финансирования по подпрограммам, ведомственным целевым программам и основным мероприятиям. </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 xml:space="preserve">В текстовой части приводится описание механизмов привлечения средств федерального и краевого бюджетов, а также внебюджетных источников для </w:t>
      </w:r>
      <w:proofErr w:type="spellStart"/>
      <w:r w:rsidRPr="00AC10D9">
        <w:rPr>
          <w:rFonts w:ascii="Times New Roman" w:eastAsia="Calibri" w:hAnsi="Times New Roman" w:cs="Times New Roman"/>
          <w:sz w:val="28"/>
          <w:szCs w:val="28"/>
          <w:shd w:val="clear" w:color="auto" w:fill="FFFFFF"/>
        </w:rPr>
        <w:t>софинансирования</w:t>
      </w:r>
      <w:proofErr w:type="spellEnd"/>
      <w:r w:rsidRPr="00AC10D9">
        <w:rPr>
          <w:rFonts w:ascii="Times New Roman" w:eastAsia="Calibri" w:hAnsi="Times New Roman" w:cs="Times New Roman"/>
          <w:sz w:val="28"/>
          <w:szCs w:val="28"/>
          <w:shd w:val="clear" w:color="auto" w:fill="FFFFFF"/>
        </w:rPr>
        <w:t xml:space="preserve"> мероприятий муниципальной программы.</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В случае выделения средств федерального, краевого бюджета делается ссылка на соответствующую государственную программу Российской Федерации, Краснодарского края, в рамках которой предполагается привлечение сре</w:t>
      </w:r>
      <w:proofErr w:type="gramStart"/>
      <w:r w:rsidRPr="00AC10D9">
        <w:rPr>
          <w:rFonts w:ascii="Times New Roman" w:eastAsia="Calibri" w:hAnsi="Times New Roman" w:cs="Times New Roman"/>
          <w:sz w:val="28"/>
          <w:szCs w:val="28"/>
          <w:shd w:val="clear" w:color="auto" w:fill="FFFFFF"/>
        </w:rPr>
        <w:t>дств дл</w:t>
      </w:r>
      <w:proofErr w:type="gramEnd"/>
      <w:r w:rsidRPr="00AC10D9">
        <w:rPr>
          <w:rFonts w:ascii="Times New Roman" w:eastAsia="Calibri" w:hAnsi="Times New Roman" w:cs="Times New Roman"/>
          <w:sz w:val="28"/>
          <w:szCs w:val="28"/>
          <w:shd w:val="clear" w:color="auto" w:fill="FFFFFF"/>
        </w:rPr>
        <w:t>я финансирования мероприятий муниципальной программы, и (или) иной правовой акт Российской Федерации, Краснодарского края, в соответствии с которым предоставляются средства федерального, краевого бюджета местному бюджету.</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По мероприятиям, предусматривающим финансирование за счет внебюджетных источников, приводится механизм привлечения внебюджетных средств.</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color w:val="000000"/>
          <w:sz w:val="28"/>
          <w:szCs w:val="28"/>
          <w:shd w:val="clear" w:color="auto" w:fill="FFFFFF"/>
        </w:rPr>
        <w:t xml:space="preserve">Из общих расходов на реализацию муниципальной программы выделяются расходы, связанные с осуществлением капитальных вложений в объекты капитального строительства муниципальной собственности и (или) приобретением объектов недвижимого имущества в муниципальную собственность (по годам реализации и источникам финансирования). </w:t>
      </w:r>
      <w:proofErr w:type="gramStart"/>
      <w:r w:rsidRPr="00AC10D9">
        <w:rPr>
          <w:rFonts w:ascii="Times New Roman" w:eastAsia="Calibri" w:hAnsi="Times New Roman" w:cs="Times New Roman"/>
          <w:color w:val="000000"/>
          <w:sz w:val="28"/>
          <w:szCs w:val="28"/>
          <w:shd w:val="clear" w:color="auto" w:fill="FFFFFF"/>
        </w:rPr>
        <w:t xml:space="preserve">При включении в муниципальную программу (подпрограмму, ведомственную целевую программу, основное мероприятие) мероприятий, предусматривающих предоставление бюджетных инвестиций (субсидий) на указанные цели, </w:t>
      </w:r>
      <w:r w:rsidRPr="00AC10D9">
        <w:rPr>
          <w:rFonts w:ascii="Times New Roman" w:eastAsia="Calibri" w:hAnsi="Times New Roman" w:cs="Times New Roman"/>
          <w:sz w:val="28"/>
          <w:szCs w:val="28"/>
          <w:shd w:val="clear" w:color="auto" w:fill="FFFFFF"/>
        </w:rPr>
        <w:t>следует руководствоваться постановлением администрации муниципального образования Тихорецкий район, определяющим порядок принятия решения о подготовке и реализации бюджетных инвестиций в объекты муниципальной собственности Парковского сельского поселения Тихорецкого района и порядок принятия решений о предоставлении субсидий на осуществление капитальных вложений в объекты</w:t>
      </w:r>
      <w:proofErr w:type="gramEnd"/>
      <w:r w:rsidRPr="00AC10D9">
        <w:rPr>
          <w:rFonts w:ascii="Times New Roman" w:eastAsia="Calibri" w:hAnsi="Times New Roman" w:cs="Times New Roman"/>
          <w:sz w:val="28"/>
          <w:szCs w:val="28"/>
          <w:shd w:val="clear" w:color="auto" w:fill="FFFFFF"/>
        </w:rPr>
        <w:t xml:space="preserve"> капитального строительства муниципальной собственности Парковского сельского поселения Тихорецкого района и приобретение объектов недвижимого имущества в муниципальную собственность Парковского сельского поселения  Тихорецкого района.</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 xml:space="preserve">2.2.5.Раздел «Прогноз сводных показателей муниципальных заданий на оказание муниципальных услуг (выполнение работ) муниципальными </w:t>
      </w:r>
      <w:r w:rsidRPr="00AC10D9">
        <w:rPr>
          <w:rFonts w:ascii="Times New Roman" w:eastAsia="Calibri" w:hAnsi="Times New Roman" w:cs="Times New Roman"/>
          <w:sz w:val="28"/>
          <w:szCs w:val="28"/>
          <w:lang w:eastAsia="ru-RU"/>
        </w:rPr>
        <w:lastRenderedPageBreak/>
        <w:t>учреждениями в сфере реализации муниципальной программы на очередной финансовый год и плановый период».</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Прогноз сводных показателей муниципальных заданий по этапам реализации муниципальной программы приводится на основе обобщения соответствующих сведений по подпрограммам, ведомственным целевым программам, основным мероприятиям муниципальной программы по форме согласно приложению № 4 к настоящему Порядку.</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2.2.6.Раздел «Меры регулирования и управления рисками с целью минимизации их влияния на достижение целей муниципальной программы».</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Характеристика мер регулирования приводится на основе обобщения соответствующих сведений по подпрограммам, ведомственным целевым программам, основным мероприятиям муниципальной программы.</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В состав мер регулирования входят меры, направленные на стимулирование деятельности юридических лиц, индивидуальных предпринимателей и физических лиц в сфере реализации муниципальной программы.</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Если результаты введения мер регулирования приводят к выпадающим доходам местного бюджета и (или) увеличению долговых обязательств Парковского сельского поселения Тихорецкого района (в том числе по предоставлению гарантий Парковского сельского поселения Тихорецкого района), то приводится финансовая оценка таких мер.</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Оценка применения мер регулирования в сфере реализации муниципальных программ приводится согласно приложению № 5 к настоящему Порядку.</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 xml:space="preserve">При оценке </w:t>
      </w:r>
      <w:proofErr w:type="gramStart"/>
      <w:r w:rsidRPr="00AC10D9">
        <w:rPr>
          <w:rFonts w:ascii="Times New Roman" w:eastAsia="Calibri" w:hAnsi="Times New Roman" w:cs="Times New Roman"/>
          <w:sz w:val="28"/>
          <w:szCs w:val="28"/>
          <w:lang w:eastAsia="ru-RU"/>
        </w:rPr>
        <w:t>влияния результатов применения мер регулирования</w:t>
      </w:r>
      <w:proofErr w:type="gramEnd"/>
      <w:r w:rsidRPr="00AC10D9">
        <w:rPr>
          <w:rFonts w:ascii="Times New Roman" w:eastAsia="Calibri" w:hAnsi="Times New Roman" w:cs="Times New Roman"/>
          <w:sz w:val="28"/>
          <w:szCs w:val="28"/>
          <w:lang w:eastAsia="ru-RU"/>
        </w:rPr>
        <w:t xml:space="preserve"> используются:</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данные финансово-экономических обоснований к проектам нормативных правовых актов, содержащих меры регулирования и результаты оценки регулирующего воздействия указанных проектов нормативных правовых актов;</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предложения, представленные в рамках проведения публичного обсуждения проекта муниципальной программы;</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фактические данные о влиянии аналогичных мер регулирования в сфере реализации муниципальной программы либо в других секторах экономики, в том числе данные об объемах расходов местного бюджета и объемах выпадающих доходов бюджетов бюджетной системы Российской Федерации в связи с применением мер государственного регулирования;</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результаты оценки регулирующего воздействия аналогичных актов, разработанных (разрабатываемых) в сфере реализации муниципальной программы либо в иных секторах экономики;</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оценки (в том числе экспертные) последствий реализации предлагаемых мер регулирования.</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 xml:space="preserve">Финансовая оценка деятельности по поддержке за счет средств местного бюджета учитывается в ресурсном обеспечении реализации муниципальной </w:t>
      </w:r>
      <w:r w:rsidRPr="00AC10D9">
        <w:rPr>
          <w:rFonts w:ascii="Times New Roman" w:eastAsia="Calibri" w:hAnsi="Times New Roman" w:cs="Times New Roman"/>
          <w:sz w:val="28"/>
          <w:szCs w:val="28"/>
          <w:lang w:eastAsia="ru-RU"/>
        </w:rPr>
        <w:lastRenderedPageBreak/>
        <w:t>программы (подпрограмм, ведомственных целевых программ, основных мероприятий) и не требует дублирования в приложении № 5 к настоящему Порядку.</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Анализ рисков реализации муниципальной программы и описание мер управления рисками реализации муниципальной программы предусматривают:</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идентификацию факторов риска по источникам возникновения и характеру влияния на ход и результаты реализации муниципальной программы;</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качественную и количественную оценку факторов рисков;</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обоснование предложений по мерам управления рисками реализации муниципальной программы.</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В качестве факторов риска рассматриваются такие события, условия, тенденции, оказывающие существенное влияние на сроки и результаты реализации муниципальной программы, на которые координатор муниципальной программы (подпрограммы) и участники муниципальной программы не могут оказать непосредственного влияния. Под существенным влиянием в целях настоящего Порядка понимается такое влияние, которое приводит к изменению сроков и (или) ожидаемых результатов реализации муниципальной программы не менее чем на 10% от планового уровня.</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В составе обоснования предложений по мерам управления рисками реализации муниципальной программы приводятся:</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меры правового регулирования, направленные на минимизацию негативного влияния рисков (внешних факторов);</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мероприятия подпрограмм муниципальной программы, направленные на управление рисками, их своевременное выявление и минимизацию;</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мероприятия по управлению реализацией муниципальной программы, направленные на своевременное обнаружение, мониторинг и оценку влияния рисков и внешних факторов, а также разработку и реализацию мер по минимизации их негативного влияния на реализацию муниципальной программы.</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2.2.7.Раздел «Меры правового регулирования в сфере реализации муниципальной программы».</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В разделе приводятся обоснование изменений правового регулирования в сфере реализации муниципальной программы (если таковые планируются), их основные положения и ожидаемые сроки принятия необходимых нормативных правовых актов.</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Проводится анализ необходимости и достаточности изменений правового регулирования в сфере реализации муниципальной программы для достижения целей и решения задач муниципальной программы.</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lang w:eastAsia="ru-RU"/>
        </w:rPr>
      </w:pPr>
      <w:r w:rsidRPr="00AC10D9">
        <w:rPr>
          <w:rFonts w:ascii="Times New Roman" w:eastAsia="Calibri" w:hAnsi="Times New Roman" w:cs="Times New Roman"/>
          <w:sz w:val="28"/>
          <w:szCs w:val="28"/>
          <w:lang w:eastAsia="ru-RU"/>
        </w:rPr>
        <w:t>Сведения об основных мерах правового регулирования в сфере реализации муниципальной программы приводятся согласно приложению № 6 к настоящему Порядку.</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2.2.8</w:t>
      </w:r>
      <w:r w:rsidRPr="00AC10D9">
        <w:rPr>
          <w:rFonts w:ascii="Times New Roman" w:eastAsia="Calibri" w:hAnsi="Times New Roman" w:cs="Times New Roman"/>
          <w:sz w:val="28"/>
          <w:szCs w:val="28"/>
          <w:lang w:eastAsia="ru-RU"/>
        </w:rPr>
        <w:t>.</w:t>
      </w:r>
      <w:r w:rsidRPr="00AC10D9">
        <w:rPr>
          <w:rFonts w:ascii="Times New Roman" w:eastAsia="Calibri" w:hAnsi="Times New Roman" w:cs="Times New Roman"/>
          <w:sz w:val="28"/>
          <w:szCs w:val="28"/>
          <w:shd w:val="clear" w:color="auto" w:fill="FFFFFF"/>
        </w:rPr>
        <w:t>Раздел «Методика оценки эффективности реализации муниципальной программы».</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lastRenderedPageBreak/>
        <w:t>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 Указанная методика основывается на оценке результативности муниципальной программы с учетом объема ресурсов, направленных на ее реализацию, а также реализовавшихся рисков и социально-экономических эффектов, оказывающих влияние на изменение соответствующей сферы социально-экономического развития муниципального образования.</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Методика оценки эффективности реализации муниципальной программы учитывает необходимость проведения оценок:</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степени достижения целей и решения задач муниципальной программы и входящих в нее подпрограмм, ведомственных целевых программ и основных мероприятий;</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степени соответствия запланированному уровню затрат и эффективности использования средств местного бюджета;</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степени реализации мероприятий подпрограмм, ведомственных целевых программ и основных мероприятий (достижения ожидаемых непосредственных результатов их реализации).</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Методика оценки эффективности реализации муниципальной программы предусматривает возможность проведения оценки ее эффективности в течение реализации муниципальной программы не реже чем один раз в год.</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 xml:space="preserve">При разработке </w:t>
      </w:r>
      <w:proofErr w:type="gramStart"/>
      <w:r w:rsidRPr="00AC10D9">
        <w:rPr>
          <w:rFonts w:ascii="Times New Roman" w:eastAsia="Calibri" w:hAnsi="Times New Roman" w:cs="Times New Roman"/>
          <w:sz w:val="28"/>
          <w:szCs w:val="28"/>
          <w:shd w:val="clear" w:color="auto" w:fill="FFFFFF"/>
        </w:rPr>
        <w:t>Методики оценки эффективности реализации муниципальной программы</w:t>
      </w:r>
      <w:proofErr w:type="gramEnd"/>
      <w:r w:rsidRPr="00AC10D9">
        <w:rPr>
          <w:rFonts w:ascii="Times New Roman" w:eastAsia="Calibri" w:hAnsi="Times New Roman" w:cs="Times New Roman"/>
          <w:sz w:val="28"/>
          <w:szCs w:val="28"/>
          <w:shd w:val="clear" w:color="auto" w:fill="FFFFFF"/>
        </w:rPr>
        <w:t xml:space="preserve"> используются базовые положения типовой методики оценки эффективности реализации муниципальной программы в соответствии с </w:t>
      </w:r>
      <w:r w:rsidRPr="00AC10D9">
        <w:rPr>
          <w:rFonts w:ascii="Times New Roman" w:eastAsia="Calibri" w:hAnsi="Times New Roman" w:cs="Times New Roman"/>
          <w:color w:val="000000"/>
          <w:sz w:val="28"/>
          <w:szCs w:val="28"/>
          <w:shd w:val="clear" w:color="auto" w:fill="FFFFFF"/>
        </w:rPr>
        <w:t>приложением № 7</w:t>
      </w:r>
      <w:r w:rsidRPr="00AC10D9">
        <w:rPr>
          <w:rFonts w:ascii="Times New Roman" w:eastAsia="Calibri" w:hAnsi="Times New Roman" w:cs="Times New Roman"/>
          <w:sz w:val="28"/>
          <w:szCs w:val="28"/>
          <w:shd w:val="clear" w:color="auto" w:fill="FFFFFF"/>
        </w:rPr>
        <w:t xml:space="preserve"> к настоящему Порядку.</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rPr>
      </w:pPr>
      <w:r w:rsidRPr="00AC10D9">
        <w:rPr>
          <w:rFonts w:ascii="Times New Roman" w:eastAsia="Calibri" w:hAnsi="Times New Roman" w:cs="Times New Roman"/>
          <w:sz w:val="28"/>
          <w:szCs w:val="28"/>
        </w:rPr>
        <w:t xml:space="preserve">2.2.7.Раздел «Механизм реализации </w:t>
      </w:r>
      <w:r w:rsidRPr="00AC10D9">
        <w:rPr>
          <w:rFonts w:ascii="Times New Roman" w:eastAsia="Calibri" w:hAnsi="Times New Roman" w:cs="Times New Roman"/>
          <w:sz w:val="28"/>
          <w:szCs w:val="28"/>
          <w:shd w:val="clear" w:color="auto" w:fill="FFFFFF"/>
        </w:rPr>
        <w:t>муниципальной</w:t>
      </w:r>
      <w:r w:rsidRPr="00AC10D9">
        <w:rPr>
          <w:rFonts w:ascii="Times New Roman" w:eastAsia="Calibri" w:hAnsi="Times New Roman" w:cs="Times New Roman"/>
          <w:sz w:val="28"/>
          <w:szCs w:val="28"/>
        </w:rPr>
        <w:t xml:space="preserve"> программы</w:t>
      </w:r>
      <w:r w:rsidRPr="00AC10D9">
        <w:rPr>
          <w:rFonts w:ascii="Times New Roman" w:eastAsia="Calibri" w:hAnsi="Times New Roman" w:cs="Times New Roman"/>
          <w:sz w:val="28"/>
          <w:szCs w:val="28"/>
          <w:shd w:val="clear" w:color="auto" w:fill="FFFFFF"/>
        </w:rPr>
        <w:t xml:space="preserve"> и </w:t>
      </w:r>
      <w:proofErr w:type="gramStart"/>
      <w:r w:rsidRPr="00AC10D9">
        <w:rPr>
          <w:rFonts w:ascii="Times New Roman" w:eastAsia="Calibri" w:hAnsi="Times New Roman" w:cs="Times New Roman"/>
          <w:sz w:val="28"/>
          <w:szCs w:val="28"/>
          <w:shd w:val="clear" w:color="auto" w:fill="FFFFFF"/>
        </w:rPr>
        <w:t>контроль за</w:t>
      </w:r>
      <w:proofErr w:type="gramEnd"/>
      <w:r w:rsidRPr="00AC10D9">
        <w:rPr>
          <w:rFonts w:ascii="Times New Roman" w:eastAsia="Calibri" w:hAnsi="Times New Roman" w:cs="Times New Roman"/>
          <w:sz w:val="28"/>
          <w:szCs w:val="28"/>
          <w:shd w:val="clear" w:color="auto" w:fill="FFFFFF"/>
        </w:rPr>
        <w:t xml:space="preserve"> ее выполнением</w:t>
      </w:r>
      <w:r w:rsidRPr="00AC10D9">
        <w:rPr>
          <w:rFonts w:ascii="Times New Roman" w:eastAsia="Calibri" w:hAnsi="Times New Roman" w:cs="Times New Roman"/>
          <w:sz w:val="28"/>
          <w:szCs w:val="28"/>
        </w:rPr>
        <w:t>».</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Раздел включает описание механизмов управления муниципальной программой, взаимодействия, разграничение полномочий и ответственности координатора муниципальной программы</w:t>
      </w:r>
      <w:proofErr w:type="gramStart"/>
      <w:r w:rsidRPr="00AC10D9">
        <w:rPr>
          <w:rFonts w:ascii="Times New Roman" w:eastAsia="Calibri" w:hAnsi="Times New Roman" w:cs="Times New Roman"/>
          <w:sz w:val="28"/>
          <w:szCs w:val="28"/>
          <w:shd w:val="clear" w:color="auto" w:fill="FFFFFF"/>
        </w:rPr>
        <w:t xml:space="preserve"> </w:t>
      </w:r>
      <w:r w:rsidRPr="00AC10D9">
        <w:rPr>
          <w:rFonts w:ascii="Times New Roman" w:eastAsia="TimesNewRomanPSMT" w:hAnsi="Times New Roman" w:cs="Times New Roman"/>
          <w:i/>
          <w:sz w:val="28"/>
          <w:szCs w:val="28"/>
        </w:rPr>
        <w:t>,</w:t>
      </w:r>
      <w:proofErr w:type="gramEnd"/>
      <w:r w:rsidRPr="00AC10D9">
        <w:rPr>
          <w:rFonts w:ascii="Times New Roman" w:eastAsia="TimesNewRomanPSMT" w:hAnsi="Times New Roman" w:cs="Times New Roman"/>
          <w:i/>
          <w:sz w:val="28"/>
          <w:szCs w:val="28"/>
        </w:rPr>
        <w:t xml:space="preserve"> </w:t>
      </w:r>
      <w:r w:rsidRPr="00AC10D9">
        <w:rPr>
          <w:rFonts w:ascii="Times New Roman" w:eastAsia="Calibri" w:hAnsi="Times New Roman" w:cs="Times New Roman"/>
          <w:sz w:val="28"/>
          <w:szCs w:val="28"/>
          <w:shd w:val="clear" w:color="auto" w:fill="FFFFFF"/>
        </w:rPr>
        <w:t>контроля за ее выполнением.</w:t>
      </w:r>
    </w:p>
    <w:p w:rsidR="00AC10D9" w:rsidRPr="00AC10D9" w:rsidRDefault="00AC10D9" w:rsidP="00AC10D9">
      <w:pPr>
        <w:autoSpaceDE w:val="0"/>
        <w:autoSpaceDN w:val="0"/>
        <w:adjustRightInd w:val="0"/>
        <w:spacing w:after="0" w:line="240" w:lineRule="auto"/>
        <w:ind w:firstLine="851"/>
        <w:jc w:val="both"/>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 xml:space="preserve">2.3.Подпрограмма формируется с учетом согласованности основных параметров подпрограммы и муниципальной программы. </w:t>
      </w:r>
    </w:p>
    <w:p w:rsidR="00AC10D9" w:rsidRPr="00AC10D9" w:rsidRDefault="00AC10D9" w:rsidP="00AC10D9">
      <w:pPr>
        <w:autoSpaceDE w:val="0"/>
        <w:autoSpaceDN w:val="0"/>
        <w:adjustRightInd w:val="0"/>
        <w:spacing w:after="0" w:line="240" w:lineRule="auto"/>
        <w:ind w:firstLine="851"/>
        <w:jc w:val="both"/>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Подпрограмма имеет следующую структуру:</w:t>
      </w:r>
    </w:p>
    <w:p w:rsidR="00AC10D9" w:rsidRPr="00AC10D9" w:rsidRDefault="00AC10D9" w:rsidP="00AC10D9">
      <w:pPr>
        <w:autoSpaceDE w:val="0"/>
        <w:autoSpaceDN w:val="0"/>
        <w:adjustRightInd w:val="0"/>
        <w:spacing w:after="0" w:line="240" w:lineRule="auto"/>
        <w:ind w:firstLine="851"/>
        <w:jc w:val="both"/>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2.3.1.Паспорт подпрограммы (по форме согласно приложению № 8 к настоящему Порядку).</w:t>
      </w:r>
    </w:p>
    <w:p w:rsidR="00AC10D9" w:rsidRPr="00AC10D9" w:rsidRDefault="00AC10D9" w:rsidP="00AC10D9">
      <w:pPr>
        <w:autoSpaceDE w:val="0"/>
        <w:autoSpaceDN w:val="0"/>
        <w:adjustRightInd w:val="0"/>
        <w:spacing w:after="0" w:line="240" w:lineRule="auto"/>
        <w:ind w:firstLine="851"/>
        <w:jc w:val="both"/>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2.3.2.Текстовая часть подпрограммы по следующим разделам:</w:t>
      </w:r>
    </w:p>
    <w:p w:rsidR="00AC10D9" w:rsidRPr="00AC10D9" w:rsidRDefault="00AC10D9" w:rsidP="00AC10D9">
      <w:pPr>
        <w:autoSpaceDE w:val="0"/>
        <w:autoSpaceDN w:val="0"/>
        <w:adjustRightInd w:val="0"/>
        <w:spacing w:after="0" w:line="240" w:lineRule="auto"/>
        <w:ind w:firstLine="851"/>
        <w:jc w:val="both"/>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характеристика текущего состояния и прогноз развития соответствующей сферы социально-экономического развития;</w:t>
      </w:r>
    </w:p>
    <w:p w:rsidR="00AC10D9" w:rsidRPr="00AC10D9" w:rsidRDefault="00AC10D9" w:rsidP="00AC10D9">
      <w:pPr>
        <w:autoSpaceDE w:val="0"/>
        <w:autoSpaceDN w:val="0"/>
        <w:adjustRightInd w:val="0"/>
        <w:spacing w:after="0" w:line="240" w:lineRule="auto"/>
        <w:ind w:firstLine="851"/>
        <w:jc w:val="both"/>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цели, задачи и целевые показатели достижения целей и решения задач, сроки и этапы реализации подпрограммы;</w:t>
      </w:r>
    </w:p>
    <w:p w:rsidR="00AC10D9" w:rsidRPr="00AC10D9" w:rsidRDefault="00AC10D9" w:rsidP="00AC10D9">
      <w:pPr>
        <w:autoSpaceDE w:val="0"/>
        <w:autoSpaceDN w:val="0"/>
        <w:adjustRightInd w:val="0"/>
        <w:spacing w:after="0" w:line="240" w:lineRule="auto"/>
        <w:ind w:firstLine="851"/>
        <w:jc w:val="both"/>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перечень мероприятий подпрограммы;</w:t>
      </w:r>
    </w:p>
    <w:p w:rsidR="00AC10D9" w:rsidRPr="00AC10D9" w:rsidRDefault="00AC10D9" w:rsidP="00AC10D9">
      <w:pPr>
        <w:autoSpaceDE w:val="0"/>
        <w:autoSpaceDN w:val="0"/>
        <w:adjustRightInd w:val="0"/>
        <w:spacing w:after="0" w:line="240" w:lineRule="auto"/>
        <w:ind w:firstLine="851"/>
        <w:jc w:val="both"/>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обоснование ресурсного обеспечения подпрограммы;</w:t>
      </w:r>
    </w:p>
    <w:p w:rsidR="00AC10D9" w:rsidRPr="00AC10D9" w:rsidRDefault="00AC10D9" w:rsidP="00AC10D9">
      <w:pPr>
        <w:autoSpaceDE w:val="0"/>
        <w:autoSpaceDN w:val="0"/>
        <w:adjustRightInd w:val="0"/>
        <w:spacing w:after="0" w:line="240" w:lineRule="auto"/>
        <w:ind w:firstLine="851"/>
        <w:jc w:val="both"/>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механизм реализации подпрограммы.</w:t>
      </w:r>
    </w:p>
    <w:p w:rsidR="00AC10D9" w:rsidRPr="00AC10D9" w:rsidRDefault="00AC10D9" w:rsidP="00AC10D9">
      <w:pPr>
        <w:autoSpaceDE w:val="0"/>
        <w:autoSpaceDN w:val="0"/>
        <w:adjustRightInd w:val="0"/>
        <w:spacing w:after="0" w:line="240" w:lineRule="auto"/>
        <w:ind w:firstLine="851"/>
        <w:jc w:val="both"/>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lastRenderedPageBreak/>
        <w:t>2.3.3.Требования к разделам подпрограммы аналогичны требованиям, предъявляемым к содержанию соответствующих разделов муниципальной программы.</w:t>
      </w:r>
    </w:p>
    <w:p w:rsidR="00AC10D9" w:rsidRPr="00AC10D9" w:rsidRDefault="00AC10D9" w:rsidP="00AC10D9">
      <w:pPr>
        <w:autoSpaceDE w:val="0"/>
        <w:autoSpaceDN w:val="0"/>
        <w:adjustRightInd w:val="0"/>
        <w:spacing w:after="0" w:line="240" w:lineRule="auto"/>
        <w:ind w:firstLine="851"/>
        <w:jc w:val="both"/>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2.3.4.Мероприятия подпрограмм в обязательном порядке увязываются с конечными результатами подпрограммы.</w:t>
      </w:r>
    </w:p>
    <w:p w:rsidR="00AC10D9" w:rsidRPr="00AC10D9" w:rsidRDefault="00AC10D9" w:rsidP="00AC10D9">
      <w:pPr>
        <w:shd w:val="clear" w:color="auto" w:fill="FFFFFF"/>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 xml:space="preserve">Перечень мероприятий подпрограммы формируется в табличной форме в соответствии с приложением </w:t>
      </w:r>
      <w:r w:rsidRPr="00AC10D9">
        <w:rPr>
          <w:rFonts w:ascii="Times New Roman" w:eastAsia="Calibri" w:hAnsi="Times New Roman" w:cs="Times New Roman"/>
          <w:color w:val="000000"/>
          <w:sz w:val="28"/>
          <w:szCs w:val="28"/>
          <w:shd w:val="clear" w:color="auto" w:fill="FFFFFF"/>
        </w:rPr>
        <w:t>№ 9 к</w:t>
      </w:r>
      <w:r w:rsidRPr="00AC10D9">
        <w:rPr>
          <w:rFonts w:ascii="Times New Roman" w:eastAsia="Calibri" w:hAnsi="Times New Roman" w:cs="Times New Roman"/>
          <w:sz w:val="28"/>
          <w:szCs w:val="28"/>
          <w:shd w:val="clear" w:color="auto" w:fill="FFFFFF"/>
        </w:rPr>
        <w:t xml:space="preserve"> настоящему Порядку.</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 xml:space="preserve">2.3.5.В муниципальную программу по решению координатора муниципальной программы включается подпрограмма, содержащая мероприятия, направленные на обеспечение эффективного управления реализацией муниципальной программы. </w:t>
      </w:r>
      <w:proofErr w:type="gramStart"/>
      <w:r w:rsidRPr="00AC10D9">
        <w:rPr>
          <w:rFonts w:ascii="Times New Roman" w:eastAsia="Calibri" w:hAnsi="Times New Roman" w:cs="Times New Roman"/>
          <w:sz w:val="28"/>
          <w:szCs w:val="28"/>
          <w:shd w:val="clear" w:color="auto" w:fill="FFFFFF"/>
        </w:rPr>
        <w:t>В данной подпрограмме отражаются цели и задачи, направленные, в том числе, на обеспечение эффективного исполнения муниципальных функций, повышение доступности и качества оказания муниципальных услуг (выполнения работ) в сфере реализации муниципальной программы, повышение эффективности и результативности бюджетных расходов в сфере реализации муниципальной программы.</w:t>
      </w:r>
      <w:proofErr w:type="gramEnd"/>
      <w:r w:rsidRPr="00AC10D9">
        <w:rPr>
          <w:rFonts w:ascii="Times New Roman" w:eastAsia="Calibri" w:hAnsi="Times New Roman" w:cs="Times New Roman"/>
          <w:sz w:val="28"/>
          <w:szCs w:val="28"/>
          <w:shd w:val="clear" w:color="auto" w:fill="FFFFFF"/>
        </w:rPr>
        <w:t xml:space="preserve"> Задачи подпрограммы также включают внедрение новых управленческих механизмов в сфере реализации муниципальной программы. </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Задачи подпрограммы характеризуются количественными показателями, отвечающими требованиям настоящего Порядка.</w:t>
      </w:r>
    </w:p>
    <w:p w:rsidR="00AC10D9" w:rsidRPr="00AC10D9" w:rsidRDefault="00AC10D9" w:rsidP="00AC10D9">
      <w:pPr>
        <w:spacing w:after="0" w:line="240" w:lineRule="auto"/>
        <w:ind w:firstLine="851"/>
        <w:jc w:val="both"/>
        <w:textAlignment w:val="baseline"/>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Для достижения целей (решения задач) подпрограммы формируются мероприятия, в состав которых включается финансирование содержания администрации Парковского сельского поселения Тихорецкого района, обеспечение деятельности муниципальных учреждений, находящихся в их ведомственной (отраслевой) принадлежности, участвующих в реализации муниципальной программы.</w:t>
      </w:r>
    </w:p>
    <w:p w:rsidR="00AC10D9" w:rsidRPr="00AC10D9" w:rsidRDefault="00AC10D9" w:rsidP="00AC10D9">
      <w:pPr>
        <w:widowControl w:val="0"/>
        <w:autoSpaceDE w:val="0"/>
        <w:autoSpaceDN w:val="0"/>
        <w:adjustRightInd w:val="0"/>
        <w:spacing w:after="0" w:line="240" w:lineRule="auto"/>
        <w:ind w:firstLine="851"/>
        <w:outlineLvl w:val="1"/>
        <w:rPr>
          <w:rFonts w:ascii="Times New Roman" w:eastAsia="Calibri" w:hAnsi="Times New Roman" w:cs="Times New Roman"/>
          <w:sz w:val="28"/>
          <w:szCs w:val="28"/>
        </w:rPr>
      </w:pPr>
    </w:p>
    <w:p w:rsidR="00AC10D9" w:rsidRPr="00AC10D9" w:rsidRDefault="00AC10D9" w:rsidP="00AC10D9">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AC10D9">
        <w:rPr>
          <w:rFonts w:ascii="Times New Roman" w:eastAsia="Calibri" w:hAnsi="Times New Roman" w:cs="Times New Roman"/>
          <w:sz w:val="28"/>
          <w:szCs w:val="28"/>
        </w:rPr>
        <w:t>3.Основание и этапы разработки муниципальной программы</w:t>
      </w:r>
    </w:p>
    <w:p w:rsidR="00AC10D9" w:rsidRPr="00AC10D9" w:rsidRDefault="00AC10D9" w:rsidP="00AC10D9">
      <w:pPr>
        <w:widowControl w:val="0"/>
        <w:autoSpaceDE w:val="0"/>
        <w:autoSpaceDN w:val="0"/>
        <w:adjustRightInd w:val="0"/>
        <w:spacing w:after="0" w:line="240" w:lineRule="auto"/>
        <w:ind w:firstLine="851"/>
        <w:outlineLvl w:val="1"/>
        <w:rPr>
          <w:rFonts w:ascii="Times New Roman" w:eastAsia="Calibri" w:hAnsi="Times New Roman" w:cs="Times New Roman"/>
          <w:sz w:val="28"/>
          <w:szCs w:val="28"/>
        </w:rPr>
      </w:pP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2" w:name="sub_31"/>
      <w:r w:rsidRPr="00AC10D9">
        <w:rPr>
          <w:rFonts w:ascii="Times New Roman" w:eastAsia="Times New Roman" w:hAnsi="Times New Roman" w:cs="Times New Roman"/>
          <w:sz w:val="28"/>
          <w:szCs w:val="28"/>
          <w:lang w:eastAsia="ru-RU"/>
        </w:rPr>
        <w:t>3.1.Решение о целесообразности разработки муниципальных программ принимается Советом по муниципальным проектам и программам при главе Парковского сельского поселения Тихорецкого района (далее - Совет, решение Совета) по результатам рассмотрения информации об оценке планируемой эффективности муниципальной программы.</w:t>
      </w:r>
    </w:p>
    <w:bookmarkEnd w:id="2"/>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Оценка планируемой эффективности муниципальной программы проводится  администрацией Парковского сельского поселения Тихорецкого района, являющейся  инициатором разработки муниципальной программы, в целях определения планируемого вклада результатов муниципальной программы в социально-экономическое развитие Парковского сельского поселения  Тихорецкого района.</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Обязательным условием оценки планируемой эффективности муниципальной программы является успешное (полное) выполнение запланированных на период ее реализации целевых показателей муниципальной программы, а также мероприятий в установленные сроки.</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lastRenderedPageBreak/>
        <w:t>В качестве основных критериев планируемой эффективности муниципальной программы применяются:</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критерии экономической эффективности, учитывающие оценку вклада муниципальной программы в экономическое развитие Парковского сельского поселения Тихорецкого района в целом, оценку влияния ожидаемых результатов муниципальной программы на различные сферы экономики Парковского сельского поселения Тихорецкого района. </w:t>
      </w:r>
      <w:proofErr w:type="gramStart"/>
      <w:r w:rsidRPr="00AC10D9">
        <w:rPr>
          <w:rFonts w:ascii="Times New Roman" w:eastAsia="Times New Roman" w:hAnsi="Times New Roman" w:cs="Times New Roman"/>
          <w:sz w:val="28"/>
          <w:szCs w:val="28"/>
          <w:lang w:eastAsia="ru-RU"/>
        </w:rPr>
        <w:t>Указанные оценки включают как прямые (непосредственные) эффекты от реализации муниципальной программы, так и косвенные (внешние) эффекты, возникающие в сопряженных секторах экономики муниципального образования Тихорецкий район;</w:t>
      </w:r>
      <w:proofErr w:type="gramEnd"/>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критерии социальной эффективности, учитывающие ожидаемый вклад реализации муниципальной программы в социальное развитие Парковского сельского поселения Тихорецкого района, показатели которого не могут быть выражены в стоимостной оценке;</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критерии бюджетной эффективности, учитывающие необходимость достижения заданных результатов с использованием наименьшего объема средств или достижения наилучшего результата с использованием определенного муниципальной программой объема средств.</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3" w:name="sub_32"/>
      <w:r w:rsidRPr="00AC10D9">
        <w:rPr>
          <w:rFonts w:ascii="Times New Roman" w:eastAsia="Times New Roman" w:hAnsi="Times New Roman" w:cs="Times New Roman"/>
          <w:sz w:val="28"/>
          <w:szCs w:val="28"/>
          <w:lang w:eastAsia="ru-RU"/>
        </w:rPr>
        <w:t>3.2.В решении Совета указывается наименование муниципальной программы, координатор муниципальной программы и координаторы подпрограмм, сроки реализации муниципальной программы.</w:t>
      </w:r>
    </w:p>
    <w:bookmarkEnd w:id="3"/>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Координатор муниципальной программы в месячный срок со дня принятия решения Советом, но не позднее </w:t>
      </w:r>
      <w:r w:rsidRPr="00AC10D9">
        <w:rPr>
          <w:rFonts w:ascii="Times New Roman" w:eastAsia="Times New Roman" w:hAnsi="Times New Roman" w:cs="Times New Roman"/>
          <w:color w:val="000000"/>
          <w:sz w:val="28"/>
          <w:szCs w:val="28"/>
          <w:lang w:eastAsia="ru-RU"/>
        </w:rPr>
        <w:t>31 декабря года,</w:t>
      </w:r>
      <w:r w:rsidRPr="00AC10D9">
        <w:rPr>
          <w:rFonts w:ascii="Times New Roman" w:eastAsia="Times New Roman" w:hAnsi="Times New Roman" w:cs="Times New Roman"/>
          <w:sz w:val="28"/>
          <w:szCs w:val="28"/>
          <w:lang w:eastAsia="ru-RU"/>
        </w:rPr>
        <w:t xml:space="preserve"> предшествующего году принятия решения Совета Парковского сельского поселения Тихорецкого района о бюджете Парковского сельского поселения Тихорецкого района на очередной финансовый год, обеспечивает внесение соответствующих изменений в Перечень муниципальных программ.</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4" w:name="sub_33"/>
      <w:r w:rsidRPr="00AC10D9">
        <w:rPr>
          <w:rFonts w:ascii="Times New Roman" w:eastAsia="Times New Roman" w:hAnsi="Times New Roman" w:cs="Times New Roman"/>
          <w:sz w:val="28"/>
          <w:szCs w:val="28"/>
          <w:lang w:eastAsia="ru-RU"/>
        </w:rPr>
        <w:t>3.3.Проект муниципальной программы разрабатывается координатором муниципальной программы в соответствии с требованиями настоящего Порядка совместно с координаторами подпрограмм.</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5" w:name="sub_34"/>
      <w:bookmarkEnd w:id="4"/>
      <w:r w:rsidRPr="00AC10D9">
        <w:rPr>
          <w:rFonts w:ascii="Times New Roman" w:eastAsia="Times New Roman" w:hAnsi="Times New Roman" w:cs="Times New Roman"/>
          <w:sz w:val="28"/>
          <w:szCs w:val="28"/>
          <w:lang w:eastAsia="ru-RU"/>
        </w:rPr>
        <w:t>3.4.Согласование и экспертиза проекта муниципальной программы проводится в 3 этапа.</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6" w:name="sub_341"/>
      <w:bookmarkEnd w:id="5"/>
      <w:r w:rsidRPr="00AC10D9">
        <w:rPr>
          <w:rFonts w:ascii="Times New Roman" w:eastAsia="Times New Roman" w:hAnsi="Times New Roman" w:cs="Times New Roman"/>
          <w:sz w:val="28"/>
          <w:szCs w:val="28"/>
          <w:lang w:eastAsia="ru-RU"/>
        </w:rPr>
        <w:t xml:space="preserve">3.4.1.На первом этапе проект муниципальной программы,  не позднее     1 апреля года, предшествующего началу реализации муниципальной программы, направляется координатором муниципальной программы на экспертизу специалисту, выполняющему финансово-экономические функции. </w:t>
      </w:r>
    </w:p>
    <w:bookmarkEnd w:id="6"/>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gramStart"/>
      <w:r w:rsidRPr="00AC10D9">
        <w:rPr>
          <w:rFonts w:ascii="Times New Roman" w:eastAsia="Times New Roman" w:hAnsi="Times New Roman" w:cs="Times New Roman"/>
          <w:sz w:val="28"/>
          <w:szCs w:val="28"/>
          <w:lang w:eastAsia="ru-RU"/>
        </w:rPr>
        <w:t xml:space="preserve">К проекту муниципальной программы прилагается обоснование потребности в финансовых средствах, необходимых для реализации муниципальной программы, в том числе показатели, на основании которых произведен расчет объема финансирования муниципальной программы (проектная документация, удельные капитальные вложения на строительство единицы мощности, сметы расходов или сметы расходов аналогичных видов работ с учетом индексов-дефляторов, уровня обеспеченности объектами, </w:t>
      </w:r>
      <w:r w:rsidRPr="00AC10D9">
        <w:rPr>
          <w:rFonts w:ascii="Times New Roman" w:eastAsia="Times New Roman" w:hAnsi="Times New Roman" w:cs="Times New Roman"/>
          <w:sz w:val="28"/>
          <w:szCs w:val="28"/>
          <w:lang w:eastAsia="ru-RU"/>
        </w:rPr>
        <w:lastRenderedPageBreak/>
        <w:t>оборудованием, услугами и другие показатели в соответствии со спецификой</w:t>
      </w:r>
      <w:proofErr w:type="gramEnd"/>
      <w:r w:rsidRPr="00AC10D9">
        <w:rPr>
          <w:rFonts w:ascii="Times New Roman" w:eastAsia="Times New Roman" w:hAnsi="Times New Roman" w:cs="Times New Roman"/>
          <w:sz w:val="28"/>
          <w:szCs w:val="28"/>
          <w:lang w:eastAsia="ru-RU"/>
        </w:rPr>
        <w:t xml:space="preserve"> муниципальной 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Экспертиза проекта муниципальной программы проводится в течение 15 рабочих дней со дня поступления проекта муниципальной программы на рассмотрение.</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В заключени</w:t>
      </w:r>
      <w:proofErr w:type="gramStart"/>
      <w:r w:rsidRPr="00AC10D9">
        <w:rPr>
          <w:rFonts w:ascii="Times New Roman" w:eastAsia="Times New Roman" w:hAnsi="Times New Roman" w:cs="Times New Roman"/>
          <w:sz w:val="28"/>
          <w:szCs w:val="28"/>
          <w:lang w:eastAsia="ru-RU"/>
        </w:rPr>
        <w:t>и</w:t>
      </w:r>
      <w:proofErr w:type="gramEnd"/>
      <w:r w:rsidRPr="00AC10D9">
        <w:rPr>
          <w:rFonts w:ascii="Times New Roman" w:eastAsia="Times New Roman" w:hAnsi="Times New Roman" w:cs="Times New Roman"/>
          <w:sz w:val="28"/>
          <w:szCs w:val="28"/>
          <w:lang w:eastAsia="ru-RU"/>
        </w:rPr>
        <w:t xml:space="preserve"> экспертизы устанавливается соответствие проекта муниципальной программы предъявляемым к ней требованиям, предусмотренным настоящим Порядком. В случае несоответствия проекта муниципальной программы установленным требованиям, проект муниципальной программы возвращается ее координатору на доработку.</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7" w:name="sub_342"/>
      <w:r w:rsidRPr="00AC10D9">
        <w:rPr>
          <w:rFonts w:ascii="Times New Roman" w:eastAsia="Times New Roman" w:hAnsi="Times New Roman" w:cs="Times New Roman"/>
          <w:sz w:val="28"/>
          <w:szCs w:val="28"/>
          <w:lang w:eastAsia="ru-RU"/>
        </w:rPr>
        <w:t>3.4.2.На втором этапе проект муниципальной программы направляется ее координатором не позднее 1 июня года, предшествующего началу реализации муниципальной программы, в Контрольно-счетную палату муниципального образования Тихорецкий район (далее - Контрольно-счетная палата) для проведения финансово-экономической экспертизы, а также подлежит размещению на официальном сайте для публичного обсуждения.</w:t>
      </w:r>
    </w:p>
    <w:bookmarkEnd w:id="7"/>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gramStart"/>
      <w:r w:rsidRPr="00AC10D9">
        <w:rPr>
          <w:rFonts w:ascii="Times New Roman" w:eastAsia="Times New Roman" w:hAnsi="Times New Roman" w:cs="Times New Roman"/>
          <w:sz w:val="28"/>
          <w:szCs w:val="28"/>
          <w:lang w:eastAsia="ru-RU"/>
        </w:rPr>
        <w:t>К проекту муниципальной программы, направляемому в Контрольно-счетную палату, прилагаются обоснование потребности в финансовых средствах, необходимых для реализации муниципальной программы, в том числе показатели, на основании которых произведен расчет объема финансирования муниципальной программы (проектная документация, удельные капитальные вложения на строительство единицы мощности, сметы расходов или сметы расходов аналогичных видов работ с учетом индексов-дефляторов, уровня обеспеченности объектами, оборудованием, услугами и другие показатели</w:t>
      </w:r>
      <w:proofErr w:type="gramEnd"/>
      <w:r w:rsidRPr="00AC10D9">
        <w:rPr>
          <w:rFonts w:ascii="Times New Roman" w:eastAsia="Times New Roman" w:hAnsi="Times New Roman" w:cs="Times New Roman"/>
          <w:sz w:val="28"/>
          <w:szCs w:val="28"/>
          <w:lang w:eastAsia="ru-RU"/>
        </w:rPr>
        <w:t xml:space="preserve"> в соответствии со спецификой муниципальной программы), а также результаты экспертиз. </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Порядок проведения публичного обсуждения проектов муниципальных программ приведен в </w:t>
      </w:r>
      <w:hyperlink w:anchor="sub_1010" w:history="1">
        <w:r w:rsidRPr="00AC10D9">
          <w:rPr>
            <w:rFonts w:ascii="Times New Roman" w:eastAsia="Times New Roman" w:hAnsi="Times New Roman" w:cs="Times New Roman"/>
            <w:sz w:val="28"/>
            <w:szCs w:val="28"/>
            <w:lang w:eastAsia="ru-RU"/>
          </w:rPr>
          <w:t xml:space="preserve">приложении № 10 </w:t>
        </w:r>
      </w:hyperlink>
      <w:r w:rsidRPr="00AC10D9">
        <w:rPr>
          <w:rFonts w:ascii="Times New Roman" w:eastAsia="Times New Roman" w:hAnsi="Times New Roman" w:cs="Times New Roman"/>
          <w:sz w:val="28"/>
          <w:szCs w:val="28"/>
          <w:lang w:eastAsia="ru-RU"/>
        </w:rPr>
        <w:t>к настоящему Порядку.</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8" w:name="sub_343"/>
      <w:proofErr w:type="gramStart"/>
      <w:r w:rsidRPr="00AC10D9">
        <w:rPr>
          <w:rFonts w:ascii="Times New Roman" w:eastAsia="Times New Roman" w:hAnsi="Times New Roman" w:cs="Times New Roman"/>
          <w:sz w:val="28"/>
          <w:szCs w:val="28"/>
          <w:lang w:eastAsia="ru-RU"/>
        </w:rPr>
        <w:t>3.4.3.На третьем этапе согласование проекта муниципальной программы осуществляется в порядке, установленном Инструкцией по делопроизводству в администрации Парковского сельского поселения Тихорецкого района, утвержденной постановлением администрации  Парковского сельского поселения Тихорецкого района от 25.12.2008 года № 181 «Об утверждении Инструкции по делопроизводству в администрации Парковского сельского поселения Тихорецкого района», с учетом результатов его публичного обсуждения и финансово-экономической экспертизы Контрольно-счетной палаты.</w:t>
      </w:r>
      <w:proofErr w:type="gramEnd"/>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9" w:name="sub_35"/>
      <w:bookmarkEnd w:id="8"/>
      <w:r w:rsidRPr="00AC10D9">
        <w:rPr>
          <w:rFonts w:ascii="Times New Roman" w:eastAsia="Times New Roman" w:hAnsi="Times New Roman" w:cs="Times New Roman"/>
          <w:sz w:val="28"/>
          <w:szCs w:val="28"/>
          <w:lang w:eastAsia="ru-RU"/>
        </w:rPr>
        <w:t xml:space="preserve">3.5.Проекты муниципальных программ подлежат утверждению постановлением администрации Парковского сельского поселения Тихорецкого района не позднее 1 сентября года, предшествующего году начала реализации муниципальной программы. Изменения в ранее утвержденные муниципальные программы подлежат утверждению не позднее 31 декабря текущего финансового года, за исключением изменений, касающихся увеличения объема бюджетных ассигнований на финансовое обеспечение муниципальной </w:t>
      </w:r>
      <w:r w:rsidRPr="00AC10D9">
        <w:rPr>
          <w:rFonts w:ascii="Times New Roman" w:eastAsia="Times New Roman" w:hAnsi="Times New Roman" w:cs="Times New Roman"/>
          <w:sz w:val="28"/>
          <w:szCs w:val="28"/>
          <w:lang w:eastAsia="ru-RU"/>
        </w:rPr>
        <w:lastRenderedPageBreak/>
        <w:t>программы в очередном финансовом году и плановом периоде, которые подлежат утверждению не позднее 15 октября текущего финансового года.</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10" w:name="sub_36"/>
      <w:bookmarkEnd w:id="9"/>
      <w:r w:rsidRPr="00AC10D9">
        <w:rPr>
          <w:rFonts w:ascii="Times New Roman" w:eastAsia="Times New Roman" w:hAnsi="Times New Roman" w:cs="Times New Roman"/>
          <w:sz w:val="28"/>
          <w:szCs w:val="28"/>
          <w:lang w:eastAsia="ru-RU"/>
        </w:rPr>
        <w:t xml:space="preserve">3.6.Внесение изменений в подпрограммы и основные мероприятия осуществляется путем внесения изменений в муниципальную программу. При внесении изменений в ведомственную целевую программу соответствующие изменения вносятся и в муниципальную программу, в состав которой она входит. </w:t>
      </w:r>
      <w:proofErr w:type="gramStart"/>
      <w:r w:rsidRPr="00AC10D9">
        <w:rPr>
          <w:rFonts w:ascii="Times New Roman" w:eastAsia="Times New Roman" w:hAnsi="Times New Roman" w:cs="Times New Roman"/>
          <w:sz w:val="28"/>
          <w:szCs w:val="28"/>
          <w:lang w:eastAsia="ru-RU"/>
        </w:rPr>
        <w:t>В случае внесения изменений в муниципальную программу (подпрограмму, основное мероприятие) в части выделения дополнительных объемов финансирования дополнительно к проекту нормативного правового акта представляется проводимая координатором муниципальной программы совместно с  участниками муниципальной программы оценка степени влияния выделения дополнительных объемов финансирования на целевые показатели муниципальной программы (подпрограммы, ведомственной целевой программы, основного мероприятия), в том числе на сроки и ожидаемые непосредственные результаты реализации</w:t>
      </w:r>
      <w:proofErr w:type="gramEnd"/>
      <w:r w:rsidRPr="00AC10D9">
        <w:rPr>
          <w:rFonts w:ascii="Times New Roman" w:eastAsia="Times New Roman" w:hAnsi="Times New Roman" w:cs="Times New Roman"/>
          <w:sz w:val="28"/>
          <w:szCs w:val="28"/>
          <w:lang w:eastAsia="ru-RU"/>
        </w:rPr>
        <w:t xml:space="preserve"> мероприятий подпрограмм, ведомственных целевых программ и основных мероприятий.</w:t>
      </w:r>
    </w:p>
    <w:bookmarkEnd w:id="10"/>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При внесении изменений в муниципальную программу (подпрограмму, основное мероприятие) значения показателей муниципальной программы (подпрограммы, основного мероприятия), относящиеся к прошедшим периодам реализации муниципальной программы, изменению не подлежат.</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4.Механизм реализации муниципальной программы и </w:t>
      </w:r>
      <w:proofErr w:type="gramStart"/>
      <w:r w:rsidRPr="00AC10D9">
        <w:rPr>
          <w:rFonts w:ascii="Times New Roman" w:eastAsia="Times New Roman" w:hAnsi="Times New Roman" w:cs="Times New Roman"/>
          <w:sz w:val="28"/>
          <w:szCs w:val="28"/>
          <w:lang w:eastAsia="ru-RU"/>
        </w:rPr>
        <w:t>контроль за</w:t>
      </w:r>
      <w:proofErr w:type="gramEnd"/>
      <w:r w:rsidRPr="00AC10D9">
        <w:rPr>
          <w:rFonts w:ascii="Times New Roman" w:eastAsia="Times New Roman" w:hAnsi="Times New Roman" w:cs="Times New Roman"/>
          <w:sz w:val="28"/>
          <w:szCs w:val="28"/>
          <w:lang w:eastAsia="ru-RU"/>
        </w:rPr>
        <w:t xml:space="preserve"> ее выполнением</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11" w:name="sub_410"/>
      <w:r w:rsidRPr="00AC10D9">
        <w:rPr>
          <w:rFonts w:ascii="Times New Roman" w:eastAsia="Times New Roman" w:hAnsi="Times New Roman" w:cs="Times New Roman"/>
          <w:sz w:val="28"/>
          <w:szCs w:val="28"/>
          <w:lang w:eastAsia="ru-RU"/>
        </w:rPr>
        <w:t>4.1.Текущее управление муниципальной программой (подпрограммой) осуществляет ее координатор, который:</w:t>
      </w:r>
    </w:p>
    <w:bookmarkEnd w:id="11"/>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обеспечивает разработку муниципальной программы (подпрограммы), ее согласование с  участниками муниципальной 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формирует структуру муниципальной программы (подпрограммы) и перечень координаторов подпрограмм, участников муниципальной 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организует реализацию муниципальной программы (подпрограммы), координацию деятельности  участников муниципальной 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принимает решение о необходимости внесения в установленном порядке изменений в муниципальную программу (подпрограмму);</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несет ответственность за достижение целевых показателей муниципальной программы (подпрограммы);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осуществляет подготовку предложений по объемам и источникам финансирования реализации муниципальной программы (подпрограммы) на основании предложений участников  программы (подпрограммы);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проводит мониторинг реализации муниципальной программы (подпрограммы)</w:t>
      </w:r>
      <w:proofErr w:type="gramStart"/>
      <w:r w:rsidRPr="00AC10D9">
        <w:rPr>
          <w:rFonts w:ascii="Times New Roman" w:eastAsia="Times New Roman" w:hAnsi="Times New Roman" w:cs="Times New Roman"/>
          <w:sz w:val="28"/>
          <w:szCs w:val="28"/>
          <w:lang w:eastAsia="ru-RU"/>
        </w:rPr>
        <w:t xml:space="preserve"> ;</w:t>
      </w:r>
      <w:proofErr w:type="gramEnd"/>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ежегодно проводит оценку эффективности реализации муниципальной программы (подпрограммы);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готовит ежегодный доклад о ходе реализации муниципальной программы (подпрограммы)  и оценке эффективности ее реализации (далее - </w:t>
      </w:r>
      <w:r w:rsidRPr="00AC10D9">
        <w:rPr>
          <w:rFonts w:ascii="Times New Roman" w:eastAsia="Times New Roman" w:hAnsi="Times New Roman" w:cs="Times New Roman"/>
          <w:sz w:val="28"/>
          <w:szCs w:val="28"/>
          <w:lang w:eastAsia="ru-RU"/>
        </w:rPr>
        <w:lastRenderedPageBreak/>
        <w:t>доклад о ходе реализации муниципальной 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организует информационную и разъяснительную работу, направленную на освещение целей и задач муниципальной программы  на официальном сайте;</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размещает информацию о ходе реализации и достигнутых результатах муниципальной программы (подпрограммы)  на официальном сайте;</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осуществляет иные полномочия, установленные муниципальной программой (подпрограммой).</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12" w:name="sub_48"/>
      <w:r w:rsidRPr="00AC10D9">
        <w:rPr>
          <w:rFonts w:ascii="Times New Roman" w:eastAsia="Times New Roman" w:hAnsi="Times New Roman" w:cs="Times New Roman"/>
          <w:sz w:val="28"/>
          <w:szCs w:val="28"/>
          <w:lang w:eastAsia="ru-RU"/>
        </w:rPr>
        <w:t xml:space="preserve">4.2.Мониторинг реализации муниципальной программы осуществляется по отчетным формам, приведенным в приложении № </w:t>
      </w:r>
      <w:r w:rsidRPr="00AC10D9">
        <w:rPr>
          <w:rFonts w:ascii="Times New Roman" w:eastAsia="Times New Roman" w:hAnsi="Times New Roman" w:cs="Times New Roman"/>
          <w:color w:val="000000"/>
          <w:sz w:val="28"/>
          <w:szCs w:val="28"/>
          <w:lang w:eastAsia="ru-RU"/>
        </w:rPr>
        <w:t>11,12</w:t>
      </w:r>
      <w:r w:rsidRPr="00AC10D9">
        <w:rPr>
          <w:rFonts w:ascii="Times New Roman" w:eastAsia="Times New Roman" w:hAnsi="Times New Roman" w:cs="Times New Roman"/>
          <w:sz w:val="28"/>
          <w:szCs w:val="28"/>
          <w:lang w:eastAsia="ru-RU"/>
        </w:rPr>
        <w:t xml:space="preserve"> к настоящему Порядку.</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13" w:name="sub_49"/>
      <w:bookmarkEnd w:id="12"/>
      <w:r w:rsidRPr="00AC10D9">
        <w:rPr>
          <w:rFonts w:ascii="Times New Roman" w:eastAsia="Times New Roman" w:hAnsi="Times New Roman" w:cs="Times New Roman"/>
          <w:sz w:val="28"/>
          <w:szCs w:val="28"/>
          <w:lang w:eastAsia="ru-RU"/>
        </w:rPr>
        <w:t>4.3.Координатор муниципальной программы ежеквартально,                  до 20-го числа месяца, следующего за отчетным кварталом, представляет специалисту, выполняющему финансово-экономические функции, заполненные отчетные формы мониторинга реализации муниципальной 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14" w:name="sub_4100"/>
      <w:bookmarkEnd w:id="13"/>
      <w:r w:rsidRPr="00AC10D9">
        <w:rPr>
          <w:rFonts w:ascii="Times New Roman" w:eastAsia="Times New Roman" w:hAnsi="Times New Roman" w:cs="Times New Roman"/>
          <w:sz w:val="28"/>
          <w:szCs w:val="28"/>
          <w:lang w:eastAsia="ru-RU"/>
        </w:rPr>
        <w:t>4.4.Координатор муниципальной программы ежегодно, до 15 февраля года, следующего за отчетным годом, направляет специалисту, выполняющему финансово-экономические функции, доклад о ходе реализации муниципальной программы на бумажных и электронных носителях.</w:t>
      </w:r>
    </w:p>
    <w:bookmarkEnd w:id="14"/>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 Участники муниципальной программы в пределах своей компетенции ежегодно в сроки, установленные координатором муниципальной программы, представляют в его адрес в рамках компетенции информацию, необходимую для формирования доклада о ходе реализации муниципальной 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Доклад о ходе реализации муниципальной программы содержит:</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сведения о фактических объемах финансирования муниципальной программы в целом и по каждому мероприятию подпрограмм, ведомственных целевых программ, включенных в муниципальную программу, и основных мероприятий в разрезе источников финансирования и главных распорядителей (распорядителей) средств местного бюджета;</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сведения о фактическом выполнении мероприятий подпрограмм, ведомственных целевых программ, включенных в муниципальную программу, и основных мероприятий, с указанием причин их невыполнения или неполного выполнения;</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сведения о соответствии фактически достигнутых целевых показателей реализации муниципальной программы и входящих в ее состав подпрограмм, ведомственных целевых программ и основных мероприятий плановым показателям, установленным муниципальной программой;</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оценку эффективности реализации муниципальной 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gramStart"/>
      <w:r w:rsidRPr="00AC10D9">
        <w:rPr>
          <w:rFonts w:ascii="Times New Roman" w:eastAsia="Times New Roman" w:hAnsi="Times New Roman" w:cs="Times New Roman"/>
          <w:sz w:val="28"/>
          <w:szCs w:val="28"/>
          <w:lang w:eastAsia="ru-RU"/>
        </w:rPr>
        <w:t>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 ведомственных целевых программ и основных мероприятий, сводных показателей муниципальных заданий на оказание муниципальных услуг (выполнение работ) муниципальными учреждениями Парковского сельского поселения Тихорецкого района в сфере реализации муниципальной программы (при наличии).</w:t>
      </w:r>
      <w:proofErr w:type="gramEnd"/>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lastRenderedPageBreak/>
        <w:t xml:space="preserve">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w:t>
      </w:r>
      <w:proofErr w:type="gramStart"/>
      <w:r w:rsidRPr="00AC10D9">
        <w:rPr>
          <w:rFonts w:ascii="Times New Roman" w:eastAsia="Times New Roman" w:hAnsi="Times New Roman" w:cs="Times New Roman"/>
          <w:sz w:val="28"/>
          <w:szCs w:val="28"/>
          <w:lang w:eastAsia="ru-RU"/>
        </w:rPr>
        <w:t>факторов</w:t>
      </w:r>
      <w:proofErr w:type="gramEnd"/>
      <w:r w:rsidRPr="00AC10D9">
        <w:rPr>
          <w:rFonts w:ascii="Times New Roman" w:eastAsia="Times New Roman" w:hAnsi="Times New Roman" w:cs="Times New Roman"/>
          <w:sz w:val="28"/>
          <w:szCs w:val="28"/>
          <w:lang w:eastAsia="ru-RU"/>
        </w:rPr>
        <w:t xml:space="preserve"> и указываются в докладе о ходе реализации муниципальной программы причины, повлиявшие на такие расхождения.</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По муниципальной программе, срок реализации которой завершился в отчетном году, координатор муниципальной программы представляет специалисту, выполняющему финансово-экономические функции доклад о результатах ее выполнения, включая оценку эффективности реализации муниципальной программы за истекший год и весь период реализации муниципальной 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15" w:name="sub_411"/>
      <w:proofErr w:type="gramStart"/>
      <w:r w:rsidRPr="00AC10D9">
        <w:rPr>
          <w:rFonts w:ascii="Times New Roman" w:eastAsia="Times New Roman" w:hAnsi="Times New Roman" w:cs="Times New Roman"/>
          <w:sz w:val="28"/>
          <w:szCs w:val="28"/>
          <w:lang w:eastAsia="ru-RU"/>
        </w:rPr>
        <w:t>4.5.Специалисту, выполняющему финансово-экономические функции ежегодно, до 1 апреля года, следующего за отчетным, формирует и представляет Совету сводный годовой доклад о ходе реализации и об оценке эффективности реализации муниципальных программ, подготовленный на основе докладов о ходе реализации муниципальных программ, представленных координаторами муниципальных программ, который содержит:</w:t>
      </w:r>
      <w:proofErr w:type="gramEnd"/>
    </w:p>
    <w:bookmarkEnd w:id="15"/>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ранжированный перечень муниципальных программ по значению их эффективности, рассчитанной в соответствии с Методикой оценки эффективности реализации муниципальной 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сведения об основных результатах реализации муниципальных программ за отчетный период;</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сведения о степени соответствия установленных и достигнутых целевых показателей муниципальных программ за отчетный год;</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gramStart"/>
      <w:r w:rsidRPr="00AC10D9">
        <w:rPr>
          <w:rFonts w:ascii="Times New Roman" w:eastAsia="Times New Roman" w:hAnsi="Times New Roman" w:cs="Times New Roman"/>
          <w:sz w:val="28"/>
          <w:szCs w:val="28"/>
          <w:lang w:eastAsia="ru-RU"/>
        </w:rPr>
        <w:t xml:space="preserve">сведения об исполнении расходных обязательств Парковского сельского поселения Тихорецкого  района, </w:t>
      </w:r>
      <w:proofErr w:type="spellStart"/>
      <w:r w:rsidRPr="00AC10D9">
        <w:rPr>
          <w:rFonts w:ascii="Times New Roman" w:eastAsia="Times New Roman" w:hAnsi="Times New Roman" w:cs="Times New Roman"/>
          <w:sz w:val="28"/>
          <w:szCs w:val="28"/>
          <w:lang w:eastAsia="ru-RU"/>
        </w:rPr>
        <w:t>софинансирование</w:t>
      </w:r>
      <w:proofErr w:type="spellEnd"/>
      <w:r w:rsidRPr="00AC10D9">
        <w:rPr>
          <w:rFonts w:ascii="Times New Roman" w:eastAsia="Times New Roman" w:hAnsi="Times New Roman" w:cs="Times New Roman"/>
          <w:sz w:val="28"/>
          <w:szCs w:val="28"/>
          <w:lang w:eastAsia="ru-RU"/>
        </w:rPr>
        <w:t xml:space="preserve">  которых осуществляется из федерального, краевого бюджетов в рамках реализации муниципальных программ;</w:t>
      </w:r>
      <w:proofErr w:type="gramEnd"/>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gramStart"/>
      <w:r w:rsidRPr="00AC10D9">
        <w:rPr>
          <w:rFonts w:ascii="Times New Roman" w:eastAsia="Times New Roman" w:hAnsi="Times New Roman" w:cs="Times New Roman"/>
          <w:sz w:val="28"/>
          <w:szCs w:val="28"/>
          <w:lang w:eastAsia="ru-RU"/>
        </w:rPr>
        <w:t>по ходатайству координатора муниципальной программы предложения об изменении форм и методов управления реализацией муниципальной программы, о прекращении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 а также о применении предусмотренных законодательством Российской Федерации мер ответственности в отношении координаторов муниципальной программы (подпрограмм) и</w:t>
      </w:r>
      <w:proofErr w:type="gramEnd"/>
      <w:r w:rsidRPr="00AC10D9">
        <w:rPr>
          <w:rFonts w:ascii="Times New Roman" w:eastAsia="Times New Roman" w:hAnsi="Times New Roman" w:cs="Times New Roman"/>
          <w:sz w:val="28"/>
          <w:szCs w:val="28"/>
          <w:lang w:eastAsia="ru-RU"/>
        </w:rPr>
        <w:t xml:space="preserve"> участников муниципальной программы за </w:t>
      </w:r>
      <w:proofErr w:type="spellStart"/>
      <w:r w:rsidRPr="00AC10D9">
        <w:rPr>
          <w:rFonts w:ascii="Times New Roman" w:eastAsia="Times New Roman" w:hAnsi="Times New Roman" w:cs="Times New Roman"/>
          <w:sz w:val="28"/>
          <w:szCs w:val="28"/>
          <w:lang w:eastAsia="ru-RU"/>
        </w:rPr>
        <w:t>недостижение</w:t>
      </w:r>
      <w:proofErr w:type="spellEnd"/>
      <w:r w:rsidRPr="00AC10D9">
        <w:rPr>
          <w:rFonts w:ascii="Times New Roman" w:eastAsia="Times New Roman" w:hAnsi="Times New Roman" w:cs="Times New Roman"/>
          <w:sz w:val="28"/>
          <w:szCs w:val="28"/>
          <w:lang w:eastAsia="ru-RU"/>
        </w:rPr>
        <w:t xml:space="preserve"> запланированных результатов реализации муниципальной 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16" w:name="sub_412"/>
      <w:r w:rsidRPr="00AC10D9">
        <w:rPr>
          <w:rFonts w:ascii="Times New Roman" w:eastAsia="Times New Roman" w:hAnsi="Times New Roman" w:cs="Times New Roman"/>
          <w:sz w:val="28"/>
          <w:szCs w:val="28"/>
          <w:lang w:eastAsia="ru-RU"/>
        </w:rPr>
        <w:t>4.6.При реализации мероприятия муниципальной программы (подпрограммы, ведомственной целевой программы, основного мероприятия) координатор муниципальной программы (подпрограммы),  может выступать муниципальным заказчиком и (или) главным распорядителем (распорядителем) бюджетных средств, а также исполнителем (в случае если мероприятие не предполагает финансирование за счет средств местного бюджета).</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17" w:name="sub_413"/>
      <w:bookmarkEnd w:id="16"/>
      <w:r w:rsidRPr="00AC10D9">
        <w:rPr>
          <w:rFonts w:ascii="Times New Roman" w:eastAsia="Times New Roman" w:hAnsi="Times New Roman" w:cs="Times New Roman"/>
          <w:sz w:val="28"/>
          <w:szCs w:val="28"/>
          <w:lang w:eastAsia="ru-RU"/>
        </w:rPr>
        <w:lastRenderedPageBreak/>
        <w:t>4.7.Муниципальный заказчик:</w:t>
      </w:r>
    </w:p>
    <w:bookmarkEnd w:id="17"/>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заключает муниципальные контракты в установленном законодательством порядке и в соответствии с </w:t>
      </w:r>
      <w:hyperlink r:id="rId9" w:history="1">
        <w:r w:rsidRPr="00AC10D9">
          <w:rPr>
            <w:rFonts w:ascii="Times New Roman" w:eastAsia="Times New Roman" w:hAnsi="Times New Roman" w:cs="Times New Roman"/>
            <w:color w:val="000000"/>
            <w:sz w:val="28"/>
            <w:szCs w:val="28"/>
            <w:lang w:eastAsia="ru-RU"/>
          </w:rPr>
          <w:t>Федеральным законом</w:t>
        </w:r>
      </w:hyperlink>
      <w:r w:rsidRPr="00AC10D9">
        <w:rPr>
          <w:rFonts w:ascii="Times New Roman" w:eastAsia="Times New Roman" w:hAnsi="Times New Roman" w:cs="Times New Roman"/>
          <w:sz w:val="28"/>
          <w:szCs w:val="28"/>
          <w:lang w:eastAsia="ru-RU"/>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проводит анализ выполнения мероприятия;</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несет ответственность за нецелевое и неэффективное использование выделенных в его распоряжение бюджетных средств;</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осуществляет согласование с координатором муниципальной программы (подпрограммы) возможных сроков выполнения мероприятия, предложений по объемам и источникам финансирования;</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формирует бюджетные заявки на финансирование мероприятия подпрограммы (основного мероприятия), а также осуществляет иные полномочия, установленные муниципальной программой.</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18" w:name="sub_414"/>
      <w:r w:rsidRPr="00AC10D9">
        <w:rPr>
          <w:rFonts w:ascii="Times New Roman" w:eastAsia="Times New Roman" w:hAnsi="Times New Roman" w:cs="Times New Roman"/>
          <w:sz w:val="28"/>
          <w:szCs w:val="28"/>
          <w:lang w:eastAsia="ru-RU"/>
        </w:rPr>
        <w:t>4.8.Главный распорядитель (распорядитель) бюджетных сре</w:t>
      </w:r>
      <w:proofErr w:type="gramStart"/>
      <w:r w:rsidRPr="00AC10D9">
        <w:rPr>
          <w:rFonts w:ascii="Times New Roman" w:eastAsia="Times New Roman" w:hAnsi="Times New Roman" w:cs="Times New Roman"/>
          <w:sz w:val="28"/>
          <w:szCs w:val="28"/>
          <w:lang w:eastAsia="ru-RU"/>
        </w:rPr>
        <w:t>дств в пр</w:t>
      </w:r>
      <w:proofErr w:type="gramEnd"/>
      <w:r w:rsidRPr="00AC10D9">
        <w:rPr>
          <w:rFonts w:ascii="Times New Roman" w:eastAsia="Times New Roman" w:hAnsi="Times New Roman" w:cs="Times New Roman"/>
          <w:sz w:val="28"/>
          <w:szCs w:val="28"/>
          <w:lang w:eastAsia="ru-RU"/>
        </w:rPr>
        <w:t xml:space="preserve">еделах полномочий, установленных </w:t>
      </w:r>
      <w:hyperlink r:id="rId10" w:history="1">
        <w:r w:rsidRPr="00AC10D9">
          <w:rPr>
            <w:rFonts w:ascii="Times New Roman" w:eastAsia="Times New Roman" w:hAnsi="Times New Roman" w:cs="Times New Roman"/>
            <w:sz w:val="28"/>
            <w:szCs w:val="28"/>
            <w:lang w:eastAsia="ru-RU"/>
          </w:rPr>
          <w:t>бюджетным законодательством</w:t>
        </w:r>
      </w:hyperlink>
      <w:r w:rsidRPr="00AC10D9">
        <w:rPr>
          <w:rFonts w:ascii="Times New Roman" w:eastAsia="Times New Roman" w:hAnsi="Times New Roman" w:cs="Times New Roman"/>
          <w:sz w:val="28"/>
          <w:szCs w:val="28"/>
          <w:lang w:eastAsia="ru-RU"/>
        </w:rPr>
        <w:t xml:space="preserve"> Российской Федерации:</w:t>
      </w:r>
    </w:p>
    <w:bookmarkEnd w:id="18"/>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обеспечивает результативность, адресность и целевой характер использования бюджетных сре</w:t>
      </w:r>
      <w:proofErr w:type="gramStart"/>
      <w:r w:rsidRPr="00AC10D9">
        <w:rPr>
          <w:rFonts w:ascii="Times New Roman" w:eastAsia="Times New Roman" w:hAnsi="Times New Roman" w:cs="Times New Roman"/>
          <w:sz w:val="28"/>
          <w:szCs w:val="28"/>
          <w:lang w:eastAsia="ru-RU"/>
        </w:rPr>
        <w:t>дств в с</w:t>
      </w:r>
      <w:proofErr w:type="gramEnd"/>
      <w:r w:rsidRPr="00AC10D9">
        <w:rPr>
          <w:rFonts w:ascii="Times New Roman" w:eastAsia="Times New Roman" w:hAnsi="Times New Roman" w:cs="Times New Roman"/>
          <w:sz w:val="28"/>
          <w:szCs w:val="28"/>
          <w:lang w:eastAsia="ru-RU"/>
        </w:rPr>
        <w:t>оответствии с утвержденными ему бюджетными ассигнованиями и лимитами бюджетных обязательств;</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обеспечивает предоставление субсидий, субвенций и иных межбюджетных трансфертов, а также иных субсидий и бюджетных инвестиций в установленном порядке;</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обеспечивает соблюдение получателями субсидий, субвенций и иных межбюджетных трансфертов, а также иных субсидий и бюджетных инвестиций условий, целей и порядка, установленных при их предоставлении;</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осуществляет оценку эффективности использования субсидий в соответствии с утвержденным порядком предоставления и распределения субсидий из краевого бюджета местным бюджетам;</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осуществляет иные полномочия, установленные </w:t>
      </w:r>
      <w:hyperlink r:id="rId11" w:history="1">
        <w:r w:rsidRPr="00AC10D9">
          <w:rPr>
            <w:rFonts w:ascii="Times New Roman" w:eastAsia="Times New Roman" w:hAnsi="Times New Roman" w:cs="Times New Roman"/>
            <w:sz w:val="28"/>
            <w:szCs w:val="28"/>
            <w:lang w:eastAsia="ru-RU"/>
          </w:rPr>
          <w:t>бюджетным законодательством</w:t>
        </w:r>
      </w:hyperlink>
      <w:r w:rsidRPr="00AC10D9">
        <w:rPr>
          <w:rFonts w:ascii="Times New Roman" w:eastAsia="Times New Roman" w:hAnsi="Times New Roman" w:cs="Times New Roman"/>
          <w:sz w:val="28"/>
          <w:szCs w:val="28"/>
          <w:lang w:eastAsia="ru-RU"/>
        </w:rPr>
        <w:t xml:space="preserve"> Российской Федерации.</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4.9.</w:t>
      </w:r>
      <w:r w:rsidRPr="00AC10D9">
        <w:rPr>
          <w:rFonts w:ascii="Calibri" w:eastAsia="Calibri" w:hAnsi="Calibri" w:cs="Times New Roman"/>
        </w:rPr>
        <w:t xml:space="preserve"> </w:t>
      </w:r>
      <w:r w:rsidRPr="00AC10D9">
        <w:rPr>
          <w:rFonts w:ascii="Times New Roman" w:eastAsia="Times New Roman" w:hAnsi="Times New Roman" w:cs="Times New Roman"/>
          <w:sz w:val="28"/>
          <w:szCs w:val="28"/>
          <w:lang w:eastAsia="ru-RU"/>
        </w:rPr>
        <w:t>Исполнитель:</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обеспечивает реализацию мероприятия и проводит анализ его выполнения;</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составляет отчетность  о результатах выполнения мероприятия подпрограммы (основного мероприятия, ведомственной целевой программы);</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осуществляет иные полномочия, установленные муниципальной программой (подпрограммой).</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Заместитель главы Парковского </w:t>
      </w: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сельского поселения</w:t>
      </w:r>
    </w:p>
    <w:p w:rsid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Тихорецкого района                                                                            В.В.Лагода</w:t>
      </w: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9747" w:type="dxa"/>
        <w:tblLook w:val="04A0" w:firstRow="1" w:lastRow="0" w:firstColumn="1" w:lastColumn="0" w:noHBand="0" w:noVBand="1"/>
      </w:tblPr>
      <w:tblGrid>
        <w:gridCol w:w="4644"/>
        <w:gridCol w:w="5103"/>
      </w:tblGrid>
      <w:tr w:rsidR="00AC10D9" w:rsidRPr="00AC10D9" w:rsidTr="00AC10D9">
        <w:tc>
          <w:tcPr>
            <w:tcW w:w="4644" w:type="dxa"/>
            <w:shd w:val="clear" w:color="auto" w:fill="auto"/>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bookmarkStart w:id="19" w:name="sub_1100"/>
          </w:p>
        </w:tc>
        <w:tc>
          <w:tcPr>
            <w:tcW w:w="5103" w:type="dxa"/>
            <w:shd w:val="clear" w:color="auto" w:fill="auto"/>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C10D9">
              <w:rPr>
                <w:rFonts w:ascii="Times New Roman" w:eastAsia="Times New Roman" w:hAnsi="Times New Roman" w:cs="Times New Roman"/>
                <w:bCs/>
                <w:color w:val="26282F"/>
                <w:sz w:val="28"/>
                <w:szCs w:val="28"/>
                <w:lang w:eastAsia="ru-RU"/>
              </w:rPr>
              <w:t>Приложение № 1</w:t>
            </w: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t xml:space="preserve">к </w:t>
            </w:r>
            <w:hyperlink w:anchor="sub_1000" w:history="1">
              <w:r w:rsidRPr="00AC10D9">
                <w:rPr>
                  <w:rFonts w:ascii="Times New Roman" w:eastAsia="Times New Roman" w:hAnsi="Times New Roman" w:cs="Times New Roman"/>
                  <w:bCs/>
                  <w:sz w:val="28"/>
                  <w:szCs w:val="28"/>
                  <w:lang w:eastAsia="ru-RU"/>
                </w:rPr>
                <w:t>Порядку</w:t>
              </w:r>
            </w:hyperlink>
            <w:r w:rsidRPr="00AC10D9">
              <w:rPr>
                <w:rFonts w:ascii="Times New Roman" w:eastAsia="Times New Roman" w:hAnsi="Times New Roman" w:cs="Times New Roman"/>
                <w:b/>
                <w:bCs/>
                <w:sz w:val="28"/>
                <w:szCs w:val="28"/>
                <w:lang w:eastAsia="ru-RU"/>
              </w:rPr>
              <w:t xml:space="preserve"> </w:t>
            </w:r>
            <w:r w:rsidRPr="00AC10D9">
              <w:rPr>
                <w:rFonts w:ascii="Times New Roman" w:eastAsia="Times New Roman" w:hAnsi="Times New Roman" w:cs="Times New Roman"/>
                <w:bCs/>
                <w:color w:val="26282F"/>
                <w:sz w:val="28"/>
                <w:szCs w:val="28"/>
                <w:lang w:eastAsia="ru-RU"/>
              </w:rPr>
              <w:t>принятия решения о разработке, формирования, реализации и оценки эффективности реализации муниципальных программ Парковского сельского поселения Тихорецкого района, утвержденному постановлением администрации Парковского сельского поселения  Тихорецкого района</w:t>
            </w: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t xml:space="preserve">от                        №  </w:t>
            </w:r>
          </w:p>
        </w:tc>
      </w:tr>
      <w:bookmarkEnd w:id="19"/>
    </w:tbl>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0"/>
        <w:gridCol w:w="4961"/>
      </w:tblGrid>
      <w:tr w:rsidR="00AC10D9" w:rsidRPr="00AC10D9" w:rsidTr="00AC10D9">
        <w:tblPrEx>
          <w:tblCellMar>
            <w:top w:w="0" w:type="dxa"/>
            <w:bottom w:w="0" w:type="dxa"/>
          </w:tblCellMar>
        </w:tblPrEx>
        <w:tc>
          <w:tcPr>
            <w:tcW w:w="9781" w:type="dxa"/>
            <w:gridSpan w:val="2"/>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jc w:val="center"/>
              <w:outlineLvl w:val="0"/>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t>ПАСПОРТ</w:t>
            </w:r>
          </w:p>
          <w:p w:rsidR="00AC10D9" w:rsidRPr="00AC10D9" w:rsidRDefault="00AC10D9" w:rsidP="00AC10D9">
            <w:pPr>
              <w:widowControl w:val="0"/>
              <w:autoSpaceDE w:val="0"/>
              <w:autoSpaceDN w:val="0"/>
              <w:adjustRightInd w:val="0"/>
              <w:spacing w:after="0" w:line="240" w:lineRule="auto"/>
              <w:jc w:val="center"/>
              <w:outlineLvl w:val="0"/>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t xml:space="preserve">муниципальной программы Парковского сельского поселения </w:t>
            </w:r>
          </w:p>
          <w:p w:rsidR="00AC10D9" w:rsidRPr="00AC10D9" w:rsidRDefault="00AC10D9" w:rsidP="00AC10D9">
            <w:pPr>
              <w:widowControl w:val="0"/>
              <w:autoSpaceDE w:val="0"/>
              <w:autoSpaceDN w:val="0"/>
              <w:adjustRightInd w:val="0"/>
              <w:spacing w:after="0" w:line="240" w:lineRule="auto"/>
              <w:jc w:val="center"/>
              <w:outlineLvl w:val="0"/>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t>Тихорецкого района</w:t>
            </w:r>
          </w:p>
        </w:tc>
      </w:tr>
      <w:tr w:rsidR="00AC10D9" w:rsidRPr="00AC10D9" w:rsidTr="00AC10D9">
        <w:tblPrEx>
          <w:tblCellMar>
            <w:top w:w="0" w:type="dxa"/>
            <w:bottom w:w="0" w:type="dxa"/>
          </w:tblCellMar>
        </w:tblPrEx>
        <w:tc>
          <w:tcPr>
            <w:tcW w:w="9781" w:type="dxa"/>
            <w:gridSpan w:val="2"/>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«________________________________________________________________»</w:t>
            </w:r>
          </w:p>
        </w:tc>
      </w:tr>
      <w:tr w:rsidR="00AC10D9" w:rsidRPr="00AC10D9" w:rsidTr="00AC10D9">
        <w:tblPrEx>
          <w:tblCellMar>
            <w:top w:w="0" w:type="dxa"/>
            <w:bottom w:w="0" w:type="dxa"/>
          </w:tblCellMar>
        </w:tblPrEx>
        <w:tc>
          <w:tcPr>
            <w:tcW w:w="4820" w:type="dxa"/>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Координатор муниципальной программы</w:t>
            </w:r>
          </w:p>
        </w:tc>
        <w:tc>
          <w:tcPr>
            <w:tcW w:w="4961" w:type="dxa"/>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4820" w:type="dxa"/>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4961" w:type="dxa"/>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4820" w:type="dxa"/>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Участники муниципальной программы</w:t>
            </w:r>
          </w:p>
          <w:p w:rsidR="00AC10D9" w:rsidRPr="00AC10D9" w:rsidRDefault="00AC10D9" w:rsidP="00AC10D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c>
        <w:tc>
          <w:tcPr>
            <w:tcW w:w="4961" w:type="dxa"/>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4820" w:type="dxa"/>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Подпрограммы муниципальной программы</w:t>
            </w:r>
          </w:p>
          <w:p w:rsidR="00AC10D9" w:rsidRPr="00AC10D9" w:rsidRDefault="00AC10D9" w:rsidP="00AC10D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c>
        <w:tc>
          <w:tcPr>
            <w:tcW w:w="4961" w:type="dxa"/>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4820" w:type="dxa"/>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Ведомственные целевые программы</w:t>
            </w:r>
          </w:p>
          <w:p w:rsidR="00AC10D9" w:rsidRPr="00AC10D9" w:rsidRDefault="00AC10D9" w:rsidP="00AC10D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c>
        <w:tc>
          <w:tcPr>
            <w:tcW w:w="4961" w:type="dxa"/>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4820" w:type="dxa"/>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Цели муниципальной программы</w:t>
            </w:r>
          </w:p>
          <w:p w:rsidR="00AC10D9" w:rsidRPr="00AC10D9" w:rsidRDefault="00AC10D9" w:rsidP="00AC10D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c>
        <w:tc>
          <w:tcPr>
            <w:tcW w:w="4961" w:type="dxa"/>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4820" w:type="dxa"/>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Задачи муниципальной программы</w:t>
            </w:r>
          </w:p>
          <w:p w:rsidR="00AC10D9" w:rsidRPr="00AC10D9" w:rsidRDefault="00AC10D9" w:rsidP="00AC10D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c>
        <w:tc>
          <w:tcPr>
            <w:tcW w:w="4961" w:type="dxa"/>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4820" w:type="dxa"/>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Перечень целевых показателей муниципальной программы</w:t>
            </w:r>
          </w:p>
          <w:p w:rsidR="00AC10D9" w:rsidRPr="00AC10D9" w:rsidRDefault="00AC10D9" w:rsidP="00AC10D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c>
        <w:tc>
          <w:tcPr>
            <w:tcW w:w="4961" w:type="dxa"/>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4820" w:type="dxa"/>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Этапы и сроки реализации муниципальной программы</w:t>
            </w:r>
          </w:p>
          <w:p w:rsidR="00AC10D9" w:rsidRPr="00AC10D9" w:rsidRDefault="00AC10D9" w:rsidP="00AC10D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c>
        <w:tc>
          <w:tcPr>
            <w:tcW w:w="4961" w:type="dxa"/>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4820" w:type="dxa"/>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Объемы бюджетных ассигнований муниципальной программы</w:t>
            </w:r>
          </w:p>
          <w:p w:rsidR="00AC10D9" w:rsidRPr="00AC10D9" w:rsidRDefault="00AC10D9" w:rsidP="00AC10D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c>
        <w:tc>
          <w:tcPr>
            <w:tcW w:w="4961" w:type="dxa"/>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4820" w:type="dxa"/>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AC10D9">
              <w:rPr>
                <w:rFonts w:ascii="Times New Roman" w:eastAsia="Times New Roman" w:hAnsi="Times New Roman" w:cs="Times New Roman"/>
                <w:sz w:val="24"/>
                <w:szCs w:val="24"/>
                <w:lang w:eastAsia="ru-RU"/>
              </w:rPr>
              <w:t>Контроль за</w:t>
            </w:r>
            <w:proofErr w:type="gramEnd"/>
            <w:r w:rsidRPr="00AC10D9">
              <w:rPr>
                <w:rFonts w:ascii="Times New Roman" w:eastAsia="Times New Roman" w:hAnsi="Times New Roman" w:cs="Times New Roman"/>
                <w:sz w:val="24"/>
                <w:szCs w:val="24"/>
                <w:lang w:eastAsia="ru-RU"/>
              </w:rPr>
              <w:t xml:space="preserve"> выполнением муниципальной программы</w:t>
            </w:r>
          </w:p>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961" w:type="dxa"/>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Заместитель главы </w:t>
      </w: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Парковского сельского поселения</w:t>
      </w:r>
    </w:p>
    <w:p w:rsid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Тихорецкого  района                                                                               В.В.Лагода</w:t>
      </w:r>
    </w:p>
    <w:p w:rsid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sectPr w:rsidR="00AC10D9" w:rsidSect="00B60E10">
          <w:headerReference w:type="even" r:id="rId12"/>
          <w:headerReference w:type="default" r:id="rId13"/>
          <w:footerReference w:type="even" r:id="rId14"/>
          <w:footerReference w:type="default" r:id="rId15"/>
          <w:headerReference w:type="first" r:id="rId16"/>
          <w:footerReference w:type="first" r:id="rId17"/>
          <w:pgSz w:w="11906" w:h="16838"/>
          <w:pgMar w:top="1134" w:right="566" w:bottom="1134" w:left="1701" w:header="709" w:footer="709" w:gutter="0"/>
          <w:cols w:space="708"/>
          <w:docGrid w:linePitch="360"/>
        </w:sectPr>
      </w:pPr>
    </w:p>
    <w:tbl>
      <w:tblPr>
        <w:tblW w:w="14850" w:type="dxa"/>
        <w:tblLook w:val="04A0" w:firstRow="1" w:lastRow="0" w:firstColumn="1" w:lastColumn="0" w:noHBand="0" w:noVBand="1"/>
      </w:tblPr>
      <w:tblGrid>
        <w:gridCol w:w="8472"/>
        <w:gridCol w:w="6378"/>
      </w:tblGrid>
      <w:tr w:rsidR="00AC10D9" w:rsidRPr="00AC10D9" w:rsidTr="00AC10D9">
        <w:tc>
          <w:tcPr>
            <w:tcW w:w="8472" w:type="dxa"/>
            <w:shd w:val="clear" w:color="auto" w:fill="auto"/>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6378" w:type="dxa"/>
            <w:shd w:val="clear" w:color="auto" w:fill="auto"/>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Приложение № 2</w:t>
            </w: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к Порядку принятия решения о разработке, формирования, реализации и оценки эффективности реализации муниципальных программ Парковского сельского поселения Тихорецкого района, утвержденному постановлением администрации Парковского сельского поселения  Тихорецкого района</w:t>
            </w: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C10D9">
              <w:rPr>
                <w:rFonts w:ascii="Times New Roman" w:eastAsia="Times New Roman" w:hAnsi="Times New Roman" w:cs="Times New Roman"/>
                <w:bCs/>
                <w:sz w:val="28"/>
                <w:szCs w:val="28"/>
                <w:lang w:eastAsia="ru-RU"/>
              </w:rPr>
              <w:t xml:space="preserve">от </w:t>
            </w:r>
            <w:r w:rsidRPr="00AC10D9">
              <w:rPr>
                <w:rFonts w:ascii="Times New Roman" w:eastAsia="Times New Roman" w:hAnsi="Times New Roman" w:cs="Times New Roman"/>
                <w:bCs/>
                <w:sz w:val="28"/>
                <w:szCs w:val="28"/>
                <w:u w:val="single"/>
                <w:lang w:eastAsia="ru-RU"/>
              </w:rPr>
              <w:t xml:space="preserve">                            </w:t>
            </w:r>
            <w:r w:rsidRPr="00AC10D9">
              <w:rPr>
                <w:rFonts w:ascii="Times New Roman" w:eastAsia="Times New Roman" w:hAnsi="Times New Roman" w:cs="Times New Roman"/>
                <w:bCs/>
                <w:sz w:val="28"/>
                <w:szCs w:val="28"/>
                <w:lang w:eastAsia="ru-RU"/>
              </w:rPr>
              <w:t xml:space="preserve">  №_____________  </w:t>
            </w:r>
          </w:p>
        </w:tc>
      </w:tr>
    </w:tbl>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tbl>
      <w:tblPr>
        <w:tblW w:w="1474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2380"/>
        <w:gridCol w:w="1458"/>
        <w:gridCol w:w="1276"/>
        <w:gridCol w:w="1559"/>
        <w:gridCol w:w="1701"/>
        <w:gridCol w:w="1985"/>
        <w:gridCol w:w="1701"/>
        <w:gridCol w:w="1842"/>
      </w:tblGrid>
      <w:tr w:rsidR="00AC10D9" w:rsidRPr="00AC10D9" w:rsidTr="00AC10D9">
        <w:tblPrEx>
          <w:tblCellMar>
            <w:top w:w="0" w:type="dxa"/>
            <w:bottom w:w="0" w:type="dxa"/>
          </w:tblCellMar>
        </w:tblPrEx>
        <w:tc>
          <w:tcPr>
            <w:tcW w:w="14742" w:type="dxa"/>
            <w:gridSpan w:val="9"/>
            <w:tcBorders>
              <w:top w:val="nil"/>
              <w:left w:val="nil"/>
              <w:bottom w:val="nil"/>
              <w:right w:val="nil"/>
            </w:tcBorders>
          </w:tcPr>
          <w:p w:rsidR="00AC10D9" w:rsidRPr="00AC10D9" w:rsidRDefault="00AC10D9" w:rsidP="00AC10D9">
            <w:pPr>
              <w:widowControl w:val="0"/>
              <w:autoSpaceDE w:val="0"/>
              <w:autoSpaceDN w:val="0"/>
              <w:adjustRightInd w:val="0"/>
              <w:spacing w:before="108" w:after="108" w:line="240" w:lineRule="auto"/>
              <w:jc w:val="center"/>
              <w:outlineLvl w:val="0"/>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t>Цели, задачи и целевые показатели муниципальной программы</w:t>
            </w:r>
          </w:p>
        </w:tc>
      </w:tr>
      <w:tr w:rsidR="00AC10D9" w:rsidRPr="00AC10D9" w:rsidTr="00AC10D9">
        <w:tblPrEx>
          <w:tblCellMar>
            <w:top w:w="0" w:type="dxa"/>
            <w:bottom w:w="0" w:type="dxa"/>
          </w:tblCellMar>
        </w:tblPrEx>
        <w:tc>
          <w:tcPr>
            <w:tcW w:w="14742" w:type="dxa"/>
            <w:gridSpan w:val="9"/>
            <w:tcBorders>
              <w:top w:val="nil"/>
              <w:left w:val="nil"/>
              <w:bottom w:val="single" w:sz="4" w:space="0" w:color="auto"/>
              <w:right w:val="nil"/>
            </w:tcBorders>
          </w:tcPr>
          <w:p w:rsidR="00AC10D9" w:rsidRPr="00AC10D9" w:rsidRDefault="00AC10D9" w:rsidP="00AC10D9">
            <w:pPr>
              <w:widowControl w:val="0"/>
              <w:autoSpaceDE w:val="0"/>
              <w:autoSpaceDN w:val="0"/>
              <w:adjustRightInd w:val="0"/>
              <w:spacing w:after="0" w:line="240" w:lineRule="auto"/>
              <w:jc w:val="both"/>
              <w:outlineLvl w:val="0"/>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t>«________________________________________________________________________________________________»</w:t>
            </w:r>
          </w:p>
          <w:p w:rsidR="00AC10D9" w:rsidRPr="00AC10D9" w:rsidRDefault="00AC10D9" w:rsidP="00AC10D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c>
      </w:tr>
      <w:tr w:rsidR="00AC10D9" w:rsidRPr="00AC10D9" w:rsidTr="00AC10D9">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 xml:space="preserve">№ </w:t>
            </w:r>
          </w:p>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AC10D9">
              <w:rPr>
                <w:rFonts w:ascii="Times New Roman" w:eastAsia="Times New Roman" w:hAnsi="Times New Roman" w:cs="Times New Roman"/>
                <w:sz w:val="24"/>
                <w:szCs w:val="24"/>
                <w:lang w:eastAsia="ru-RU"/>
              </w:rPr>
              <w:t>п</w:t>
            </w:r>
            <w:proofErr w:type="gramEnd"/>
            <w:r w:rsidRPr="00AC10D9">
              <w:rPr>
                <w:rFonts w:ascii="Times New Roman" w:eastAsia="Times New Roman" w:hAnsi="Times New Roman" w:cs="Times New Roman"/>
                <w:sz w:val="24"/>
                <w:szCs w:val="24"/>
                <w:lang w:eastAsia="ru-RU"/>
              </w:rPr>
              <w:t>/п</w:t>
            </w:r>
          </w:p>
        </w:tc>
        <w:tc>
          <w:tcPr>
            <w:tcW w:w="2380" w:type="dxa"/>
            <w:vMerge w:val="restart"/>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Наименование целевого показателя</w:t>
            </w:r>
          </w:p>
        </w:tc>
        <w:tc>
          <w:tcPr>
            <w:tcW w:w="1458" w:type="dxa"/>
            <w:vMerge w:val="restart"/>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Единица измерения</w:t>
            </w:r>
          </w:p>
        </w:tc>
        <w:tc>
          <w:tcPr>
            <w:tcW w:w="1276" w:type="dxa"/>
            <w:vMerge w:val="restart"/>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Статус</w:t>
            </w:r>
            <w:hyperlink w:anchor="sub_10" w:history="1">
              <w:r w:rsidRPr="00AC10D9">
                <w:rPr>
                  <w:rFonts w:ascii="Times New Roman" w:eastAsia="Times New Roman" w:hAnsi="Times New Roman" w:cs="Times New Roman"/>
                  <w:sz w:val="24"/>
                  <w:szCs w:val="24"/>
                  <w:lang w:eastAsia="ru-RU"/>
                </w:rPr>
                <w:t>*</w:t>
              </w:r>
            </w:hyperlink>
          </w:p>
        </w:tc>
        <w:tc>
          <w:tcPr>
            <w:tcW w:w="8788" w:type="dxa"/>
            <w:gridSpan w:val="5"/>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Значение показателей</w:t>
            </w:r>
          </w:p>
        </w:tc>
      </w:tr>
      <w:tr w:rsidR="00AC10D9" w:rsidRPr="00AC10D9" w:rsidTr="00AC10D9">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380"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58"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1-й год реализации</w:t>
            </w: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2-й год реализации</w:t>
            </w:r>
          </w:p>
        </w:tc>
        <w:tc>
          <w:tcPr>
            <w:tcW w:w="198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3-й год реализации</w:t>
            </w: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p>
        </w:tc>
        <w:tc>
          <w:tcPr>
            <w:tcW w:w="184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 год реализации</w:t>
            </w: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1</w:t>
            </w:r>
          </w:p>
        </w:tc>
        <w:tc>
          <w:tcPr>
            <w:tcW w:w="23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2</w:t>
            </w:r>
          </w:p>
        </w:tc>
        <w:tc>
          <w:tcPr>
            <w:tcW w:w="145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3</w:t>
            </w:r>
          </w:p>
        </w:tc>
        <w:tc>
          <w:tcPr>
            <w:tcW w:w="1276"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4</w:t>
            </w: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5</w:t>
            </w: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6</w:t>
            </w:r>
          </w:p>
        </w:tc>
        <w:tc>
          <w:tcPr>
            <w:tcW w:w="198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7</w:t>
            </w: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8</w:t>
            </w:r>
          </w:p>
        </w:tc>
        <w:tc>
          <w:tcPr>
            <w:tcW w:w="184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9</w:t>
            </w: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1.</w:t>
            </w:r>
          </w:p>
        </w:tc>
        <w:tc>
          <w:tcPr>
            <w:tcW w:w="13902" w:type="dxa"/>
            <w:gridSpan w:val="8"/>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Муниципальная программа «_______________________________________________________________________________________»</w:t>
            </w: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1.1.</w:t>
            </w:r>
          </w:p>
        </w:tc>
        <w:tc>
          <w:tcPr>
            <w:tcW w:w="23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Целевой показатель</w:t>
            </w:r>
          </w:p>
        </w:tc>
        <w:tc>
          <w:tcPr>
            <w:tcW w:w="145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1.2.</w:t>
            </w:r>
          </w:p>
        </w:tc>
        <w:tc>
          <w:tcPr>
            <w:tcW w:w="23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Целевой показатель</w:t>
            </w:r>
          </w:p>
        </w:tc>
        <w:tc>
          <w:tcPr>
            <w:tcW w:w="145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p>
        </w:tc>
        <w:tc>
          <w:tcPr>
            <w:tcW w:w="23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p>
        </w:tc>
        <w:tc>
          <w:tcPr>
            <w:tcW w:w="145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2.1.</w:t>
            </w:r>
          </w:p>
        </w:tc>
        <w:tc>
          <w:tcPr>
            <w:tcW w:w="13902" w:type="dxa"/>
            <w:gridSpan w:val="8"/>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Подпрограмма № 1 «______________________________________________________________________________________________»</w:t>
            </w: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2.1.1.</w:t>
            </w:r>
          </w:p>
        </w:tc>
        <w:tc>
          <w:tcPr>
            <w:tcW w:w="23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Целевой показатель</w:t>
            </w:r>
          </w:p>
        </w:tc>
        <w:tc>
          <w:tcPr>
            <w:tcW w:w="145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2.1.2.</w:t>
            </w:r>
          </w:p>
        </w:tc>
        <w:tc>
          <w:tcPr>
            <w:tcW w:w="23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Целевой показатель</w:t>
            </w:r>
          </w:p>
        </w:tc>
        <w:tc>
          <w:tcPr>
            <w:tcW w:w="145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p>
        </w:tc>
        <w:tc>
          <w:tcPr>
            <w:tcW w:w="23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p>
        </w:tc>
        <w:tc>
          <w:tcPr>
            <w:tcW w:w="145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2.2.</w:t>
            </w:r>
          </w:p>
        </w:tc>
        <w:tc>
          <w:tcPr>
            <w:tcW w:w="13902" w:type="dxa"/>
            <w:gridSpan w:val="8"/>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Подпрограмма № 2 «______________________________________________________________________________________________»</w:t>
            </w: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2.2.1.</w:t>
            </w:r>
          </w:p>
        </w:tc>
        <w:tc>
          <w:tcPr>
            <w:tcW w:w="23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Целевой показатель</w:t>
            </w:r>
          </w:p>
        </w:tc>
        <w:tc>
          <w:tcPr>
            <w:tcW w:w="145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2.2.2.</w:t>
            </w:r>
          </w:p>
        </w:tc>
        <w:tc>
          <w:tcPr>
            <w:tcW w:w="23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Целевой показатель</w:t>
            </w:r>
          </w:p>
        </w:tc>
        <w:tc>
          <w:tcPr>
            <w:tcW w:w="145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lastRenderedPageBreak/>
              <w:t>...</w:t>
            </w:r>
          </w:p>
        </w:tc>
        <w:tc>
          <w:tcPr>
            <w:tcW w:w="23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p>
        </w:tc>
        <w:tc>
          <w:tcPr>
            <w:tcW w:w="145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3.1.</w:t>
            </w:r>
          </w:p>
        </w:tc>
        <w:tc>
          <w:tcPr>
            <w:tcW w:w="13902" w:type="dxa"/>
            <w:gridSpan w:val="8"/>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Основное мероприятие № 1 «_______________________________________________________________________________________»</w:t>
            </w: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3.1.1.</w:t>
            </w:r>
          </w:p>
        </w:tc>
        <w:tc>
          <w:tcPr>
            <w:tcW w:w="23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Целевой показатель</w:t>
            </w:r>
          </w:p>
        </w:tc>
        <w:tc>
          <w:tcPr>
            <w:tcW w:w="145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p>
        </w:tc>
        <w:tc>
          <w:tcPr>
            <w:tcW w:w="23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p>
        </w:tc>
        <w:tc>
          <w:tcPr>
            <w:tcW w:w="145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3.2.</w:t>
            </w:r>
          </w:p>
        </w:tc>
        <w:tc>
          <w:tcPr>
            <w:tcW w:w="13902" w:type="dxa"/>
            <w:gridSpan w:val="8"/>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Основное мероприятие № 2 «_______________________________________________________________________________________»</w:t>
            </w: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3.2.1.</w:t>
            </w:r>
          </w:p>
        </w:tc>
        <w:tc>
          <w:tcPr>
            <w:tcW w:w="23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Целевой показатель</w:t>
            </w:r>
          </w:p>
        </w:tc>
        <w:tc>
          <w:tcPr>
            <w:tcW w:w="145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p>
        </w:tc>
        <w:tc>
          <w:tcPr>
            <w:tcW w:w="23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p>
        </w:tc>
        <w:tc>
          <w:tcPr>
            <w:tcW w:w="145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4.1.</w:t>
            </w:r>
          </w:p>
        </w:tc>
        <w:tc>
          <w:tcPr>
            <w:tcW w:w="13902" w:type="dxa"/>
            <w:gridSpan w:val="8"/>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Ведомственная целевая программа № 1 «_____________________________________________________________________________»</w:t>
            </w: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4.1.1.</w:t>
            </w:r>
          </w:p>
        </w:tc>
        <w:tc>
          <w:tcPr>
            <w:tcW w:w="23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Целевой показатель</w:t>
            </w:r>
          </w:p>
        </w:tc>
        <w:tc>
          <w:tcPr>
            <w:tcW w:w="145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p>
        </w:tc>
        <w:tc>
          <w:tcPr>
            <w:tcW w:w="23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p>
        </w:tc>
        <w:tc>
          <w:tcPr>
            <w:tcW w:w="145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4.2.</w:t>
            </w:r>
          </w:p>
        </w:tc>
        <w:tc>
          <w:tcPr>
            <w:tcW w:w="13902" w:type="dxa"/>
            <w:gridSpan w:val="8"/>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Ведомственная целевая программа № 2 «_____________________________________________________________________________»</w:t>
            </w: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4.2.1.</w:t>
            </w:r>
          </w:p>
        </w:tc>
        <w:tc>
          <w:tcPr>
            <w:tcW w:w="23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Целевой показатель</w:t>
            </w:r>
          </w:p>
        </w:tc>
        <w:tc>
          <w:tcPr>
            <w:tcW w:w="145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84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p>
        </w:tc>
        <w:tc>
          <w:tcPr>
            <w:tcW w:w="23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p>
        </w:tc>
        <w:tc>
          <w:tcPr>
            <w:tcW w:w="145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14742" w:type="dxa"/>
            <w:gridSpan w:val="9"/>
            <w:tcBorders>
              <w:top w:val="single" w:sz="4" w:space="0" w:color="auto"/>
              <w:left w:val="nil"/>
              <w:bottom w:val="nil"/>
              <w:right w:val="nil"/>
            </w:tcBorders>
          </w:tcPr>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bookmarkStart w:id="20" w:name="sub_10"/>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Отмечается:</w:t>
            </w:r>
            <w:bookmarkEnd w:id="20"/>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если целевой показатель определяется на основе данных государственного статистического наблюдения, присваивается статус «1» с указанием в сноске срока представления статистической информации;</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если целевой показатель рассчитывается по методике, утвержденной правовыми актами Правительства Российской Федерации, Федерального органа исполнительной власти, правовым актом главы администрации (губернатора) Краснодарского края, постановлениями администрации Парковского сельского поселения  Тихорецкого района, присваивается статус «2» с указанием в сноске реквизитов соответствующего правового акта;</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если целевой показатель рассчитывается по методике, включенной в состав муниципальной программы, присваивается статус «3».</w:t>
            </w:r>
          </w:p>
        </w:tc>
      </w:tr>
    </w:tbl>
    <w:p w:rsid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Заместитель главы Парковского </w:t>
      </w: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сельского поселения </w:t>
      </w: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 Тихорецкого района                                                                                                                                                       В.В. </w:t>
      </w:r>
      <w:proofErr w:type="spellStart"/>
      <w:r w:rsidRPr="00AC10D9">
        <w:rPr>
          <w:rFonts w:ascii="Times New Roman" w:eastAsia="Times New Roman" w:hAnsi="Times New Roman" w:cs="Times New Roman"/>
          <w:sz w:val="28"/>
          <w:szCs w:val="28"/>
          <w:lang w:eastAsia="ru-RU"/>
        </w:rPr>
        <w:t>Лагода</w:t>
      </w:r>
      <w:proofErr w:type="spellEnd"/>
      <w:r w:rsidRPr="00AC10D9">
        <w:rPr>
          <w:rFonts w:ascii="Times New Roman" w:eastAsia="Times New Roman" w:hAnsi="Times New Roman" w:cs="Times New Roman"/>
          <w:sz w:val="28"/>
          <w:szCs w:val="28"/>
          <w:lang w:eastAsia="ru-RU"/>
        </w:rPr>
        <w:t xml:space="preserve">                                                                                                                            </w:t>
      </w:r>
    </w:p>
    <w:tbl>
      <w:tblPr>
        <w:tblW w:w="14709" w:type="dxa"/>
        <w:tblLook w:val="04A0" w:firstRow="1" w:lastRow="0" w:firstColumn="1" w:lastColumn="0" w:noHBand="0" w:noVBand="1"/>
      </w:tblPr>
      <w:tblGrid>
        <w:gridCol w:w="8330"/>
        <w:gridCol w:w="6379"/>
      </w:tblGrid>
      <w:tr w:rsidR="00AC10D9" w:rsidRPr="00AC10D9" w:rsidTr="00AC10D9">
        <w:tc>
          <w:tcPr>
            <w:tcW w:w="8330" w:type="dxa"/>
            <w:shd w:val="clear" w:color="auto" w:fill="auto"/>
          </w:tcPr>
          <w:p w:rsidR="00AC10D9" w:rsidRPr="00AC10D9" w:rsidRDefault="00AC10D9" w:rsidP="00AC10D9">
            <w:pPr>
              <w:widowControl w:val="0"/>
              <w:autoSpaceDE w:val="0"/>
              <w:autoSpaceDN w:val="0"/>
              <w:adjustRightInd w:val="0"/>
              <w:spacing w:after="0" w:line="240" w:lineRule="auto"/>
              <w:jc w:val="right"/>
              <w:rPr>
                <w:rFonts w:ascii="Times New Roman" w:eastAsia="Times New Roman" w:hAnsi="Times New Roman" w:cs="Times New Roman"/>
                <w:bCs/>
                <w:color w:val="26282F"/>
                <w:sz w:val="28"/>
                <w:szCs w:val="28"/>
                <w:lang w:eastAsia="ru-RU"/>
              </w:rPr>
            </w:pPr>
            <w:bookmarkStart w:id="21" w:name="sub_1300"/>
          </w:p>
        </w:tc>
        <w:tc>
          <w:tcPr>
            <w:tcW w:w="6379" w:type="dxa"/>
            <w:shd w:val="clear" w:color="auto" w:fill="auto"/>
          </w:tcPr>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lastRenderedPageBreak/>
              <w:t>Приложение № 3</w:t>
            </w: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t>к Порядку принятия решения о разработке, формирования, реализации и оценки эффективности реализации муниципальных программ Парковского сельского поселения Тихорецкого района, утвержденному постановлением администрации Парковского сельского поселения  Тихорецкого  района</w:t>
            </w: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t xml:space="preserve">от </w:t>
            </w:r>
            <w:r w:rsidRPr="00AC10D9">
              <w:rPr>
                <w:rFonts w:ascii="Times New Roman" w:eastAsia="Times New Roman" w:hAnsi="Times New Roman" w:cs="Times New Roman"/>
                <w:bCs/>
                <w:color w:val="26282F"/>
                <w:sz w:val="28"/>
                <w:szCs w:val="28"/>
                <w:u w:val="single"/>
                <w:lang w:eastAsia="ru-RU"/>
              </w:rPr>
              <w:t xml:space="preserve">                                 </w:t>
            </w:r>
            <w:r w:rsidRPr="00AC10D9">
              <w:rPr>
                <w:rFonts w:ascii="Times New Roman" w:eastAsia="Times New Roman" w:hAnsi="Times New Roman" w:cs="Times New Roman"/>
                <w:bCs/>
                <w:color w:val="26282F"/>
                <w:sz w:val="28"/>
                <w:szCs w:val="28"/>
                <w:lang w:eastAsia="ru-RU"/>
              </w:rPr>
              <w:t xml:space="preserve"> № ______</w:t>
            </w:r>
          </w:p>
        </w:tc>
      </w:tr>
    </w:tbl>
    <w:p w:rsidR="00AC10D9" w:rsidRPr="00AC10D9" w:rsidRDefault="00AC10D9" w:rsidP="00AC10D9">
      <w:pPr>
        <w:widowControl w:val="0"/>
        <w:autoSpaceDE w:val="0"/>
        <w:autoSpaceDN w:val="0"/>
        <w:adjustRightInd w:val="0"/>
        <w:spacing w:after="0" w:line="240" w:lineRule="auto"/>
        <w:ind w:firstLine="698"/>
        <w:jc w:val="right"/>
        <w:rPr>
          <w:rFonts w:ascii="Times New Roman" w:eastAsia="Times New Roman" w:hAnsi="Times New Roman" w:cs="Times New Roman"/>
          <w:bCs/>
          <w:color w:val="26282F"/>
          <w:sz w:val="28"/>
          <w:szCs w:val="28"/>
          <w:lang w:eastAsia="ru-RU"/>
        </w:rPr>
      </w:pPr>
    </w:p>
    <w:p w:rsidR="00AC10D9" w:rsidRPr="00AC10D9" w:rsidRDefault="00AC10D9" w:rsidP="00AC10D9">
      <w:pPr>
        <w:widowControl w:val="0"/>
        <w:autoSpaceDE w:val="0"/>
        <w:autoSpaceDN w:val="0"/>
        <w:adjustRightInd w:val="0"/>
        <w:spacing w:after="0" w:line="240" w:lineRule="auto"/>
        <w:ind w:firstLine="698"/>
        <w:jc w:val="right"/>
        <w:rPr>
          <w:rFonts w:ascii="Times New Roman" w:eastAsia="Times New Roman" w:hAnsi="Times New Roman" w:cs="Times New Roman"/>
          <w:bCs/>
          <w:color w:val="26282F"/>
          <w:sz w:val="28"/>
          <w:szCs w:val="28"/>
          <w:lang w:eastAsia="ru-RU"/>
        </w:rPr>
      </w:pP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ПЕРЕЧЕНЬ</w:t>
      </w:r>
      <w:r w:rsidRPr="00AC10D9">
        <w:rPr>
          <w:rFonts w:ascii="Times New Roman" w:eastAsia="Times New Roman" w:hAnsi="Times New Roman" w:cs="Times New Roman"/>
          <w:sz w:val="28"/>
          <w:szCs w:val="28"/>
          <w:lang w:eastAsia="ru-RU"/>
        </w:rPr>
        <w:br/>
        <w:t>основных мероприятий муниципальной программы</w:t>
      </w: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
          <w:sz w:val="28"/>
          <w:szCs w:val="28"/>
          <w:lang w:eastAsia="ru-RU"/>
        </w:rPr>
        <w:t>«_____________________________________________________________________________________________»</w:t>
      </w:r>
    </w:p>
    <w:p w:rsidR="00AC10D9" w:rsidRPr="00AC10D9" w:rsidRDefault="00AC10D9" w:rsidP="00AC10D9">
      <w:pPr>
        <w:widowControl w:val="0"/>
        <w:autoSpaceDE w:val="0"/>
        <w:autoSpaceDN w:val="0"/>
        <w:adjustRightInd w:val="0"/>
        <w:spacing w:after="0" w:line="240" w:lineRule="auto"/>
        <w:ind w:firstLine="698"/>
        <w:jc w:val="right"/>
        <w:rPr>
          <w:rFonts w:ascii="Times New Roman" w:eastAsia="Times New Roman" w:hAnsi="Times New Roman" w:cs="Times New Roman"/>
          <w:bCs/>
          <w:color w:val="26282F"/>
          <w:sz w:val="28"/>
          <w:szCs w:val="28"/>
          <w:lang w:eastAsia="ru-RU"/>
        </w:rPr>
      </w:pPr>
    </w:p>
    <w:tbl>
      <w:tblPr>
        <w:tblW w:w="1445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3"/>
        <w:gridCol w:w="1667"/>
        <w:gridCol w:w="1494"/>
        <w:gridCol w:w="1120"/>
        <w:gridCol w:w="980"/>
        <w:gridCol w:w="980"/>
        <w:gridCol w:w="980"/>
        <w:gridCol w:w="1851"/>
        <w:gridCol w:w="4394"/>
      </w:tblGrid>
      <w:tr w:rsidR="00AC10D9" w:rsidRPr="00AC10D9" w:rsidTr="00AC10D9">
        <w:tblPrEx>
          <w:tblCellMar>
            <w:top w:w="0" w:type="dxa"/>
            <w:bottom w:w="0" w:type="dxa"/>
          </w:tblCellMar>
        </w:tblPrEx>
        <w:tc>
          <w:tcPr>
            <w:tcW w:w="993" w:type="dxa"/>
            <w:vMerge w:val="restart"/>
            <w:tcBorders>
              <w:top w:val="single" w:sz="4" w:space="0" w:color="auto"/>
              <w:bottom w:val="single" w:sz="4" w:space="0" w:color="auto"/>
              <w:right w:val="single" w:sz="4" w:space="0" w:color="auto"/>
            </w:tcBorders>
          </w:tcPr>
          <w:bookmarkEnd w:id="21"/>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r w:rsidRPr="00AC10D9">
              <w:rPr>
                <w:rFonts w:ascii="Times New Roman" w:eastAsia="Times New Roman" w:hAnsi="Times New Roman" w:cs="Times New Roman"/>
                <w:sz w:val="24"/>
                <w:szCs w:val="24"/>
                <w:lang w:eastAsia="ru-RU"/>
              </w:rPr>
              <w:br/>
            </w:r>
            <w:proofErr w:type="gramStart"/>
            <w:r w:rsidRPr="00AC10D9">
              <w:rPr>
                <w:rFonts w:ascii="Times New Roman" w:eastAsia="Times New Roman" w:hAnsi="Times New Roman" w:cs="Times New Roman"/>
                <w:sz w:val="24"/>
                <w:szCs w:val="24"/>
                <w:lang w:eastAsia="ru-RU"/>
              </w:rPr>
              <w:t>п</w:t>
            </w:r>
            <w:proofErr w:type="gramEnd"/>
            <w:r w:rsidRPr="00AC10D9">
              <w:rPr>
                <w:rFonts w:ascii="Times New Roman" w:eastAsia="Times New Roman" w:hAnsi="Times New Roman" w:cs="Times New Roman"/>
                <w:sz w:val="24"/>
                <w:szCs w:val="24"/>
                <w:lang w:eastAsia="ru-RU"/>
              </w:rPr>
              <w:t>/п</w:t>
            </w:r>
          </w:p>
        </w:tc>
        <w:tc>
          <w:tcPr>
            <w:tcW w:w="1667" w:type="dxa"/>
            <w:vMerge w:val="restart"/>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Наименование мероприятия</w:t>
            </w:r>
          </w:p>
        </w:tc>
        <w:tc>
          <w:tcPr>
            <w:tcW w:w="1494" w:type="dxa"/>
            <w:vMerge w:val="restart"/>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Источник финансирования</w:t>
            </w:r>
          </w:p>
        </w:tc>
        <w:tc>
          <w:tcPr>
            <w:tcW w:w="1120" w:type="dxa"/>
            <w:vMerge w:val="restart"/>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Объем финансирования, всего (тыс. руб.)</w:t>
            </w:r>
          </w:p>
        </w:tc>
        <w:tc>
          <w:tcPr>
            <w:tcW w:w="2940" w:type="dxa"/>
            <w:gridSpan w:val="3"/>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В том числе по годам</w:t>
            </w:r>
          </w:p>
        </w:tc>
        <w:tc>
          <w:tcPr>
            <w:tcW w:w="1851" w:type="dxa"/>
            <w:vMerge w:val="restart"/>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Непосредственный результат реализации мероприятия</w:t>
            </w:r>
          </w:p>
        </w:tc>
        <w:tc>
          <w:tcPr>
            <w:tcW w:w="4394" w:type="dxa"/>
            <w:vMerge w:val="restart"/>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Муниципальный заказчик, главный распорядитель (распорядитель) бюджетных средств, исполнитель</w:t>
            </w: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120"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1-й год реализации</w:t>
            </w: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2-й год реализации</w:t>
            </w: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год реализации</w:t>
            </w:r>
          </w:p>
        </w:tc>
        <w:tc>
          <w:tcPr>
            <w:tcW w:w="1851"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394" w:type="dxa"/>
            <w:vMerge/>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AC10D9" w:rsidRPr="00AC10D9" w:rsidTr="00AC10D9">
        <w:tblPrEx>
          <w:tblCellMar>
            <w:top w:w="0" w:type="dxa"/>
            <w:bottom w:w="0" w:type="dxa"/>
          </w:tblCellMar>
        </w:tblPrEx>
        <w:tc>
          <w:tcPr>
            <w:tcW w:w="993"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1</w:t>
            </w:r>
          </w:p>
        </w:tc>
        <w:tc>
          <w:tcPr>
            <w:tcW w:w="1667"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2</w:t>
            </w: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4</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5</w:t>
            </w: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6</w:t>
            </w: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7</w:t>
            </w: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8</w:t>
            </w: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9</w:t>
            </w: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10</w:t>
            </w:r>
          </w:p>
        </w:tc>
      </w:tr>
      <w:tr w:rsidR="00AC10D9" w:rsidRPr="00AC10D9" w:rsidTr="00AC10D9">
        <w:tblPrEx>
          <w:tblCellMar>
            <w:top w:w="0" w:type="dxa"/>
            <w:bottom w:w="0" w:type="dxa"/>
          </w:tblCellMar>
        </w:tblPrEx>
        <w:tc>
          <w:tcPr>
            <w:tcW w:w="993" w:type="dxa"/>
            <w:vMerge w:val="restart"/>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1.</w:t>
            </w:r>
          </w:p>
        </w:tc>
        <w:tc>
          <w:tcPr>
            <w:tcW w:w="1667" w:type="dxa"/>
            <w:vMerge w:val="restart"/>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Основное мероприятие № 1, в том числе:</w:t>
            </w: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всего</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местный бюджет</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краевой бюджет</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федеральный бюджет</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внебюджетн</w:t>
            </w:r>
            <w:r w:rsidRPr="00AC10D9">
              <w:rPr>
                <w:rFonts w:ascii="Times New Roman" w:eastAsia="Times New Roman" w:hAnsi="Times New Roman" w:cs="Times New Roman"/>
                <w:sz w:val="24"/>
                <w:szCs w:val="24"/>
                <w:lang w:eastAsia="ru-RU"/>
              </w:rPr>
              <w:lastRenderedPageBreak/>
              <w:t>ые источники</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val="restart"/>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lastRenderedPageBreak/>
              <w:t>1.1.</w:t>
            </w:r>
          </w:p>
        </w:tc>
        <w:tc>
          <w:tcPr>
            <w:tcW w:w="1667" w:type="dxa"/>
            <w:vMerge w:val="restart"/>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Мероприятие № 1.1</w:t>
            </w: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всего</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местный бюджет</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краевой бюджет</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федеральный бюджет</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внебюджетные источники</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val="restart"/>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1.2.</w:t>
            </w:r>
          </w:p>
        </w:tc>
        <w:tc>
          <w:tcPr>
            <w:tcW w:w="1667" w:type="dxa"/>
            <w:vMerge w:val="restart"/>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Мероприятие № 1.2</w:t>
            </w: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всего</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местный бюджет</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краевой бюджет</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федеральный бюджет</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внебюджетные источники</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val="restart"/>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2.</w:t>
            </w:r>
          </w:p>
        </w:tc>
        <w:tc>
          <w:tcPr>
            <w:tcW w:w="1667" w:type="dxa"/>
            <w:vMerge w:val="restart"/>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Основное мероприятие № 2, в том числе:</w:t>
            </w: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всего</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местный бюджет</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краевой бюджет</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федеральный бюджет</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 xml:space="preserve">внебюджетные </w:t>
            </w:r>
            <w:r w:rsidRPr="00AC10D9">
              <w:rPr>
                <w:rFonts w:ascii="Times New Roman" w:eastAsia="Times New Roman" w:hAnsi="Times New Roman" w:cs="Times New Roman"/>
                <w:sz w:val="24"/>
                <w:szCs w:val="24"/>
                <w:lang w:eastAsia="ru-RU"/>
              </w:rPr>
              <w:lastRenderedPageBreak/>
              <w:t>источники</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val="restart"/>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lastRenderedPageBreak/>
              <w:t>2.1.</w:t>
            </w:r>
          </w:p>
        </w:tc>
        <w:tc>
          <w:tcPr>
            <w:tcW w:w="1667" w:type="dxa"/>
            <w:vMerge w:val="restart"/>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Мероприятие № 1</w:t>
            </w: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всего</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местный бюджет</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краевой бюджет</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федеральный бюджет</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внебюджетные источники</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val="restart"/>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val="restart"/>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Итого</w:t>
            </w: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всего</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местный бюджет</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краевой бюджет</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федеральный бюджет</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67"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9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внебюджетные источники</w:t>
            </w:r>
          </w:p>
        </w:tc>
        <w:tc>
          <w:tcPr>
            <w:tcW w:w="112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Заместитель главы Парковского </w:t>
      </w: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сельского поселения </w:t>
      </w: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Тихорецкого района                                                                                                                                                      В.В.Лагода                                                                                                                            </w:t>
      </w:r>
    </w:p>
    <w:tbl>
      <w:tblPr>
        <w:tblW w:w="14850" w:type="dxa"/>
        <w:tblLook w:val="04A0" w:firstRow="1" w:lastRow="0" w:firstColumn="1" w:lastColumn="0" w:noHBand="0" w:noVBand="1"/>
      </w:tblPr>
      <w:tblGrid>
        <w:gridCol w:w="8330"/>
        <w:gridCol w:w="6520"/>
      </w:tblGrid>
      <w:tr w:rsidR="00AC10D9" w:rsidRPr="00AC10D9" w:rsidTr="00AC10D9">
        <w:tc>
          <w:tcPr>
            <w:tcW w:w="8330" w:type="dxa"/>
            <w:shd w:val="clear" w:color="auto" w:fill="auto"/>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bookmarkStart w:id="22" w:name="sub_1400"/>
          </w:p>
        </w:tc>
        <w:tc>
          <w:tcPr>
            <w:tcW w:w="6520" w:type="dxa"/>
            <w:shd w:val="clear" w:color="auto" w:fill="auto"/>
          </w:tcPr>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lastRenderedPageBreak/>
              <w:t>Приложение № 4</w:t>
            </w: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t>к Порядку принятия решения о разработке, формирования, реализации и оценки эффективности реализации муниципальных программ Парковского сельского поселения  Тихорецкого  района, утвержденному постановлением администрации Парковского сельского поселения  Тихорецкого района</w:t>
            </w: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t xml:space="preserve">от </w:t>
            </w:r>
            <w:r w:rsidRPr="00AC10D9">
              <w:rPr>
                <w:rFonts w:ascii="Times New Roman" w:eastAsia="Times New Roman" w:hAnsi="Times New Roman" w:cs="Times New Roman"/>
                <w:bCs/>
                <w:color w:val="26282F"/>
                <w:sz w:val="28"/>
                <w:szCs w:val="28"/>
                <w:u w:val="single"/>
                <w:lang w:eastAsia="ru-RU"/>
              </w:rPr>
              <w:t xml:space="preserve">                           </w:t>
            </w:r>
            <w:r w:rsidRPr="00AC10D9">
              <w:rPr>
                <w:rFonts w:ascii="Times New Roman" w:eastAsia="Times New Roman" w:hAnsi="Times New Roman" w:cs="Times New Roman"/>
                <w:bCs/>
                <w:color w:val="26282F"/>
                <w:sz w:val="28"/>
                <w:szCs w:val="28"/>
                <w:lang w:eastAsia="ru-RU"/>
              </w:rPr>
              <w:t xml:space="preserve"> № __________ </w:t>
            </w:r>
          </w:p>
        </w:tc>
      </w:tr>
      <w:bookmarkEnd w:id="22"/>
    </w:tbl>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ПРОГНОЗ</w:t>
      </w:r>
    </w:p>
    <w:tbl>
      <w:tblPr>
        <w:tblW w:w="1474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28"/>
        <w:gridCol w:w="992"/>
        <w:gridCol w:w="1134"/>
        <w:gridCol w:w="1559"/>
        <w:gridCol w:w="1559"/>
        <w:gridCol w:w="1843"/>
        <w:gridCol w:w="1843"/>
        <w:gridCol w:w="1984"/>
      </w:tblGrid>
      <w:tr w:rsidR="00AC10D9" w:rsidRPr="00AC10D9" w:rsidTr="00AC10D9">
        <w:tblPrEx>
          <w:tblCellMar>
            <w:top w:w="0" w:type="dxa"/>
            <w:bottom w:w="0" w:type="dxa"/>
          </w:tblCellMar>
        </w:tblPrEx>
        <w:tc>
          <w:tcPr>
            <w:tcW w:w="14742" w:type="dxa"/>
            <w:gridSpan w:val="8"/>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jc w:val="center"/>
              <w:outlineLvl w:val="0"/>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t>сводных показателей муниципальных заданий на оказание муниципальных услуг (выполнение работ) муниципальными учреждениями Парковского сельского поселения Тихорецкого  района в сфере реализации муниципальной программы на очередной финансовый год и плановый период</w:t>
            </w:r>
          </w:p>
        </w:tc>
      </w:tr>
      <w:tr w:rsidR="00AC10D9" w:rsidRPr="00AC10D9" w:rsidTr="00AC10D9">
        <w:tblPrEx>
          <w:tblCellMar>
            <w:top w:w="0" w:type="dxa"/>
            <w:bottom w:w="0" w:type="dxa"/>
          </w:tblCellMar>
        </w:tblPrEx>
        <w:tc>
          <w:tcPr>
            <w:tcW w:w="14742" w:type="dxa"/>
            <w:gridSpan w:val="8"/>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jc w:val="both"/>
              <w:outlineLvl w:val="0"/>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t>«____________________________________________________________________________________________________»</w:t>
            </w:r>
          </w:p>
        </w:tc>
      </w:tr>
      <w:tr w:rsidR="00AC10D9" w:rsidRPr="00AC10D9" w:rsidTr="00AC10D9">
        <w:tblPrEx>
          <w:tblCellMar>
            <w:top w:w="0" w:type="dxa"/>
            <w:bottom w:w="0" w:type="dxa"/>
          </w:tblCellMar>
        </w:tblPrEx>
        <w:tc>
          <w:tcPr>
            <w:tcW w:w="14742" w:type="dxa"/>
            <w:gridSpan w:val="8"/>
            <w:tcBorders>
              <w:top w:val="nil"/>
              <w:left w:val="nil"/>
              <w:bottom w:val="nil"/>
              <w:right w:val="nil"/>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AC10D9" w:rsidRPr="00AC10D9" w:rsidTr="00AC10D9">
        <w:tblPrEx>
          <w:tblCellMar>
            <w:top w:w="0" w:type="dxa"/>
            <w:bottom w:w="0" w:type="dxa"/>
          </w:tblCellMar>
        </w:tblPrEx>
        <w:tc>
          <w:tcPr>
            <w:tcW w:w="3828" w:type="dxa"/>
            <w:vMerge w:val="restart"/>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AC10D9">
              <w:rPr>
                <w:rFonts w:ascii="Times New Roman" w:eastAsia="Times New Roman" w:hAnsi="Times New Roman" w:cs="Times New Roman"/>
                <w:sz w:val="24"/>
                <w:szCs w:val="24"/>
                <w:lang w:eastAsia="ru-RU"/>
              </w:rPr>
              <w:t>Наименование услуги (работы), показателя объема (качества) услуги (работы), подпрограммы (ведомственной целевой программы)</w:t>
            </w:r>
            <w:proofErr w:type="gramEnd"/>
          </w:p>
        </w:tc>
        <w:tc>
          <w:tcPr>
            <w:tcW w:w="5244" w:type="dxa"/>
            <w:gridSpan w:val="4"/>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Значение показателя объема (качества) услуги (работы)</w:t>
            </w:r>
          </w:p>
        </w:tc>
        <w:tc>
          <w:tcPr>
            <w:tcW w:w="5670" w:type="dxa"/>
            <w:gridSpan w:val="3"/>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Расходы краевого бюджета на оказание муниципальной услуги (работы), тыс. рублей</w:t>
            </w:r>
          </w:p>
        </w:tc>
      </w:tr>
      <w:tr w:rsidR="00AC10D9" w:rsidRPr="00AC10D9" w:rsidTr="00AC10D9">
        <w:tblPrEx>
          <w:tblCellMar>
            <w:top w:w="0" w:type="dxa"/>
            <w:bottom w:w="0" w:type="dxa"/>
          </w:tblCellMar>
        </w:tblPrEx>
        <w:tc>
          <w:tcPr>
            <w:tcW w:w="3828"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очередной год</w:t>
            </w: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1-й год планового периода</w:t>
            </w: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2-й год планового периода</w:t>
            </w:r>
          </w:p>
        </w:tc>
        <w:tc>
          <w:tcPr>
            <w:tcW w:w="1843"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очередной год</w:t>
            </w:r>
          </w:p>
        </w:tc>
        <w:tc>
          <w:tcPr>
            <w:tcW w:w="1843"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1-й год планового периода</w:t>
            </w:r>
          </w:p>
        </w:tc>
        <w:tc>
          <w:tcPr>
            <w:tcW w:w="198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2-й год планового периода</w:t>
            </w:r>
          </w:p>
        </w:tc>
      </w:tr>
      <w:tr w:rsidR="00AC10D9" w:rsidRPr="00AC10D9" w:rsidTr="00AC10D9">
        <w:tblPrEx>
          <w:tblCellMar>
            <w:top w:w="0" w:type="dxa"/>
            <w:bottom w:w="0" w:type="dxa"/>
          </w:tblCellMar>
        </w:tblPrEx>
        <w:tc>
          <w:tcPr>
            <w:tcW w:w="3828"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Наименование услуги (работы) и ее содержание</w:t>
            </w:r>
          </w:p>
        </w:tc>
        <w:tc>
          <w:tcPr>
            <w:tcW w:w="10914" w:type="dxa"/>
            <w:gridSpan w:val="7"/>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3828"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Показатель объема (качества) услуги (работы)</w:t>
            </w:r>
          </w:p>
        </w:tc>
        <w:tc>
          <w:tcPr>
            <w:tcW w:w="10914" w:type="dxa"/>
            <w:gridSpan w:val="7"/>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3828"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Подпрограмма № 1 «___________»</w:t>
            </w:r>
          </w:p>
        </w:tc>
        <w:tc>
          <w:tcPr>
            <w:tcW w:w="992"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AC10D9" w:rsidRPr="00AC10D9" w:rsidTr="00AC10D9">
        <w:tblPrEx>
          <w:tblCellMar>
            <w:top w:w="0" w:type="dxa"/>
            <w:bottom w:w="0" w:type="dxa"/>
          </w:tblCellMar>
        </w:tblPrEx>
        <w:tc>
          <w:tcPr>
            <w:tcW w:w="3828"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Мероприятие № 1</w:t>
            </w:r>
          </w:p>
        </w:tc>
        <w:tc>
          <w:tcPr>
            <w:tcW w:w="992"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3828"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3828"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lastRenderedPageBreak/>
              <w:t>Наименование услуги (работы) и ее содержание</w:t>
            </w:r>
          </w:p>
        </w:tc>
        <w:tc>
          <w:tcPr>
            <w:tcW w:w="10914" w:type="dxa"/>
            <w:gridSpan w:val="7"/>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3828"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Показатель объема (качества) услуги (работы)</w:t>
            </w:r>
          </w:p>
        </w:tc>
        <w:tc>
          <w:tcPr>
            <w:tcW w:w="10914" w:type="dxa"/>
            <w:gridSpan w:val="7"/>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3828"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Ведомственная целевая программа № 1 «______________»</w:t>
            </w:r>
          </w:p>
        </w:tc>
        <w:tc>
          <w:tcPr>
            <w:tcW w:w="992"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3828"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Мероприятие № 1</w:t>
            </w:r>
          </w:p>
        </w:tc>
        <w:tc>
          <w:tcPr>
            <w:tcW w:w="992"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3828"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Заместитель главы Парковского</w:t>
      </w: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сельского поселения </w:t>
      </w: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Тихорецкого района                                                                                                                                                        В.В.Лагода                                                                                                                             </w:t>
      </w:r>
    </w:p>
    <w:tbl>
      <w:tblPr>
        <w:tblW w:w="0" w:type="auto"/>
        <w:tblLook w:val="04A0" w:firstRow="1" w:lastRow="0" w:firstColumn="1" w:lastColumn="0" w:noHBand="0" w:noVBand="1"/>
      </w:tblPr>
      <w:tblGrid>
        <w:gridCol w:w="8330"/>
        <w:gridCol w:w="6455"/>
      </w:tblGrid>
      <w:tr w:rsidR="00AC10D9" w:rsidRPr="00AC10D9" w:rsidTr="00AC10D9">
        <w:tc>
          <w:tcPr>
            <w:tcW w:w="8330" w:type="dxa"/>
            <w:shd w:val="clear" w:color="auto" w:fill="auto"/>
          </w:tcPr>
          <w:p w:rsidR="00AC10D9" w:rsidRPr="00AC10D9" w:rsidRDefault="00AC10D9" w:rsidP="00AC10D9">
            <w:pPr>
              <w:widowControl w:val="0"/>
              <w:autoSpaceDE w:val="0"/>
              <w:autoSpaceDN w:val="0"/>
              <w:adjustRightInd w:val="0"/>
              <w:spacing w:after="0" w:line="240" w:lineRule="auto"/>
              <w:jc w:val="right"/>
              <w:rPr>
                <w:rFonts w:ascii="Times New Roman" w:eastAsia="Times New Roman" w:hAnsi="Times New Roman" w:cs="Times New Roman"/>
                <w:bCs/>
                <w:color w:val="26282F"/>
                <w:sz w:val="28"/>
                <w:szCs w:val="28"/>
                <w:lang w:eastAsia="ru-RU"/>
              </w:rPr>
            </w:pPr>
            <w:bookmarkStart w:id="23" w:name="sub_1500"/>
          </w:p>
        </w:tc>
        <w:tc>
          <w:tcPr>
            <w:tcW w:w="6455" w:type="dxa"/>
            <w:shd w:val="clear" w:color="auto" w:fill="auto"/>
          </w:tcPr>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lastRenderedPageBreak/>
              <w:t>Приложение № 5</w:t>
            </w: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t>к Порядку принятия решения о разработке, формирования, реализации и оценки эффективности реализации муниципальных программ Парковского сельского поселения  Тихорецкого района, утвержденному постановлением администрации Парковского сельского поселения Тихорецкого  района</w:t>
            </w: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t xml:space="preserve">от </w:t>
            </w:r>
            <w:r w:rsidRPr="00AC10D9">
              <w:rPr>
                <w:rFonts w:ascii="Times New Roman" w:eastAsia="Times New Roman" w:hAnsi="Times New Roman" w:cs="Times New Roman"/>
                <w:bCs/>
                <w:color w:val="26282F"/>
                <w:sz w:val="28"/>
                <w:szCs w:val="28"/>
                <w:u w:val="single"/>
                <w:lang w:eastAsia="ru-RU"/>
              </w:rPr>
              <w:t xml:space="preserve">                             </w:t>
            </w:r>
            <w:r w:rsidRPr="00AC10D9">
              <w:rPr>
                <w:rFonts w:ascii="Times New Roman" w:eastAsia="Times New Roman" w:hAnsi="Times New Roman" w:cs="Times New Roman"/>
                <w:bCs/>
                <w:color w:val="26282F"/>
                <w:sz w:val="28"/>
                <w:szCs w:val="28"/>
                <w:lang w:eastAsia="ru-RU"/>
              </w:rPr>
              <w:t xml:space="preserve">  №_________  </w:t>
            </w:r>
          </w:p>
        </w:tc>
      </w:tr>
      <w:bookmarkEnd w:id="23"/>
    </w:tbl>
    <w:p w:rsidR="00AC10D9" w:rsidRPr="00AC10D9" w:rsidRDefault="00AC10D9" w:rsidP="00AC10D9">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Оценка применения мер регулирования в сфере реализации муниципальной программы</w:t>
      </w: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«________________________________________________________________________________________________»</w:t>
      </w:r>
    </w:p>
    <w:p w:rsidR="00AC10D9" w:rsidRPr="00AC10D9" w:rsidRDefault="00AC10D9" w:rsidP="00AC10D9">
      <w:pPr>
        <w:widowControl w:val="0"/>
        <w:autoSpaceDE w:val="0"/>
        <w:autoSpaceDN w:val="0"/>
        <w:adjustRightInd w:val="0"/>
        <w:spacing w:after="0" w:line="240" w:lineRule="auto"/>
        <w:ind w:firstLine="698"/>
        <w:jc w:val="right"/>
        <w:rPr>
          <w:rFonts w:ascii="Times New Roman" w:eastAsia="Times New Roman" w:hAnsi="Times New Roman" w:cs="Times New Roman"/>
          <w:sz w:val="28"/>
          <w:szCs w:val="28"/>
          <w:lang w:eastAsia="ru-RU"/>
        </w:rPr>
      </w:pPr>
    </w:p>
    <w:tbl>
      <w:tblPr>
        <w:tblW w:w="1474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978"/>
        <w:gridCol w:w="1418"/>
        <w:gridCol w:w="1417"/>
        <w:gridCol w:w="1843"/>
        <w:gridCol w:w="1984"/>
        <w:gridCol w:w="3402"/>
      </w:tblGrid>
      <w:tr w:rsidR="00AC10D9" w:rsidRPr="00AC10D9" w:rsidTr="00AC10D9">
        <w:tblPrEx>
          <w:tblCellMar>
            <w:top w:w="0" w:type="dxa"/>
            <w:bottom w:w="0" w:type="dxa"/>
          </w:tblCellMar>
        </w:tblPrEx>
        <w:tc>
          <w:tcPr>
            <w:tcW w:w="700" w:type="dxa"/>
            <w:vMerge w:val="restart"/>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r w:rsidRPr="00AC10D9">
              <w:rPr>
                <w:rFonts w:ascii="Times New Roman" w:eastAsia="Times New Roman" w:hAnsi="Times New Roman" w:cs="Times New Roman"/>
                <w:sz w:val="24"/>
                <w:szCs w:val="24"/>
                <w:lang w:eastAsia="ru-RU"/>
              </w:rPr>
              <w:br/>
            </w:r>
            <w:proofErr w:type="gramStart"/>
            <w:r w:rsidRPr="00AC10D9">
              <w:rPr>
                <w:rFonts w:ascii="Times New Roman" w:eastAsia="Times New Roman" w:hAnsi="Times New Roman" w:cs="Times New Roman"/>
                <w:sz w:val="24"/>
                <w:szCs w:val="24"/>
                <w:lang w:eastAsia="ru-RU"/>
              </w:rPr>
              <w:t>п</w:t>
            </w:r>
            <w:proofErr w:type="gramEnd"/>
            <w:r w:rsidRPr="00AC10D9">
              <w:rPr>
                <w:rFonts w:ascii="Times New Roman" w:eastAsia="Times New Roman" w:hAnsi="Times New Roman" w:cs="Times New Roman"/>
                <w:sz w:val="24"/>
                <w:szCs w:val="24"/>
                <w:lang w:eastAsia="ru-RU"/>
              </w:rPr>
              <w:t>/п</w:t>
            </w:r>
          </w:p>
        </w:tc>
        <w:tc>
          <w:tcPr>
            <w:tcW w:w="3978" w:type="dxa"/>
            <w:vMerge w:val="restart"/>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 xml:space="preserve">Наименование меры </w:t>
            </w:r>
            <w:hyperlink w:anchor="sub_30" w:history="1">
              <w:r w:rsidRPr="00AC10D9">
                <w:rPr>
                  <w:rFonts w:ascii="Times New Roman" w:eastAsia="Times New Roman" w:hAnsi="Times New Roman" w:cs="Times New Roman"/>
                  <w:sz w:val="24"/>
                  <w:szCs w:val="24"/>
                  <w:lang w:eastAsia="ru-RU"/>
                </w:rPr>
                <w:t>(1)</w:t>
              </w:r>
            </w:hyperlink>
          </w:p>
        </w:tc>
        <w:tc>
          <w:tcPr>
            <w:tcW w:w="1418" w:type="dxa"/>
            <w:vMerge w:val="restart"/>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 xml:space="preserve">Показатель применения меры </w:t>
            </w:r>
            <w:hyperlink w:anchor="sub_40" w:history="1">
              <w:r w:rsidRPr="00AC10D9">
                <w:rPr>
                  <w:rFonts w:ascii="Times New Roman" w:eastAsia="Times New Roman" w:hAnsi="Times New Roman" w:cs="Times New Roman"/>
                  <w:sz w:val="24"/>
                  <w:szCs w:val="24"/>
                  <w:lang w:eastAsia="ru-RU"/>
                </w:rPr>
                <w:t>(2)</w:t>
              </w:r>
            </w:hyperlink>
          </w:p>
        </w:tc>
        <w:tc>
          <w:tcPr>
            <w:tcW w:w="5244" w:type="dxa"/>
            <w:gridSpan w:val="3"/>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Финансовая оценка результата, тыс. рублей</w:t>
            </w:r>
          </w:p>
        </w:tc>
        <w:tc>
          <w:tcPr>
            <w:tcW w:w="340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 xml:space="preserve">Краткое обоснование необходимости применения для достижения цели муниципальной программы </w:t>
            </w:r>
            <w:hyperlink w:anchor="sub_50" w:history="1">
              <w:r w:rsidRPr="00AC10D9">
                <w:rPr>
                  <w:rFonts w:ascii="Times New Roman" w:eastAsia="Times New Roman" w:hAnsi="Times New Roman" w:cs="Times New Roman"/>
                  <w:sz w:val="24"/>
                  <w:szCs w:val="24"/>
                  <w:lang w:eastAsia="ru-RU"/>
                </w:rPr>
                <w:t>(3)</w:t>
              </w:r>
            </w:hyperlink>
          </w:p>
        </w:tc>
      </w:tr>
      <w:tr w:rsidR="00AC10D9" w:rsidRPr="00AC10D9" w:rsidTr="00AC10D9">
        <w:tblPrEx>
          <w:tblCellMar>
            <w:top w:w="0" w:type="dxa"/>
            <w:bottom w:w="0" w:type="dxa"/>
          </w:tblCellMar>
        </w:tblPrEx>
        <w:tc>
          <w:tcPr>
            <w:tcW w:w="700" w:type="dxa"/>
            <w:vMerge/>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978"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очередной год</w:t>
            </w:r>
          </w:p>
        </w:tc>
        <w:tc>
          <w:tcPr>
            <w:tcW w:w="1843"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1-й год планового периода</w:t>
            </w:r>
          </w:p>
        </w:tc>
        <w:tc>
          <w:tcPr>
            <w:tcW w:w="198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2-й год планового периода</w:t>
            </w:r>
          </w:p>
        </w:tc>
        <w:tc>
          <w:tcPr>
            <w:tcW w:w="340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70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97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Подпрограмма № 1 «____________»</w:t>
            </w:r>
          </w:p>
        </w:tc>
        <w:tc>
          <w:tcPr>
            <w:tcW w:w="141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70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97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70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97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Основное мероприятие № 1</w:t>
            </w:r>
          </w:p>
        </w:tc>
        <w:tc>
          <w:tcPr>
            <w:tcW w:w="141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70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97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70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97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Ведомственная целевая программа № 1 «___________________»</w:t>
            </w:r>
          </w:p>
        </w:tc>
        <w:tc>
          <w:tcPr>
            <w:tcW w:w="141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70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97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(1) Налоговая льгота, предоставление гарантий и т.п.</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lastRenderedPageBreak/>
        <w:t>(2) Объем выпадающих доходов консолидированного бюджета Краснодарского края, увеличение обязатель</w:t>
      </w:r>
      <w:proofErr w:type="gramStart"/>
      <w:r w:rsidRPr="00AC10D9">
        <w:rPr>
          <w:rFonts w:ascii="Times New Roman" w:eastAsia="Times New Roman" w:hAnsi="Times New Roman" w:cs="Times New Roman"/>
          <w:sz w:val="28"/>
          <w:szCs w:val="28"/>
          <w:lang w:eastAsia="ru-RU"/>
        </w:rPr>
        <w:t>ств Кр</w:t>
      </w:r>
      <w:proofErr w:type="gramEnd"/>
      <w:r w:rsidRPr="00AC10D9">
        <w:rPr>
          <w:rFonts w:ascii="Times New Roman" w:eastAsia="Times New Roman" w:hAnsi="Times New Roman" w:cs="Times New Roman"/>
          <w:sz w:val="28"/>
          <w:szCs w:val="28"/>
          <w:lang w:eastAsia="ru-RU"/>
        </w:rPr>
        <w:t>аснодарского края.</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(3) Для целей обоснования применения налоговых, тарифных, кредитных и иных мер регулирования следует привести сроки действия, а также прогнозную оценку объема выпадающих либо дополнительно полученных доходов при использовании указанных мер в разрезе уровней бюджетной системы Российской Федерации.</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Заместитель главы Парковского</w:t>
      </w: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сельского поселения </w:t>
      </w: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Тихорецкого  района                                                                                                                                                       В.В.Лагода                                                                                                                               </w:t>
      </w:r>
    </w:p>
    <w:p w:rsid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9180"/>
        <w:gridCol w:w="5605"/>
      </w:tblGrid>
      <w:tr w:rsidR="00AC10D9" w:rsidRPr="00AC10D9" w:rsidTr="00AC10D9">
        <w:tc>
          <w:tcPr>
            <w:tcW w:w="9180" w:type="dxa"/>
            <w:shd w:val="clear" w:color="auto" w:fill="auto"/>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bookmarkStart w:id="24" w:name="sub_1600"/>
          </w:p>
        </w:tc>
        <w:tc>
          <w:tcPr>
            <w:tcW w:w="5605" w:type="dxa"/>
            <w:shd w:val="clear" w:color="auto" w:fill="auto"/>
          </w:tcPr>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lastRenderedPageBreak/>
              <w:t>Приложение № 6</w:t>
            </w: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t>к Порядку принятия решения о разработке, формирования, реализации и оценки эффективности реализации муниципальных программ Парковского сельского поселения  Тихорецкого  района, утвержденному постановлением администрации Парковского сельского поселения  Тихорецкого  района</w:t>
            </w: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t xml:space="preserve">от </w:t>
            </w:r>
            <w:r w:rsidRPr="00AC10D9">
              <w:rPr>
                <w:rFonts w:ascii="Times New Roman" w:eastAsia="Times New Roman" w:hAnsi="Times New Roman" w:cs="Times New Roman"/>
                <w:bCs/>
                <w:color w:val="26282F"/>
                <w:sz w:val="28"/>
                <w:szCs w:val="28"/>
                <w:u w:val="single"/>
                <w:lang w:eastAsia="ru-RU"/>
              </w:rPr>
              <w:t xml:space="preserve">                                  </w:t>
            </w:r>
            <w:r w:rsidRPr="00AC10D9">
              <w:rPr>
                <w:rFonts w:ascii="Times New Roman" w:eastAsia="Times New Roman" w:hAnsi="Times New Roman" w:cs="Times New Roman"/>
                <w:bCs/>
                <w:color w:val="26282F"/>
                <w:sz w:val="28"/>
                <w:szCs w:val="28"/>
                <w:lang w:eastAsia="ru-RU"/>
              </w:rPr>
              <w:t xml:space="preserve">  №_____  </w:t>
            </w:r>
          </w:p>
        </w:tc>
      </w:tr>
    </w:tbl>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СВЕДЕНИЯ</w:t>
      </w: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sz w:val="28"/>
          <w:szCs w:val="28"/>
          <w:lang w:eastAsia="ru-RU"/>
        </w:rPr>
        <w:t>об основных мерах правового регулирования в сфере реализации муниципальной программы</w:t>
      </w: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t>«________________________________________________________________________________________________»</w:t>
      </w:r>
    </w:p>
    <w:p w:rsidR="00AC10D9" w:rsidRPr="00AC10D9" w:rsidRDefault="00AC10D9" w:rsidP="00AC10D9">
      <w:pPr>
        <w:widowControl w:val="0"/>
        <w:autoSpaceDE w:val="0"/>
        <w:autoSpaceDN w:val="0"/>
        <w:adjustRightInd w:val="0"/>
        <w:spacing w:after="0" w:line="240" w:lineRule="auto"/>
        <w:ind w:firstLine="698"/>
        <w:jc w:val="right"/>
        <w:rPr>
          <w:rFonts w:ascii="Times New Roman" w:eastAsia="Times New Roman" w:hAnsi="Times New Roman" w:cs="Times New Roman"/>
          <w:bCs/>
          <w:color w:val="26282F"/>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0"/>
        <w:gridCol w:w="4250"/>
        <w:gridCol w:w="2835"/>
        <w:gridCol w:w="2410"/>
        <w:gridCol w:w="4536"/>
      </w:tblGrid>
      <w:tr w:rsidR="00AC10D9" w:rsidRPr="00AC10D9" w:rsidTr="00AC10D9">
        <w:tblPrEx>
          <w:tblCellMar>
            <w:top w:w="0" w:type="dxa"/>
            <w:bottom w:w="0" w:type="dxa"/>
          </w:tblCellMar>
        </w:tblPrEx>
        <w:tc>
          <w:tcPr>
            <w:tcW w:w="570" w:type="dxa"/>
            <w:tcBorders>
              <w:top w:val="single" w:sz="4" w:space="0" w:color="auto"/>
              <w:bottom w:val="single" w:sz="4" w:space="0" w:color="auto"/>
              <w:right w:val="single" w:sz="4" w:space="0" w:color="auto"/>
            </w:tcBorders>
          </w:tcPr>
          <w:bookmarkEnd w:id="24"/>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r w:rsidRPr="00AC10D9">
              <w:rPr>
                <w:rFonts w:ascii="Times New Roman" w:eastAsia="Times New Roman" w:hAnsi="Times New Roman" w:cs="Times New Roman"/>
                <w:sz w:val="24"/>
                <w:szCs w:val="24"/>
                <w:lang w:eastAsia="ru-RU"/>
              </w:rPr>
              <w:br/>
            </w:r>
            <w:proofErr w:type="gramStart"/>
            <w:r w:rsidRPr="00AC10D9">
              <w:rPr>
                <w:rFonts w:ascii="Times New Roman" w:eastAsia="Times New Roman" w:hAnsi="Times New Roman" w:cs="Times New Roman"/>
                <w:sz w:val="24"/>
                <w:szCs w:val="24"/>
                <w:lang w:eastAsia="ru-RU"/>
              </w:rPr>
              <w:t>п</w:t>
            </w:r>
            <w:proofErr w:type="gramEnd"/>
            <w:r w:rsidRPr="00AC10D9">
              <w:rPr>
                <w:rFonts w:ascii="Times New Roman" w:eastAsia="Times New Roman" w:hAnsi="Times New Roman" w:cs="Times New Roman"/>
                <w:sz w:val="24"/>
                <w:szCs w:val="24"/>
                <w:lang w:eastAsia="ru-RU"/>
              </w:rPr>
              <w:t>/п</w:t>
            </w:r>
          </w:p>
        </w:tc>
        <w:tc>
          <w:tcPr>
            <w:tcW w:w="425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Вид нормативного правового акта</w:t>
            </w:r>
          </w:p>
        </w:tc>
        <w:tc>
          <w:tcPr>
            <w:tcW w:w="283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Основные положения нормативного правового акта</w:t>
            </w:r>
          </w:p>
        </w:tc>
        <w:tc>
          <w:tcPr>
            <w:tcW w:w="241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Ответственный исполнитель (соисполнитель)</w:t>
            </w:r>
          </w:p>
        </w:tc>
        <w:tc>
          <w:tcPr>
            <w:tcW w:w="4536"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Ожидаемые сроки принятия</w:t>
            </w:r>
          </w:p>
        </w:tc>
      </w:tr>
      <w:tr w:rsidR="00AC10D9" w:rsidRPr="00AC10D9" w:rsidTr="00AC10D9">
        <w:tblPrEx>
          <w:tblCellMar>
            <w:top w:w="0" w:type="dxa"/>
            <w:bottom w:w="0" w:type="dxa"/>
          </w:tblCellMar>
        </w:tblPrEx>
        <w:tc>
          <w:tcPr>
            <w:tcW w:w="57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5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Подпрограмма № 1 «______________»</w:t>
            </w:r>
          </w:p>
        </w:tc>
        <w:tc>
          <w:tcPr>
            <w:tcW w:w="283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536"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57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5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p>
        </w:tc>
        <w:tc>
          <w:tcPr>
            <w:tcW w:w="283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536"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57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5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Основное мероприятие № 1</w:t>
            </w:r>
          </w:p>
        </w:tc>
        <w:tc>
          <w:tcPr>
            <w:tcW w:w="283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536"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57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5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p>
        </w:tc>
        <w:tc>
          <w:tcPr>
            <w:tcW w:w="283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536"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57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5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Ведомственная целевая программа № 1 «___________________________»</w:t>
            </w:r>
          </w:p>
        </w:tc>
        <w:tc>
          <w:tcPr>
            <w:tcW w:w="283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536"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C10D9" w:rsidRPr="00AC10D9" w:rsidTr="00AC10D9">
        <w:tblPrEx>
          <w:tblCellMar>
            <w:top w:w="0" w:type="dxa"/>
            <w:bottom w:w="0" w:type="dxa"/>
          </w:tblCellMar>
        </w:tblPrEx>
        <w:tc>
          <w:tcPr>
            <w:tcW w:w="570" w:type="dxa"/>
            <w:tcBorders>
              <w:top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5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C10D9">
              <w:rPr>
                <w:rFonts w:ascii="Times New Roman" w:eastAsia="Times New Roman" w:hAnsi="Times New Roman" w:cs="Times New Roman"/>
                <w:sz w:val="24"/>
                <w:szCs w:val="24"/>
                <w:lang w:eastAsia="ru-RU"/>
              </w:rPr>
              <w:t>...</w:t>
            </w:r>
          </w:p>
        </w:tc>
        <w:tc>
          <w:tcPr>
            <w:tcW w:w="2835"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536" w:type="dxa"/>
            <w:tcBorders>
              <w:top w:val="single" w:sz="4" w:space="0" w:color="auto"/>
              <w:left w:val="single" w:sz="4" w:space="0" w:color="auto"/>
              <w:bottom w:val="single" w:sz="4" w:space="0" w:color="auto"/>
            </w:tcBorders>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Заместитель главы Парковского</w:t>
      </w: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сельского поселения  Тихорецкого  района                                                                                                                   В.В.Лагода                                                                                                                               </w:t>
      </w:r>
    </w:p>
    <w:p w:rsid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sectPr w:rsidR="00AC10D9" w:rsidRPr="00AC10D9" w:rsidSect="00AC10D9">
          <w:pgSz w:w="16838" w:h="11906" w:orient="landscape"/>
          <w:pgMar w:top="1701" w:right="1134" w:bottom="567" w:left="1134" w:header="709" w:footer="709" w:gutter="0"/>
          <w:cols w:space="708"/>
          <w:docGrid w:linePitch="360"/>
        </w:sectPr>
      </w:pPr>
    </w:p>
    <w:p w:rsidR="00AC10D9" w:rsidRDefault="00AC10D9"/>
    <w:tbl>
      <w:tblPr>
        <w:tblW w:w="9889" w:type="dxa"/>
        <w:tblLook w:val="04A0" w:firstRow="1" w:lastRow="0" w:firstColumn="1" w:lastColumn="0" w:noHBand="0" w:noVBand="1"/>
      </w:tblPr>
      <w:tblGrid>
        <w:gridCol w:w="4786"/>
        <w:gridCol w:w="5103"/>
      </w:tblGrid>
      <w:tr w:rsidR="00AC10D9" w:rsidRPr="00AC10D9" w:rsidTr="00AC10D9">
        <w:tc>
          <w:tcPr>
            <w:tcW w:w="4786" w:type="dxa"/>
            <w:shd w:val="clear" w:color="auto" w:fill="auto"/>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bookmarkStart w:id="25" w:name="sub_1700"/>
          </w:p>
        </w:tc>
        <w:tc>
          <w:tcPr>
            <w:tcW w:w="5103" w:type="dxa"/>
            <w:shd w:val="clear" w:color="auto" w:fill="auto"/>
          </w:tcPr>
          <w:p w:rsidR="00AC10D9" w:rsidRPr="00AC10D9" w:rsidRDefault="00AC10D9" w:rsidP="00AC10D9">
            <w:pPr>
              <w:widowControl w:val="0"/>
              <w:autoSpaceDE w:val="0"/>
              <w:autoSpaceDN w:val="0"/>
              <w:adjustRightInd w:val="0"/>
              <w:spacing w:before="20" w:after="20" w:line="240" w:lineRule="auto"/>
              <w:jc w:val="center"/>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t>Приложение № 7</w:t>
            </w:r>
          </w:p>
          <w:p w:rsidR="00AC10D9" w:rsidRPr="00AC10D9" w:rsidRDefault="00AC10D9" w:rsidP="00AC10D9">
            <w:pPr>
              <w:widowControl w:val="0"/>
              <w:autoSpaceDE w:val="0"/>
              <w:autoSpaceDN w:val="0"/>
              <w:adjustRightInd w:val="0"/>
              <w:spacing w:before="20" w:after="20" w:line="240" w:lineRule="auto"/>
              <w:jc w:val="center"/>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t>к Порядку принятия решения о разработке, формирования, реализации и оценки эффективности реализации муниципальных программ Парковского сельского поселения  Тихорецкого района, утвержденному постановлением администрации Парковского сельского поселения  Тихорецкого района</w:t>
            </w: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t xml:space="preserve">от </w:t>
            </w:r>
            <w:r w:rsidRPr="00AC10D9">
              <w:rPr>
                <w:rFonts w:ascii="Times New Roman" w:eastAsia="Times New Roman" w:hAnsi="Times New Roman" w:cs="Times New Roman"/>
                <w:bCs/>
                <w:color w:val="26282F"/>
                <w:sz w:val="28"/>
                <w:szCs w:val="28"/>
                <w:u w:val="single"/>
                <w:lang w:eastAsia="ru-RU"/>
              </w:rPr>
              <w:t xml:space="preserve">                            </w:t>
            </w:r>
            <w:r w:rsidRPr="00AC10D9">
              <w:rPr>
                <w:rFonts w:ascii="Times New Roman" w:eastAsia="Times New Roman" w:hAnsi="Times New Roman" w:cs="Times New Roman"/>
                <w:bCs/>
                <w:color w:val="26282F"/>
                <w:sz w:val="28"/>
                <w:szCs w:val="28"/>
                <w:lang w:eastAsia="ru-RU"/>
              </w:rPr>
              <w:t xml:space="preserve">  №_____  </w:t>
            </w:r>
          </w:p>
        </w:tc>
      </w:tr>
    </w:tbl>
    <w:p w:rsidR="00AC10D9" w:rsidRPr="00AC10D9" w:rsidRDefault="00AC10D9" w:rsidP="00AC10D9">
      <w:pPr>
        <w:widowControl w:val="0"/>
        <w:autoSpaceDE w:val="0"/>
        <w:autoSpaceDN w:val="0"/>
        <w:adjustRightInd w:val="0"/>
        <w:spacing w:after="0" w:line="240" w:lineRule="auto"/>
        <w:ind w:firstLine="698"/>
        <w:jc w:val="center"/>
        <w:rPr>
          <w:rFonts w:ascii="Times New Roman" w:eastAsia="Times New Roman" w:hAnsi="Times New Roman" w:cs="Times New Roman"/>
          <w:bCs/>
          <w:color w:val="26282F"/>
          <w:sz w:val="32"/>
          <w:szCs w:val="32"/>
          <w:lang w:eastAsia="ru-RU"/>
        </w:rPr>
      </w:pPr>
    </w:p>
    <w:bookmarkEnd w:id="25"/>
    <w:p w:rsidR="00AC10D9" w:rsidRPr="00AC10D9" w:rsidRDefault="00AC10D9" w:rsidP="00AC10D9">
      <w:pPr>
        <w:widowControl w:val="0"/>
        <w:autoSpaceDE w:val="0"/>
        <w:autoSpaceDN w:val="0"/>
        <w:adjustRightInd w:val="0"/>
        <w:spacing w:after="0" w:line="240" w:lineRule="auto"/>
        <w:jc w:val="center"/>
        <w:outlineLvl w:val="0"/>
        <w:rPr>
          <w:rFonts w:ascii="Times New Roman" w:eastAsia="Times New Roman" w:hAnsi="Times New Roman" w:cs="Times New Roman"/>
          <w:bCs/>
          <w:color w:val="26282F"/>
          <w:sz w:val="32"/>
          <w:szCs w:val="32"/>
          <w:lang w:eastAsia="ru-RU"/>
        </w:rPr>
      </w:pP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ТИПОВАЯ МЕТОДИКА</w:t>
      </w:r>
      <w:r w:rsidRPr="00AC10D9">
        <w:rPr>
          <w:rFonts w:ascii="Times New Roman" w:eastAsia="Times New Roman" w:hAnsi="Times New Roman" w:cs="Times New Roman"/>
          <w:sz w:val="28"/>
          <w:szCs w:val="28"/>
          <w:lang w:eastAsia="ru-RU"/>
        </w:rPr>
        <w:br/>
        <w:t>оценки эффективности реализации муниципальной программы</w:t>
      </w:r>
    </w:p>
    <w:p w:rsidR="00AC10D9" w:rsidRPr="00AC10D9" w:rsidRDefault="00AC10D9" w:rsidP="00AC10D9">
      <w:pPr>
        <w:widowControl w:val="0"/>
        <w:autoSpaceDE w:val="0"/>
        <w:autoSpaceDN w:val="0"/>
        <w:adjustRightInd w:val="0"/>
        <w:spacing w:after="0" w:line="240" w:lineRule="auto"/>
        <w:ind w:left="720"/>
        <w:jc w:val="center"/>
        <w:rPr>
          <w:rFonts w:ascii="Times New Roman" w:eastAsia="Times New Roman" w:hAnsi="Times New Roman" w:cs="Times New Roman"/>
          <w:sz w:val="32"/>
          <w:szCs w:val="32"/>
          <w:lang w:eastAsia="ru-RU"/>
        </w:rPr>
      </w:pP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26" w:name="sub_101"/>
      <w:r w:rsidRPr="00AC10D9">
        <w:rPr>
          <w:rFonts w:ascii="Times New Roman" w:eastAsia="Times New Roman" w:hAnsi="Times New Roman" w:cs="Times New Roman"/>
          <w:sz w:val="28"/>
          <w:szCs w:val="28"/>
          <w:lang w:eastAsia="ru-RU"/>
        </w:rPr>
        <w:t>1.Общие положения</w:t>
      </w:r>
    </w:p>
    <w:bookmarkEnd w:id="26"/>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32"/>
          <w:szCs w:val="32"/>
          <w:lang w:eastAsia="ru-RU"/>
        </w:rPr>
      </w:pPr>
    </w:p>
    <w:p w:rsidR="00AC10D9" w:rsidRPr="00AC10D9" w:rsidRDefault="00AC10D9" w:rsidP="00AC10D9">
      <w:pPr>
        <w:widowControl w:val="0"/>
        <w:autoSpaceDE w:val="0"/>
        <w:autoSpaceDN w:val="0"/>
        <w:adjustRightInd w:val="0"/>
        <w:spacing w:before="20" w:after="20" w:line="240" w:lineRule="auto"/>
        <w:ind w:firstLine="851"/>
        <w:jc w:val="both"/>
        <w:rPr>
          <w:rFonts w:ascii="Times New Roman" w:eastAsia="Times New Roman" w:hAnsi="Times New Roman" w:cs="Times New Roman"/>
          <w:sz w:val="28"/>
          <w:szCs w:val="28"/>
          <w:lang w:eastAsia="ru-RU"/>
        </w:rPr>
      </w:pPr>
      <w:bookmarkStart w:id="27" w:name="sub_1011"/>
      <w:r w:rsidRPr="00AC10D9">
        <w:rPr>
          <w:rFonts w:ascii="Times New Roman" w:eastAsia="Times New Roman" w:hAnsi="Times New Roman" w:cs="Times New Roman"/>
          <w:sz w:val="28"/>
          <w:szCs w:val="28"/>
          <w:lang w:eastAsia="ru-RU"/>
        </w:rPr>
        <w:t>1.1.Оценка эффективности реализации муниципальной программы производится ежегодно.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w:t>
      </w:r>
    </w:p>
    <w:p w:rsidR="00AC10D9" w:rsidRPr="00AC10D9" w:rsidRDefault="00AC10D9" w:rsidP="00AC10D9">
      <w:pPr>
        <w:widowControl w:val="0"/>
        <w:autoSpaceDE w:val="0"/>
        <w:autoSpaceDN w:val="0"/>
        <w:adjustRightInd w:val="0"/>
        <w:spacing w:before="20" w:after="20" w:line="240" w:lineRule="auto"/>
        <w:ind w:firstLine="851"/>
        <w:jc w:val="both"/>
        <w:rPr>
          <w:rFonts w:ascii="Times New Roman" w:eastAsia="Times New Roman" w:hAnsi="Times New Roman" w:cs="Times New Roman"/>
          <w:sz w:val="28"/>
          <w:szCs w:val="28"/>
          <w:lang w:eastAsia="ru-RU"/>
        </w:rPr>
      </w:pPr>
      <w:bookmarkStart w:id="28" w:name="sub_1012"/>
      <w:bookmarkEnd w:id="27"/>
      <w:r w:rsidRPr="00AC10D9">
        <w:rPr>
          <w:rFonts w:ascii="Times New Roman" w:eastAsia="Times New Roman" w:hAnsi="Times New Roman" w:cs="Times New Roman"/>
          <w:sz w:val="28"/>
          <w:szCs w:val="28"/>
          <w:lang w:eastAsia="ru-RU"/>
        </w:rPr>
        <w:t>1.2.Оценка эффективности реализации муниципальной программы осуществляется в два этапа.</w:t>
      </w:r>
    </w:p>
    <w:p w:rsidR="00AC10D9" w:rsidRPr="00AC10D9" w:rsidRDefault="00AC10D9" w:rsidP="00AC10D9">
      <w:pPr>
        <w:widowControl w:val="0"/>
        <w:autoSpaceDE w:val="0"/>
        <w:autoSpaceDN w:val="0"/>
        <w:adjustRightInd w:val="0"/>
        <w:spacing w:before="30" w:after="30" w:line="240" w:lineRule="auto"/>
        <w:ind w:firstLine="851"/>
        <w:jc w:val="both"/>
        <w:rPr>
          <w:rFonts w:ascii="Times New Roman" w:eastAsia="Times New Roman" w:hAnsi="Times New Roman" w:cs="Times New Roman"/>
          <w:sz w:val="28"/>
          <w:szCs w:val="28"/>
          <w:lang w:eastAsia="ru-RU"/>
        </w:rPr>
      </w:pPr>
      <w:bookmarkStart w:id="29" w:name="sub_10121"/>
      <w:bookmarkEnd w:id="28"/>
      <w:r w:rsidRPr="00AC10D9">
        <w:rPr>
          <w:rFonts w:ascii="Times New Roman" w:eastAsia="Times New Roman" w:hAnsi="Times New Roman" w:cs="Times New Roman"/>
          <w:sz w:val="28"/>
          <w:szCs w:val="28"/>
          <w:lang w:eastAsia="ru-RU"/>
        </w:rPr>
        <w:t>1.2.1.На первом этапе осуществляется оценка эффективности реализации каждой из подпрограмм, ведомственных целевых программ, основных мероприятий, включенных в муниципальную программу, и включает:</w:t>
      </w:r>
    </w:p>
    <w:bookmarkEnd w:id="29"/>
    <w:p w:rsidR="00AC10D9" w:rsidRPr="00AC10D9" w:rsidRDefault="00AC10D9" w:rsidP="00AC10D9">
      <w:pPr>
        <w:widowControl w:val="0"/>
        <w:autoSpaceDE w:val="0"/>
        <w:autoSpaceDN w:val="0"/>
        <w:adjustRightInd w:val="0"/>
        <w:spacing w:before="30" w:after="3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оценку степени реализации мероприятий подпрограмм (ведомственных целевых программ, основных мероприятий) и достижения ожидаемых непосредственных результатов их реализации;</w:t>
      </w:r>
    </w:p>
    <w:p w:rsidR="00AC10D9" w:rsidRPr="00AC10D9" w:rsidRDefault="00AC10D9" w:rsidP="00AC10D9">
      <w:pPr>
        <w:widowControl w:val="0"/>
        <w:autoSpaceDE w:val="0"/>
        <w:autoSpaceDN w:val="0"/>
        <w:adjustRightInd w:val="0"/>
        <w:spacing w:before="30" w:after="3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оценку степени соответствия запланированному уровню расходов;</w:t>
      </w:r>
    </w:p>
    <w:p w:rsidR="00AC10D9" w:rsidRPr="00AC10D9" w:rsidRDefault="00AC10D9" w:rsidP="00AC10D9">
      <w:pPr>
        <w:widowControl w:val="0"/>
        <w:autoSpaceDE w:val="0"/>
        <w:autoSpaceDN w:val="0"/>
        <w:adjustRightInd w:val="0"/>
        <w:spacing w:before="30" w:after="3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оценку эффективности использования средств бюджета Парковского сельского поселения  Тихорецкого  района (далее - местный бюджет);</w:t>
      </w:r>
    </w:p>
    <w:p w:rsidR="00AC10D9" w:rsidRPr="00AC10D9" w:rsidRDefault="00AC10D9" w:rsidP="00AC10D9">
      <w:pPr>
        <w:widowControl w:val="0"/>
        <w:autoSpaceDE w:val="0"/>
        <w:autoSpaceDN w:val="0"/>
        <w:adjustRightInd w:val="0"/>
        <w:spacing w:before="30" w:after="30" w:line="240" w:lineRule="auto"/>
        <w:ind w:firstLine="851"/>
        <w:jc w:val="both"/>
        <w:rPr>
          <w:rFonts w:ascii="Times New Roman" w:eastAsia="Times New Roman" w:hAnsi="Times New Roman" w:cs="Times New Roman"/>
          <w:sz w:val="28"/>
          <w:szCs w:val="28"/>
          <w:lang w:eastAsia="ru-RU"/>
        </w:rPr>
      </w:pPr>
      <w:proofErr w:type="gramStart"/>
      <w:r w:rsidRPr="00AC10D9">
        <w:rPr>
          <w:rFonts w:ascii="Times New Roman" w:eastAsia="Times New Roman" w:hAnsi="Times New Roman" w:cs="Times New Roman"/>
          <w:sz w:val="28"/>
          <w:szCs w:val="28"/>
          <w:lang w:eastAsia="ru-RU"/>
        </w:rPr>
        <w:t>оценку степени достижения целей и решения задач подпрограмм, ведомственных целевых программ, основных мероприятий, входящих в муниципальную программу (далее - оценка степени реализации подпрограммы (ведомственной целевой программы, основного мероприятия).</w:t>
      </w:r>
      <w:proofErr w:type="gramEnd"/>
    </w:p>
    <w:p w:rsidR="00AC10D9" w:rsidRPr="00AC10D9" w:rsidRDefault="00AC10D9" w:rsidP="00AC10D9">
      <w:pPr>
        <w:widowControl w:val="0"/>
        <w:autoSpaceDE w:val="0"/>
        <w:autoSpaceDN w:val="0"/>
        <w:adjustRightInd w:val="0"/>
        <w:spacing w:before="20" w:after="20" w:line="240" w:lineRule="auto"/>
        <w:ind w:firstLine="851"/>
        <w:jc w:val="both"/>
        <w:rPr>
          <w:rFonts w:ascii="Times New Roman" w:eastAsia="Times New Roman" w:hAnsi="Times New Roman" w:cs="Times New Roman"/>
          <w:sz w:val="28"/>
          <w:szCs w:val="28"/>
          <w:lang w:eastAsia="ru-RU"/>
        </w:rPr>
      </w:pPr>
      <w:bookmarkStart w:id="30" w:name="sub_10122"/>
      <w:r w:rsidRPr="00AC10D9">
        <w:rPr>
          <w:rFonts w:ascii="Times New Roman" w:eastAsia="Times New Roman" w:hAnsi="Times New Roman" w:cs="Times New Roman"/>
          <w:sz w:val="28"/>
          <w:szCs w:val="28"/>
          <w:lang w:eastAsia="ru-RU"/>
        </w:rPr>
        <w:t>1.2.2.На втором этапе осуществляется оценка эффективности реализации муниципальной программы в целом, включая оценку степени достижения целей и решения задач муниципальной программы.</w:t>
      </w:r>
    </w:p>
    <w:bookmarkEnd w:id="30"/>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32"/>
          <w:szCs w:val="32"/>
          <w:lang w:eastAsia="ru-RU"/>
        </w:rPr>
      </w:pP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31" w:name="sub_102"/>
      <w:r w:rsidRPr="00AC10D9">
        <w:rPr>
          <w:rFonts w:ascii="Times New Roman" w:eastAsia="Times New Roman" w:hAnsi="Times New Roman" w:cs="Times New Roman"/>
          <w:sz w:val="28"/>
          <w:szCs w:val="28"/>
          <w:lang w:eastAsia="ru-RU"/>
        </w:rPr>
        <w:lastRenderedPageBreak/>
        <w:t>2.Оценка степени реализации мероприятий подпрограмм (ведомственных целевых программ, основных мероприятий) и достижения ожидаемых непосредственных результатов их реализации</w:t>
      </w:r>
    </w:p>
    <w:bookmarkEnd w:id="31"/>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32" w:name="sub_1021"/>
      <w:r w:rsidRPr="00AC10D9">
        <w:rPr>
          <w:rFonts w:ascii="Times New Roman" w:eastAsia="Times New Roman" w:hAnsi="Times New Roman" w:cs="Times New Roman"/>
          <w:sz w:val="28"/>
          <w:szCs w:val="28"/>
          <w:lang w:eastAsia="ru-RU"/>
        </w:rPr>
        <w:t>2.1.Степень реализации мероприятий оценивается для каждой подпрограммы (ведомственной целевой программы, основного мероприятия), как доля мероприятий, выполненных в полном объеме, по следующей формуле:</w:t>
      </w:r>
    </w:p>
    <w:bookmarkEnd w:id="32"/>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698"/>
        <w:jc w:val="center"/>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СРм</w:t>
      </w:r>
      <w:proofErr w:type="spellEnd"/>
      <w:r w:rsidRPr="00AC10D9">
        <w:rPr>
          <w:rFonts w:ascii="Times New Roman" w:eastAsia="Times New Roman" w:hAnsi="Times New Roman" w:cs="Times New Roman"/>
          <w:sz w:val="28"/>
          <w:szCs w:val="28"/>
          <w:lang w:eastAsia="ru-RU"/>
        </w:rPr>
        <w:t xml:space="preserve"> = </w:t>
      </w:r>
      <w:proofErr w:type="spellStart"/>
      <w:r w:rsidRPr="00AC10D9">
        <w:rPr>
          <w:rFonts w:ascii="Times New Roman" w:eastAsia="Times New Roman" w:hAnsi="Times New Roman" w:cs="Times New Roman"/>
          <w:sz w:val="28"/>
          <w:szCs w:val="28"/>
          <w:lang w:eastAsia="ru-RU"/>
        </w:rPr>
        <w:t>Мв</w:t>
      </w:r>
      <w:proofErr w:type="spellEnd"/>
      <w:r w:rsidRPr="00AC10D9">
        <w:rPr>
          <w:rFonts w:ascii="Times New Roman" w:eastAsia="Times New Roman" w:hAnsi="Times New Roman" w:cs="Times New Roman"/>
          <w:sz w:val="28"/>
          <w:szCs w:val="28"/>
          <w:lang w:eastAsia="ru-RU"/>
        </w:rPr>
        <w:t xml:space="preserve"> / М, где:</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СРм</w:t>
      </w:r>
      <w:proofErr w:type="spellEnd"/>
      <w:r w:rsidRPr="00AC10D9">
        <w:rPr>
          <w:rFonts w:ascii="Times New Roman" w:eastAsia="Times New Roman" w:hAnsi="Times New Roman" w:cs="Times New Roman"/>
          <w:sz w:val="28"/>
          <w:szCs w:val="28"/>
          <w:lang w:eastAsia="ru-RU"/>
        </w:rPr>
        <w:t xml:space="preserve"> - степень реализации мероприятий;</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Мв</w:t>
      </w:r>
      <w:proofErr w:type="spellEnd"/>
      <w:r w:rsidRPr="00AC10D9">
        <w:rPr>
          <w:rFonts w:ascii="Times New Roman" w:eastAsia="Times New Roman" w:hAnsi="Times New Roman" w:cs="Times New Roman"/>
          <w:sz w:val="28"/>
          <w:szCs w:val="28"/>
          <w:lang w:eastAsia="ru-RU"/>
        </w:rPr>
        <w:t xml:space="preserve"> - количество мероприятий, выполненных в полном объеме, из числа мероприятий, запланированных к реализации в отчетном году;</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М - общее количество мероприятий, запланированных к реализации в отчетном году.</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33" w:name="sub_1022"/>
      <w:r w:rsidRPr="00AC10D9">
        <w:rPr>
          <w:rFonts w:ascii="Times New Roman" w:eastAsia="Times New Roman" w:hAnsi="Times New Roman" w:cs="Times New Roman"/>
          <w:sz w:val="28"/>
          <w:szCs w:val="28"/>
          <w:lang w:eastAsia="ru-RU"/>
        </w:rPr>
        <w:t>2.2.Мероприятие может считаться выполненным в полном объеме при достижении следующих результатов:</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34" w:name="sub_10221"/>
      <w:bookmarkEnd w:id="33"/>
      <w:proofErr w:type="gramStart"/>
      <w:r w:rsidRPr="00AC10D9">
        <w:rPr>
          <w:rFonts w:ascii="Times New Roman" w:eastAsia="Times New Roman" w:hAnsi="Times New Roman" w:cs="Times New Roman"/>
          <w:sz w:val="28"/>
          <w:szCs w:val="28"/>
          <w:lang w:eastAsia="ru-RU"/>
        </w:rPr>
        <w:t>2.2.1.Мероприятие, результаты которого оцениваются на основании числовых (в абсолютных или относительных величинах) значений показателя непосредственного результата реализации мероприятия (далее - результат), считается выполненным в полном объеме, если фактически достигнутое его значение составляет не менее 95% от запланированного и не хуже, чем значение показателя результата, достигнутое в году, предшествующем отчетному, с учетом корректировки объемов финансирования по мероприятию.</w:t>
      </w:r>
      <w:proofErr w:type="gramEnd"/>
    </w:p>
    <w:bookmarkEnd w:id="34"/>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gramStart"/>
      <w:r w:rsidRPr="00AC10D9">
        <w:rPr>
          <w:rFonts w:ascii="Times New Roman" w:eastAsia="Times New Roman" w:hAnsi="Times New Roman" w:cs="Times New Roman"/>
          <w:sz w:val="28"/>
          <w:szCs w:val="28"/>
          <w:lang w:eastAsia="ru-RU"/>
        </w:rPr>
        <w:t>Выполнение данного условия подразумевает, что в случае, если степень достижения показателя результата составляет менее 100%, проводится сопоставление значений показателя результата, достигнутого в отчетном году, со значением данного показателя результата, достигнутого в году, предшествующем отчетному.</w:t>
      </w:r>
      <w:proofErr w:type="gramEnd"/>
      <w:r w:rsidRPr="00AC10D9">
        <w:rPr>
          <w:rFonts w:ascii="Times New Roman" w:eastAsia="Times New Roman" w:hAnsi="Times New Roman" w:cs="Times New Roman"/>
          <w:sz w:val="28"/>
          <w:szCs w:val="28"/>
          <w:lang w:eastAsia="ru-RU"/>
        </w:rPr>
        <w:t xml:space="preserve"> </w:t>
      </w:r>
      <w:proofErr w:type="gramStart"/>
      <w:r w:rsidRPr="00AC10D9">
        <w:rPr>
          <w:rFonts w:ascii="Times New Roman" w:eastAsia="Times New Roman" w:hAnsi="Times New Roman" w:cs="Times New Roman"/>
          <w:sz w:val="28"/>
          <w:szCs w:val="28"/>
          <w:lang w:eastAsia="ru-RU"/>
        </w:rPr>
        <w:t>В случае ухудшения значения показателя результата по сравнению с предыдущим периодом (то есть при снижении значения показателя результата, желаемой тенденцией развития которого является рост, и при росте значения показателя результата, желаемой тенденцией развития которого является снижение), проводится сопоставление темпов роста данного показателя результата с темпами роста объемов расходов по рассматриваемому мероприятию.</w:t>
      </w:r>
      <w:proofErr w:type="gramEnd"/>
      <w:r w:rsidRPr="00AC10D9">
        <w:rPr>
          <w:rFonts w:ascii="Times New Roman" w:eastAsia="Times New Roman" w:hAnsi="Times New Roman" w:cs="Times New Roman"/>
          <w:sz w:val="28"/>
          <w:szCs w:val="28"/>
          <w:lang w:eastAsia="ru-RU"/>
        </w:rPr>
        <w:t xml:space="preserve"> </w:t>
      </w:r>
      <w:proofErr w:type="gramStart"/>
      <w:r w:rsidRPr="00AC10D9">
        <w:rPr>
          <w:rFonts w:ascii="Times New Roman" w:eastAsia="Times New Roman" w:hAnsi="Times New Roman" w:cs="Times New Roman"/>
          <w:sz w:val="28"/>
          <w:szCs w:val="28"/>
          <w:lang w:eastAsia="ru-RU"/>
        </w:rPr>
        <w:t>При этом мероприятие может считаться выполненным только в случае, если темпы ухудшения значений показателя результата ниже темпов сокращения расходов на реализацию мероприятия (например, допускается снижение на 1% значения показателя результата, если расходы сократились не менее чем на 1% в отчетном году по сравнению с годом, предшествующим отчетному.</w:t>
      </w:r>
      <w:proofErr w:type="gramEnd"/>
    </w:p>
    <w:p w:rsidR="00AC10D9" w:rsidRPr="00AC10D9" w:rsidRDefault="00AC10D9" w:rsidP="00AC10D9">
      <w:pPr>
        <w:widowControl w:val="0"/>
        <w:autoSpaceDE w:val="0"/>
        <w:autoSpaceDN w:val="0"/>
        <w:adjustRightInd w:val="0"/>
        <w:spacing w:before="20" w:after="2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В том случае, когда для описания результатов реализации мероприятия используется несколько показателей,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 выраженное </w:t>
      </w:r>
      <w:r w:rsidRPr="00AC10D9">
        <w:rPr>
          <w:rFonts w:ascii="Times New Roman" w:eastAsia="Times New Roman" w:hAnsi="Times New Roman" w:cs="Times New Roman"/>
          <w:sz w:val="28"/>
          <w:szCs w:val="28"/>
          <w:lang w:eastAsia="ru-RU"/>
        </w:rPr>
        <w:lastRenderedPageBreak/>
        <w:t>в процентах.</w:t>
      </w:r>
    </w:p>
    <w:p w:rsidR="00AC10D9" w:rsidRPr="00AC10D9" w:rsidRDefault="00AC10D9" w:rsidP="00AC10D9">
      <w:pPr>
        <w:widowControl w:val="0"/>
        <w:autoSpaceDE w:val="0"/>
        <w:autoSpaceDN w:val="0"/>
        <w:adjustRightInd w:val="0"/>
        <w:spacing w:before="20" w:after="20" w:line="240" w:lineRule="auto"/>
        <w:ind w:firstLine="851"/>
        <w:jc w:val="both"/>
        <w:rPr>
          <w:rFonts w:ascii="Times New Roman" w:eastAsia="Times New Roman" w:hAnsi="Times New Roman" w:cs="Times New Roman"/>
          <w:sz w:val="28"/>
          <w:szCs w:val="28"/>
          <w:lang w:eastAsia="ru-RU"/>
        </w:rPr>
      </w:pPr>
      <w:bookmarkStart w:id="35" w:name="sub_10222"/>
      <w:r w:rsidRPr="00AC10D9">
        <w:rPr>
          <w:rFonts w:ascii="Times New Roman" w:eastAsia="Times New Roman" w:hAnsi="Times New Roman" w:cs="Times New Roman"/>
          <w:sz w:val="28"/>
          <w:szCs w:val="28"/>
          <w:lang w:eastAsia="ru-RU"/>
        </w:rPr>
        <w:t xml:space="preserve">2.2.2.Мероприятие, предусматривающее оказание муниципальных услуг (выполнение работ) на основании муниципальных заданий, финансовое обеспечение которых осуществляется за счет средств местного бюджета, считается выполненным в полном объеме в случае выполнения сводных показателей муниципальных заданий по объему (качеству) муниципальных услуг (работ) в соответствии </w:t>
      </w:r>
      <w:proofErr w:type="gramStart"/>
      <w:r w:rsidRPr="00AC10D9">
        <w:rPr>
          <w:rFonts w:ascii="Times New Roman" w:eastAsia="Times New Roman" w:hAnsi="Times New Roman" w:cs="Times New Roman"/>
          <w:sz w:val="28"/>
          <w:szCs w:val="28"/>
          <w:lang w:eastAsia="ru-RU"/>
        </w:rPr>
        <w:t>с</w:t>
      </w:r>
      <w:proofErr w:type="gramEnd"/>
      <w:r w:rsidRPr="00AC10D9">
        <w:rPr>
          <w:rFonts w:ascii="Times New Roman" w:eastAsia="Times New Roman" w:hAnsi="Times New Roman" w:cs="Times New Roman"/>
          <w:sz w:val="28"/>
          <w:szCs w:val="28"/>
          <w:lang w:eastAsia="ru-RU"/>
        </w:rPr>
        <w:t>:</w:t>
      </w:r>
    </w:p>
    <w:bookmarkEnd w:id="35"/>
    <w:p w:rsidR="00AC10D9" w:rsidRPr="00AC10D9" w:rsidRDefault="00AC10D9" w:rsidP="00AC10D9">
      <w:pPr>
        <w:widowControl w:val="0"/>
        <w:autoSpaceDE w:val="0"/>
        <w:autoSpaceDN w:val="0"/>
        <w:adjustRightInd w:val="0"/>
        <w:spacing w:before="20" w:after="2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соглашением о порядке и условиях предоставления субсидии на финансовое обеспечение выполнения муниципального задания, заключаемого муниципальным бюджетным или муниципальным автономным учреждением Парковского сельского поселения Тихорецкого  района  и финансовой службой администрации Парковского сельского поселения Тихорецкого района (далее – финансовая служба), осуществляющим координацию и контроль деятельности;</w:t>
      </w:r>
    </w:p>
    <w:p w:rsidR="00AC10D9" w:rsidRPr="00AC10D9" w:rsidRDefault="00AC10D9" w:rsidP="00AC10D9">
      <w:pPr>
        <w:widowControl w:val="0"/>
        <w:autoSpaceDE w:val="0"/>
        <w:autoSpaceDN w:val="0"/>
        <w:adjustRightInd w:val="0"/>
        <w:spacing w:before="20" w:after="2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показателями бюджетной сметы муниципального казенного учреждения Парковского сельского поселения  Тихорецкого  района.</w:t>
      </w:r>
    </w:p>
    <w:p w:rsidR="00AC10D9" w:rsidRPr="00AC10D9" w:rsidRDefault="00AC10D9" w:rsidP="00AC10D9">
      <w:pPr>
        <w:widowControl w:val="0"/>
        <w:autoSpaceDE w:val="0"/>
        <w:autoSpaceDN w:val="0"/>
        <w:adjustRightInd w:val="0"/>
        <w:spacing w:before="20" w:after="20" w:line="240" w:lineRule="auto"/>
        <w:ind w:firstLine="851"/>
        <w:jc w:val="both"/>
        <w:rPr>
          <w:rFonts w:ascii="Times New Roman" w:eastAsia="Times New Roman" w:hAnsi="Times New Roman" w:cs="Times New Roman"/>
          <w:sz w:val="28"/>
          <w:szCs w:val="28"/>
          <w:lang w:eastAsia="ru-RU"/>
        </w:rPr>
      </w:pPr>
      <w:bookmarkStart w:id="36" w:name="sub_10223"/>
      <w:r w:rsidRPr="00AC10D9">
        <w:rPr>
          <w:rFonts w:ascii="Times New Roman" w:eastAsia="Times New Roman" w:hAnsi="Times New Roman" w:cs="Times New Roman"/>
          <w:sz w:val="28"/>
          <w:szCs w:val="28"/>
          <w:lang w:eastAsia="ru-RU"/>
        </w:rPr>
        <w:t xml:space="preserve">2.2.3.По иным мероприятиям результаты реализации оцениваются как наступление или </w:t>
      </w:r>
      <w:proofErr w:type="spellStart"/>
      <w:r w:rsidRPr="00AC10D9">
        <w:rPr>
          <w:rFonts w:ascii="Times New Roman" w:eastAsia="Times New Roman" w:hAnsi="Times New Roman" w:cs="Times New Roman"/>
          <w:sz w:val="28"/>
          <w:szCs w:val="28"/>
          <w:lang w:eastAsia="ru-RU"/>
        </w:rPr>
        <w:t>ненаступление</w:t>
      </w:r>
      <w:proofErr w:type="spellEnd"/>
      <w:r w:rsidRPr="00AC10D9">
        <w:rPr>
          <w:rFonts w:ascii="Times New Roman" w:eastAsia="Times New Roman" w:hAnsi="Times New Roman" w:cs="Times New Roman"/>
          <w:sz w:val="28"/>
          <w:szCs w:val="28"/>
          <w:lang w:eastAsia="ru-RU"/>
        </w:rPr>
        <w:t xml:space="preserve"> контрольного события (событий) и (или) достижение качественного результата.</w:t>
      </w:r>
    </w:p>
    <w:bookmarkEnd w:id="36"/>
    <w:p w:rsidR="00AC10D9" w:rsidRPr="00AC10D9" w:rsidRDefault="00AC10D9" w:rsidP="00AC10D9">
      <w:pPr>
        <w:widowControl w:val="0"/>
        <w:autoSpaceDE w:val="0"/>
        <w:autoSpaceDN w:val="0"/>
        <w:adjustRightInd w:val="0"/>
        <w:spacing w:before="20" w:after="20" w:line="240" w:lineRule="auto"/>
        <w:ind w:firstLine="851"/>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before="20" w:after="20" w:line="240" w:lineRule="auto"/>
        <w:ind w:firstLine="720"/>
        <w:jc w:val="both"/>
        <w:rPr>
          <w:rFonts w:ascii="Times New Roman" w:eastAsia="Times New Roman" w:hAnsi="Times New Roman" w:cs="Times New Roman"/>
          <w:sz w:val="28"/>
          <w:szCs w:val="28"/>
          <w:lang w:eastAsia="ru-RU"/>
        </w:rPr>
      </w:pPr>
      <w:bookmarkStart w:id="37" w:name="sub_103"/>
      <w:r w:rsidRPr="00AC10D9">
        <w:rPr>
          <w:rFonts w:ascii="Times New Roman" w:eastAsia="Times New Roman" w:hAnsi="Times New Roman" w:cs="Times New Roman"/>
          <w:sz w:val="28"/>
          <w:szCs w:val="28"/>
          <w:lang w:eastAsia="ru-RU"/>
        </w:rPr>
        <w:t>3.Оценка степени соответствия запланированному уровню расходов</w:t>
      </w:r>
    </w:p>
    <w:bookmarkEnd w:id="37"/>
    <w:p w:rsidR="00AC10D9" w:rsidRPr="00AC10D9" w:rsidRDefault="00AC10D9" w:rsidP="00AC10D9">
      <w:pPr>
        <w:widowControl w:val="0"/>
        <w:autoSpaceDE w:val="0"/>
        <w:autoSpaceDN w:val="0"/>
        <w:adjustRightInd w:val="0"/>
        <w:spacing w:before="20" w:after="2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before="20" w:after="20" w:line="240" w:lineRule="auto"/>
        <w:ind w:firstLine="851"/>
        <w:jc w:val="both"/>
        <w:rPr>
          <w:rFonts w:ascii="Times New Roman" w:eastAsia="Times New Roman" w:hAnsi="Times New Roman" w:cs="Times New Roman"/>
          <w:sz w:val="28"/>
          <w:szCs w:val="28"/>
          <w:lang w:eastAsia="ru-RU"/>
        </w:rPr>
      </w:pPr>
      <w:bookmarkStart w:id="38" w:name="sub_1031"/>
      <w:r w:rsidRPr="00AC10D9">
        <w:rPr>
          <w:rFonts w:ascii="Times New Roman" w:eastAsia="Times New Roman" w:hAnsi="Times New Roman" w:cs="Times New Roman"/>
          <w:sz w:val="28"/>
          <w:szCs w:val="28"/>
          <w:lang w:eastAsia="ru-RU"/>
        </w:rPr>
        <w:t>3.1.Степень соответствия запланированному уровню расходов оценивается для каждой подпрограммы (ведомственной целевой программы, основного мероприятия) как отношение фактически произведенных в отчетном году расходов на их реализацию к плановым значениям по следующей формуле:</w:t>
      </w:r>
    </w:p>
    <w:bookmarkEnd w:id="38"/>
    <w:p w:rsidR="00AC10D9" w:rsidRPr="00AC10D9" w:rsidRDefault="00AC10D9" w:rsidP="00AC10D9">
      <w:pPr>
        <w:widowControl w:val="0"/>
        <w:autoSpaceDE w:val="0"/>
        <w:autoSpaceDN w:val="0"/>
        <w:adjustRightInd w:val="0"/>
        <w:spacing w:before="20" w:after="2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before="20" w:after="20" w:line="240" w:lineRule="auto"/>
        <w:ind w:firstLine="698"/>
        <w:jc w:val="center"/>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ССуз</w:t>
      </w:r>
      <w:proofErr w:type="spellEnd"/>
      <w:r w:rsidRPr="00AC10D9">
        <w:rPr>
          <w:rFonts w:ascii="Times New Roman" w:eastAsia="Times New Roman" w:hAnsi="Times New Roman" w:cs="Times New Roman"/>
          <w:sz w:val="28"/>
          <w:szCs w:val="28"/>
          <w:lang w:eastAsia="ru-RU"/>
        </w:rPr>
        <w:t xml:space="preserve"> = </w:t>
      </w:r>
      <w:proofErr w:type="spellStart"/>
      <w:r w:rsidRPr="00AC10D9">
        <w:rPr>
          <w:rFonts w:ascii="Times New Roman" w:eastAsia="Times New Roman" w:hAnsi="Times New Roman" w:cs="Times New Roman"/>
          <w:sz w:val="28"/>
          <w:szCs w:val="28"/>
          <w:lang w:eastAsia="ru-RU"/>
        </w:rPr>
        <w:t>Зф</w:t>
      </w:r>
      <w:proofErr w:type="spellEnd"/>
      <w:r w:rsidRPr="00AC10D9">
        <w:rPr>
          <w:rFonts w:ascii="Times New Roman" w:eastAsia="Times New Roman" w:hAnsi="Times New Roman" w:cs="Times New Roman"/>
          <w:sz w:val="28"/>
          <w:szCs w:val="28"/>
          <w:lang w:eastAsia="ru-RU"/>
        </w:rPr>
        <w:t xml:space="preserve"> / </w:t>
      </w:r>
      <w:proofErr w:type="spellStart"/>
      <w:r w:rsidRPr="00AC10D9">
        <w:rPr>
          <w:rFonts w:ascii="Times New Roman" w:eastAsia="Times New Roman" w:hAnsi="Times New Roman" w:cs="Times New Roman"/>
          <w:sz w:val="28"/>
          <w:szCs w:val="28"/>
          <w:lang w:eastAsia="ru-RU"/>
        </w:rPr>
        <w:t>Зп</w:t>
      </w:r>
      <w:proofErr w:type="spellEnd"/>
      <w:r w:rsidRPr="00AC10D9">
        <w:rPr>
          <w:rFonts w:ascii="Times New Roman" w:eastAsia="Times New Roman" w:hAnsi="Times New Roman" w:cs="Times New Roman"/>
          <w:sz w:val="28"/>
          <w:szCs w:val="28"/>
          <w:lang w:eastAsia="ru-RU"/>
        </w:rPr>
        <w:t>, где:</w:t>
      </w:r>
    </w:p>
    <w:p w:rsidR="00AC10D9" w:rsidRPr="00AC10D9" w:rsidRDefault="00AC10D9" w:rsidP="00AC10D9">
      <w:pPr>
        <w:widowControl w:val="0"/>
        <w:autoSpaceDE w:val="0"/>
        <w:autoSpaceDN w:val="0"/>
        <w:adjustRightInd w:val="0"/>
        <w:spacing w:before="20" w:after="2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before="20" w:after="2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ССуз</w:t>
      </w:r>
      <w:proofErr w:type="spellEnd"/>
      <w:r w:rsidRPr="00AC10D9">
        <w:rPr>
          <w:rFonts w:ascii="Times New Roman" w:eastAsia="Times New Roman" w:hAnsi="Times New Roman" w:cs="Times New Roman"/>
          <w:sz w:val="28"/>
          <w:szCs w:val="28"/>
          <w:lang w:eastAsia="ru-RU"/>
        </w:rPr>
        <w:t xml:space="preserve"> - степень соответствия запланированному уровню расходов;</w:t>
      </w:r>
    </w:p>
    <w:p w:rsidR="00AC10D9" w:rsidRPr="00AC10D9" w:rsidRDefault="00AC10D9" w:rsidP="00AC10D9">
      <w:pPr>
        <w:widowControl w:val="0"/>
        <w:autoSpaceDE w:val="0"/>
        <w:autoSpaceDN w:val="0"/>
        <w:adjustRightInd w:val="0"/>
        <w:spacing w:before="20" w:after="2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Зф</w:t>
      </w:r>
      <w:proofErr w:type="spellEnd"/>
      <w:r w:rsidRPr="00AC10D9">
        <w:rPr>
          <w:rFonts w:ascii="Times New Roman" w:eastAsia="Times New Roman" w:hAnsi="Times New Roman" w:cs="Times New Roman"/>
          <w:sz w:val="28"/>
          <w:szCs w:val="28"/>
          <w:lang w:eastAsia="ru-RU"/>
        </w:rPr>
        <w:t xml:space="preserve"> - фактические расходы на реализацию подпрограммы (ведомственной целевой программы, основного мероприятия) в отчетном году;</w:t>
      </w:r>
    </w:p>
    <w:p w:rsidR="00AC10D9" w:rsidRPr="00AC10D9" w:rsidRDefault="00AC10D9" w:rsidP="00AC10D9">
      <w:pPr>
        <w:widowControl w:val="0"/>
        <w:autoSpaceDE w:val="0"/>
        <w:autoSpaceDN w:val="0"/>
        <w:adjustRightInd w:val="0"/>
        <w:spacing w:before="20" w:after="20" w:line="240" w:lineRule="auto"/>
        <w:ind w:firstLine="851"/>
        <w:jc w:val="both"/>
        <w:rPr>
          <w:rFonts w:ascii="Times New Roman" w:eastAsia="Times New Roman" w:hAnsi="Times New Roman" w:cs="Times New Roman"/>
          <w:sz w:val="28"/>
          <w:szCs w:val="28"/>
          <w:lang w:eastAsia="ru-RU"/>
        </w:rPr>
      </w:pPr>
      <w:proofErr w:type="spellStart"/>
      <w:proofErr w:type="gramStart"/>
      <w:r w:rsidRPr="00AC10D9">
        <w:rPr>
          <w:rFonts w:ascii="Times New Roman" w:eastAsia="Times New Roman" w:hAnsi="Times New Roman" w:cs="Times New Roman"/>
          <w:sz w:val="28"/>
          <w:szCs w:val="28"/>
          <w:lang w:eastAsia="ru-RU"/>
        </w:rPr>
        <w:t>Зп</w:t>
      </w:r>
      <w:proofErr w:type="spellEnd"/>
      <w:r w:rsidRPr="00AC10D9">
        <w:rPr>
          <w:rFonts w:ascii="Times New Roman" w:eastAsia="Times New Roman" w:hAnsi="Times New Roman" w:cs="Times New Roman"/>
          <w:sz w:val="28"/>
          <w:szCs w:val="28"/>
          <w:lang w:eastAsia="ru-RU"/>
        </w:rPr>
        <w:t xml:space="preserve"> - объемы бюджетных ассигнований, предусмотренные на реализацию соответствующей подпрограммы (ведомственной целевой программы, основного мероприятия) в местном и краевых бюджетах на отчетный год в соответствии с действующей на момент проведения оценки эффективности реализации редакцией муниципальной программы.</w:t>
      </w:r>
      <w:proofErr w:type="gramEnd"/>
    </w:p>
    <w:p w:rsidR="00AC10D9" w:rsidRPr="00AC10D9" w:rsidRDefault="00AC10D9" w:rsidP="00AC10D9">
      <w:pPr>
        <w:widowControl w:val="0"/>
        <w:autoSpaceDE w:val="0"/>
        <w:autoSpaceDN w:val="0"/>
        <w:adjustRightInd w:val="0"/>
        <w:spacing w:before="20" w:after="20" w:line="240" w:lineRule="auto"/>
        <w:ind w:firstLine="851"/>
        <w:jc w:val="both"/>
        <w:rPr>
          <w:rFonts w:ascii="Times New Roman" w:eastAsia="Times New Roman" w:hAnsi="Times New Roman" w:cs="Times New Roman"/>
          <w:sz w:val="28"/>
          <w:szCs w:val="28"/>
          <w:lang w:eastAsia="ru-RU"/>
        </w:rPr>
      </w:pPr>
      <w:bookmarkStart w:id="39" w:name="sub_1032"/>
      <w:r w:rsidRPr="00AC10D9">
        <w:rPr>
          <w:rFonts w:ascii="Times New Roman" w:eastAsia="Times New Roman" w:hAnsi="Times New Roman" w:cs="Times New Roman"/>
          <w:sz w:val="28"/>
          <w:szCs w:val="28"/>
          <w:lang w:eastAsia="ru-RU"/>
        </w:rPr>
        <w:t>3.2.С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«степень соответствия запланированному уровню расходов» только бюджетные расходы либо расходы из всех источников.</w:t>
      </w: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40" w:name="sub_104"/>
      <w:bookmarkEnd w:id="39"/>
      <w:r w:rsidRPr="00AC10D9">
        <w:rPr>
          <w:rFonts w:ascii="Times New Roman" w:eastAsia="Times New Roman" w:hAnsi="Times New Roman" w:cs="Times New Roman"/>
          <w:sz w:val="28"/>
          <w:szCs w:val="28"/>
          <w:lang w:eastAsia="ru-RU"/>
        </w:rPr>
        <w:t>4.Оценка эффективности использования средств местного бюджета</w:t>
      </w:r>
    </w:p>
    <w:bookmarkEnd w:id="40"/>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Эффективность использования бюджетных средств рассчитывается для каждой подпрограммы (ведомственной целевой программы, основного мероприятия)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698"/>
        <w:jc w:val="center"/>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Эис</w:t>
      </w:r>
      <w:proofErr w:type="spellEnd"/>
      <w:r w:rsidRPr="00AC10D9">
        <w:rPr>
          <w:rFonts w:ascii="Times New Roman" w:eastAsia="Times New Roman" w:hAnsi="Times New Roman" w:cs="Times New Roman"/>
          <w:sz w:val="28"/>
          <w:szCs w:val="28"/>
          <w:lang w:eastAsia="ru-RU"/>
        </w:rPr>
        <w:t xml:space="preserve"> = </w:t>
      </w:r>
      <w:proofErr w:type="spellStart"/>
      <w:r w:rsidRPr="00AC10D9">
        <w:rPr>
          <w:rFonts w:ascii="Times New Roman" w:eastAsia="Times New Roman" w:hAnsi="Times New Roman" w:cs="Times New Roman"/>
          <w:sz w:val="28"/>
          <w:szCs w:val="28"/>
          <w:lang w:eastAsia="ru-RU"/>
        </w:rPr>
        <w:t>СРм</w:t>
      </w:r>
      <w:proofErr w:type="spellEnd"/>
      <w:r w:rsidRPr="00AC10D9">
        <w:rPr>
          <w:rFonts w:ascii="Times New Roman" w:eastAsia="Times New Roman" w:hAnsi="Times New Roman" w:cs="Times New Roman"/>
          <w:sz w:val="28"/>
          <w:szCs w:val="28"/>
          <w:lang w:eastAsia="ru-RU"/>
        </w:rPr>
        <w:t xml:space="preserve"> / </w:t>
      </w:r>
      <w:proofErr w:type="spellStart"/>
      <w:r w:rsidRPr="00AC10D9">
        <w:rPr>
          <w:rFonts w:ascii="Times New Roman" w:eastAsia="Times New Roman" w:hAnsi="Times New Roman" w:cs="Times New Roman"/>
          <w:sz w:val="28"/>
          <w:szCs w:val="28"/>
          <w:lang w:eastAsia="ru-RU"/>
        </w:rPr>
        <w:t>ССуз</w:t>
      </w:r>
      <w:proofErr w:type="spellEnd"/>
      <w:r w:rsidRPr="00AC10D9">
        <w:rPr>
          <w:rFonts w:ascii="Times New Roman" w:eastAsia="Times New Roman" w:hAnsi="Times New Roman" w:cs="Times New Roman"/>
          <w:sz w:val="28"/>
          <w:szCs w:val="28"/>
          <w:lang w:eastAsia="ru-RU"/>
        </w:rPr>
        <w:t>, где:</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Эис</w:t>
      </w:r>
      <w:proofErr w:type="spellEnd"/>
      <w:r w:rsidRPr="00AC10D9">
        <w:rPr>
          <w:rFonts w:ascii="Times New Roman" w:eastAsia="Times New Roman" w:hAnsi="Times New Roman" w:cs="Times New Roman"/>
          <w:sz w:val="28"/>
          <w:szCs w:val="28"/>
          <w:lang w:eastAsia="ru-RU"/>
        </w:rPr>
        <w:t xml:space="preserve"> - эффективность использования средств местного бюджета;</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СРм</w:t>
      </w:r>
      <w:proofErr w:type="spellEnd"/>
      <w:r w:rsidRPr="00AC10D9">
        <w:rPr>
          <w:rFonts w:ascii="Times New Roman" w:eastAsia="Times New Roman" w:hAnsi="Times New Roman" w:cs="Times New Roman"/>
          <w:sz w:val="28"/>
          <w:szCs w:val="28"/>
          <w:lang w:eastAsia="ru-RU"/>
        </w:rPr>
        <w:t xml:space="preserve"> - степень реализации мероприятий, полностью или частично финансируемых из средств местного бюджета;</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ССуз</w:t>
      </w:r>
      <w:proofErr w:type="spellEnd"/>
      <w:r w:rsidRPr="00AC10D9">
        <w:rPr>
          <w:rFonts w:ascii="Times New Roman" w:eastAsia="Times New Roman" w:hAnsi="Times New Roman" w:cs="Times New Roman"/>
          <w:sz w:val="28"/>
          <w:szCs w:val="28"/>
          <w:lang w:eastAsia="ru-RU"/>
        </w:rPr>
        <w:t xml:space="preserve"> - степень соответствия запланированному уровню расходов из средств местного бюджета.</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Если доля финансового обеспечения реализации подпрограммы, ведомственной целевой программы или основного мероприятия из местного бюджета составляет менее 75%,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(ведомственной целевой программы, основного мероприятия). Данный показатель рассчитывается по формуле:</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Эис</w:t>
      </w:r>
      <w:proofErr w:type="spellEnd"/>
      <w:r w:rsidRPr="00AC10D9">
        <w:rPr>
          <w:rFonts w:ascii="Times New Roman" w:eastAsia="Times New Roman" w:hAnsi="Times New Roman" w:cs="Times New Roman"/>
          <w:sz w:val="28"/>
          <w:szCs w:val="28"/>
          <w:lang w:eastAsia="ru-RU"/>
        </w:rPr>
        <w:t xml:space="preserve"> = </w:t>
      </w:r>
      <w:proofErr w:type="spellStart"/>
      <w:r w:rsidRPr="00AC10D9">
        <w:rPr>
          <w:rFonts w:ascii="Times New Roman" w:eastAsia="Times New Roman" w:hAnsi="Times New Roman" w:cs="Times New Roman"/>
          <w:sz w:val="28"/>
          <w:szCs w:val="28"/>
          <w:lang w:eastAsia="ru-RU"/>
        </w:rPr>
        <w:t>СРм</w:t>
      </w:r>
      <w:proofErr w:type="spellEnd"/>
      <w:r w:rsidRPr="00AC10D9">
        <w:rPr>
          <w:rFonts w:ascii="Times New Roman" w:eastAsia="Times New Roman" w:hAnsi="Times New Roman" w:cs="Times New Roman"/>
          <w:sz w:val="28"/>
          <w:szCs w:val="28"/>
          <w:lang w:eastAsia="ru-RU"/>
        </w:rPr>
        <w:t xml:space="preserve"> / </w:t>
      </w:r>
      <w:proofErr w:type="spellStart"/>
      <w:r w:rsidRPr="00AC10D9">
        <w:rPr>
          <w:rFonts w:ascii="Times New Roman" w:eastAsia="Times New Roman" w:hAnsi="Times New Roman" w:cs="Times New Roman"/>
          <w:sz w:val="28"/>
          <w:szCs w:val="28"/>
          <w:lang w:eastAsia="ru-RU"/>
        </w:rPr>
        <w:t>ССуз</w:t>
      </w:r>
      <w:proofErr w:type="spellEnd"/>
      <w:r w:rsidRPr="00AC10D9">
        <w:rPr>
          <w:rFonts w:ascii="Times New Roman" w:eastAsia="Times New Roman" w:hAnsi="Times New Roman" w:cs="Times New Roman"/>
          <w:sz w:val="28"/>
          <w:szCs w:val="28"/>
          <w:lang w:eastAsia="ru-RU"/>
        </w:rPr>
        <w:t>, где:</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Эис</w:t>
      </w:r>
      <w:proofErr w:type="spellEnd"/>
      <w:r w:rsidRPr="00AC10D9">
        <w:rPr>
          <w:rFonts w:ascii="Times New Roman" w:eastAsia="Times New Roman" w:hAnsi="Times New Roman" w:cs="Times New Roman"/>
          <w:sz w:val="28"/>
          <w:szCs w:val="28"/>
          <w:lang w:eastAsia="ru-RU"/>
        </w:rPr>
        <w:t xml:space="preserve"> - эффективность использования финансовых ресурсов на реализацию подпрограммы (ведомственной целевой программы, основного мероприятия);</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СРм</w:t>
      </w:r>
      <w:proofErr w:type="spellEnd"/>
      <w:r w:rsidRPr="00AC10D9">
        <w:rPr>
          <w:rFonts w:ascii="Times New Roman" w:eastAsia="Times New Roman" w:hAnsi="Times New Roman" w:cs="Times New Roman"/>
          <w:sz w:val="28"/>
          <w:szCs w:val="28"/>
          <w:lang w:eastAsia="ru-RU"/>
        </w:rPr>
        <w:t xml:space="preserve"> - степень реализации всех мероприятий подпрограммы (ведомственной целевой программы, основного мероприятия);</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ССуз</w:t>
      </w:r>
      <w:proofErr w:type="spellEnd"/>
      <w:r w:rsidRPr="00AC10D9">
        <w:rPr>
          <w:rFonts w:ascii="Times New Roman" w:eastAsia="Times New Roman" w:hAnsi="Times New Roman" w:cs="Times New Roman"/>
          <w:sz w:val="28"/>
          <w:szCs w:val="28"/>
          <w:lang w:eastAsia="ru-RU"/>
        </w:rPr>
        <w:t xml:space="preserve"> - степень соответствия запланированному уровню расходов из всех источников.</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41" w:name="sub_105"/>
      <w:r w:rsidRPr="00AC10D9">
        <w:rPr>
          <w:rFonts w:ascii="Times New Roman" w:eastAsia="Times New Roman" w:hAnsi="Times New Roman" w:cs="Times New Roman"/>
          <w:sz w:val="28"/>
          <w:szCs w:val="28"/>
          <w:lang w:eastAsia="ru-RU"/>
        </w:rPr>
        <w:t>5.Оценка степени достижения целей и решения задач подпрограммы (ведомственной целевой программы, основного мероприятия)</w:t>
      </w:r>
    </w:p>
    <w:bookmarkEnd w:id="41"/>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42" w:name="sub_1051"/>
      <w:r w:rsidRPr="00AC10D9">
        <w:rPr>
          <w:rFonts w:ascii="Times New Roman" w:eastAsia="Times New Roman" w:hAnsi="Times New Roman" w:cs="Times New Roman"/>
          <w:sz w:val="28"/>
          <w:szCs w:val="28"/>
          <w:lang w:eastAsia="ru-RU"/>
        </w:rPr>
        <w:t>5.1.Для оценки степени достижения целей и решения задач (далее - степень реализации) подпрограммы, ведомственной целевой программы, основного мероприятия определяется степень достижения плановых значений каждого целевого показателя, характеризующего цели и задачи подпрограммы, ведомственной целевой программы, основного мероприятия.</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43" w:name="sub_1052"/>
      <w:bookmarkEnd w:id="42"/>
      <w:r w:rsidRPr="00AC10D9">
        <w:rPr>
          <w:rFonts w:ascii="Times New Roman" w:eastAsia="Times New Roman" w:hAnsi="Times New Roman" w:cs="Times New Roman"/>
          <w:sz w:val="28"/>
          <w:szCs w:val="28"/>
          <w:lang w:eastAsia="ru-RU"/>
        </w:rPr>
        <w:t>5.2.Степень достижения планового значения целевого показателя рассчитывается по следующим формулам:</w:t>
      </w:r>
    </w:p>
    <w:bookmarkEnd w:id="43"/>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для целевых показателей, желаемой тенденцией развития которых </w:t>
      </w:r>
      <w:r w:rsidRPr="00AC10D9">
        <w:rPr>
          <w:rFonts w:ascii="Times New Roman" w:eastAsia="Times New Roman" w:hAnsi="Times New Roman" w:cs="Times New Roman"/>
          <w:sz w:val="28"/>
          <w:szCs w:val="28"/>
          <w:lang w:eastAsia="ru-RU"/>
        </w:rPr>
        <w:lastRenderedPageBreak/>
        <w:t>является увеличение значений:</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698"/>
        <w:jc w:val="center"/>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СДп</w:t>
      </w:r>
      <w:proofErr w:type="spellEnd"/>
      <w:r w:rsidRPr="00AC10D9">
        <w:rPr>
          <w:rFonts w:ascii="Times New Roman" w:eastAsia="Times New Roman" w:hAnsi="Times New Roman" w:cs="Times New Roman"/>
          <w:sz w:val="28"/>
          <w:szCs w:val="28"/>
          <w:lang w:eastAsia="ru-RU"/>
        </w:rPr>
        <w:t>/</w:t>
      </w:r>
      <w:proofErr w:type="spellStart"/>
      <w:r w:rsidRPr="00AC10D9">
        <w:rPr>
          <w:rFonts w:ascii="Times New Roman" w:eastAsia="Times New Roman" w:hAnsi="Times New Roman" w:cs="Times New Roman"/>
          <w:sz w:val="28"/>
          <w:szCs w:val="28"/>
          <w:lang w:eastAsia="ru-RU"/>
        </w:rPr>
        <w:t>ппз</w:t>
      </w:r>
      <w:proofErr w:type="spellEnd"/>
      <w:r w:rsidRPr="00AC10D9">
        <w:rPr>
          <w:rFonts w:ascii="Times New Roman" w:eastAsia="Times New Roman" w:hAnsi="Times New Roman" w:cs="Times New Roman"/>
          <w:sz w:val="28"/>
          <w:szCs w:val="28"/>
          <w:lang w:eastAsia="ru-RU"/>
        </w:rPr>
        <w:t xml:space="preserve"> = </w:t>
      </w:r>
      <w:proofErr w:type="spellStart"/>
      <w:r w:rsidRPr="00AC10D9">
        <w:rPr>
          <w:rFonts w:ascii="Times New Roman" w:eastAsia="Times New Roman" w:hAnsi="Times New Roman" w:cs="Times New Roman"/>
          <w:sz w:val="28"/>
          <w:szCs w:val="28"/>
          <w:lang w:eastAsia="ru-RU"/>
        </w:rPr>
        <w:t>ЗПп</w:t>
      </w:r>
      <w:proofErr w:type="spellEnd"/>
      <w:r w:rsidRPr="00AC10D9">
        <w:rPr>
          <w:rFonts w:ascii="Times New Roman" w:eastAsia="Times New Roman" w:hAnsi="Times New Roman" w:cs="Times New Roman"/>
          <w:sz w:val="28"/>
          <w:szCs w:val="28"/>
          <w:lang w:eastAsia="ru-RU"/>
        </w:rPr>
        <w:t>/</w:t>
      </w:r>
      <w:proofErr w:type="spellStart"/>
      <w:r w:rsidRPr="00AC10D9">
        <w:rPr>
          <w:rFonts w:ascii="Times New Roman" w:eastAsia="Times New Roman" w:hAnsi="Times New Roman" w:cs="Times New Roman"/>
          <w:sz w:val="28"/>
          <w:szCs w:val="28"/>
          <w:lang w:eastAsia="ru-RU"/>
        </w:rPr>
        <w:t>пф</w:t>
      </w:r>
      <w:proofErr w:type="spellEnd"/>
      <w:r w:rsidRPr="00AC10D9">
        <w:rPr>
          <w:rFonts w:ascii="Times New Roman" w:eastAsia="Times New Roman" w:hAnsi="Times New Roman" w:cs="Times New Roman"/>
          <w:sz w:val="28"/>
          <w:szCs w:val="28"/>
          <w:lang w:eastAsia="ru-RU"/>
        </w:rPr>
        <w:t xml:space="preserve"> / </w:t>
      </w:r>
      <w:proofErr w:type="spellStart"/>
      <w:r w:rsidRPr="00AC10D9">
        <w:rPr>
          <w:rFonts w:ascii="Times New Roman" w:eastAsia="Times New Roman" w:hAnsi="Times New Roman" w:cs="Times New Roman"/>
          <w:sz w:val="28"/>
          <w:szCs w:val="28"/>
          <w:lang w:eastAsia="ru-RU"/>
        </w:rPr>
        <w:t>ЗПп</w:t>
      </w:r>
      <w:proofErr w:type="spellEnd"/>
      <w:r w:rsidRPr="00AC10D9">
        <w:rPr>
          <w:rFonts w:ascii="Times New Roman" w:eastAsia="Times New Roman" w:hAnsi="Times New Roman" w:cs="Times New Roman"/>
          <w:sz w:val="28"/>
          <w:szCs w:val="28"/>
          <w:lang w:eastAsia="ru-RU"/>
        </w:rPr>
        <w:t>/</w:t>
      </w:r>
      <w:proofErr w:type="spellStart"/>
      <w:r w:rsidRPr="00AC10D9">
        <w:rPr>
          <w:rFonts w:ascii="Times New Roman" w:eastAsia="Times New Roman" w:hAnsi="Times New Roman" w:cs="Times New Roman"/>
          <w:sz w:val="28"/>
          <w:szCs w:val="28"/>
          <w:lang w:eastAsia="ru-RU"/>
        </w:rPr>
        <w:t>пп</w:t>
      </w:r>
      <w:proofErr w:type="spellEnd"/>
      <w:r w:rsidRPr="00AC10D9">
        <w:rPr>
          <w:rFonts w:ascii="Times New Roman" w:eastAsia="Times New Roman" w:hAnsi="Times New Roman" w:cs="Times New Roman"/>
          <w:sz w:val="28"/>
          <w:szCs w:val="28"/>
          <w:lang w:eastAsia="ru-RU"/>
        </w:rPr>
        <w:t>,</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для целевых показателей, желаемой тенденцией развития которых является снижение значений:</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698"/>
        <w:jc w:val="center"/>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СДп</w:t>
      </w:r>
      <w:proofErr w:type="spellEnd"/>
      <w:r w:rsidRPr="00AC10D9">
        <w:rPr>
          <w:rFonts w:ascii="Times New Roman" w:eastAsia="Times New Roman" w:hAnsi="Times New Roman" w:cs="Times New Roman"/>
          <w:sz w:val="28"/>
          <w:szCs w:val="28"/>
          <w:lang w:eastAsia="ru-RU"/>
        </w:rPr>
        <w:t>/</w:t>
      </w:r>
      <w:proofErr w:type="spellStart"/>
      <w:r w:rsidRPr="00AC10D9">
        <w:rPr>
          <w:rFonts w:ascii="Times New Roman" w:eastAsia="Times New Roman" w:hAnsi="Times New Roman" w:cs="Times New Roman"/>
          <w:sz w:val="28"/>
          <w:szCs w:val="28"/>
          <w:lang w:eastAsia="ru-RU"/>
        </w:rPr>
        <w:t>ппз</w:t>
      </w:r>
      <w:proofErr w:type="spellEnd"/>
      <w:r w:rsidRPr="00AC10D9">
        <w:rPr>
          <w:rFonts w:ascii="Times New Roman" w:eastAsia="Times New Roman" w:hAnsi="Times New Roman" w:cs="Times New Roman"/>
          <w:sz w:val="28"/>
          <w:szCs w:val="28"/>
          <w:lang w:eastAsia="ru-RU"/>
        </w:rPr>
        <w:t xml:space="preserve"> = </w:t>
      </w:r>
      <w:proofErr w:type="spellStart"/>
      <w:r w:rsidRPr="00AC10D9">
        <w:rPr>
          <w:rFonts w:ascii="Times New Roman" w:eastAsia="Times New Roman" w:hAnsi="Times New Roman" w:cs="Times New Roman"/>
          <w:sz w:val="28"/>
          <w:szCs w:val="28"/>
          <w:lang w:eastAsia="ru-RU"/>
        </w:rPr>
        <w:t>ЗПп</w:t>
      </w:r>
      <w:proofErr w:type="spellEnd"/>
      <w:r w:rsidRPr="00AC10D9">
        <w:rPr>
          <w:rFonts w:ascii="Times New Roman" w:eastAsia="Times New Roman" w:hAnsi="Times New Roman" w:cs="Times New Roman"/>
          <w:sz w:val="28"/>
          <w:szCs w:val="28"/>
          <w:lang w:eastAsia="ru-RU"/>
        </w:rPr>
        <w:t>/</w:t>
      </w:r>
      <w:proofErr w:type="spellStart"/>
      <w:r w:rsidRPr="00AC10D9">
        <w:rPr>
          <w:rFonts w:ascii="Times New Roman" w:eastAsia="Times New Roman" w:hAnsi="Times New Roman" w:cs="Times New Roman"/>
          <w:sz w:val="28"/>
          <w:szCs w:val="28"/>
          <w:lang w:eastAsia="ru-RU"/>
        </w:rPr>
        <w:t>пп</w:t>
      </w:r>
      <w:proofErr w:type="spellEnd"/>
      <w:r w:rsidRPr="00AC10D9">
        <w:rPr>
          <w:rFonts w:ascii="Times New Roman" w:eastAsia="Times New Roman" w:hAnsi="Times New Roman" w:cs="Times New Roman"/>
          <w:sz w:val="28"/>
          <w:szCs w:val="28"/>
          <w:lang w:eastAsia="ru-RU"/>
        </w:rPr>
        <w:t xml:space="preserve"> / </w:t>
      </w:r>
      <w:proofErr w:type="spellStart"/>
      <w:r w:rsidRPr="00AC10D9">
        <w:rPr>
          <w:rFonts w:ascii="Times New Roman" w:eastAsia="Times New Roman" w:hAnsi="Times New Roman" w:cs="Times New Roman"/>
          <w:sz w:val="28"/>
          <w:szCs w:val="28"/>
          <w:lang w:eastAsia="ru-RU"/>
        </w:rPr>
        <w:t>ЗПп</w:t>
      </w:r>
      <w:proofErr w:type="spellEnd"/>
      <w:r w:rsidRPr="00AC10D9">
        <w:rPr>
          <w:rFonts w:ascii="Times New Roman" w:eastAsia="Times New Roman" w:hAnsi="Times New Roman" w:cs="Times New Roman"/>
          <w:sz w:val="28"/>
          <w:szCs w:val="28"/>
          <w:lang w:eastAsia="ru-RU"/>
        </w:rPr>
        <w:t>/</w:t>
      </w:r>
      <w:proofErr w:type="spellStart"/>
      <w:r w:rsidRPr="00AC10D9">
        <w:rPr>
          <w:rFonts w:ascii="Times New Roman" w:eastAsia="Times New Roman" w:hAnsi="Times New Roman" w:cs="Times New Roman"/>
          <w:sz w:val="28"/>
          <w:szCs w:val="28"/>
          <w:lang w:eastAsia="ru-RU"/>
        </w:rPr>
        <w:t>пф</w:t>
      </w:r>
      <w:proofErr w:type="spellEnd"/>
      <w:r w:rsidRPr="00AC10D9">
        <w:rPr>
          <w:rFonts w:ascii="Times New Roman" w:eastAsia="Times New Roman" w:hAnsi="Times New Roman" w:cs="Times New Roman"/>
          <w:sz w:val="28"/>
          <w:szCs w:val="28"/>
          <w:lang w:eastAsia="ru-RU"/>
        </w:rPr>
        <w:t>, где:</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СДп</w:t>
      </w:r>
      <w:proofErr w:type="spellEnd"/>
      <w:r w:rsidRPr="00AC10D9">
        <w:rPr>
          <w:rFonts w:ascii="Times New Roman" w:eastAsia="Times New Roman" w:hAnsi="Times New Roman" w:cs="Times New Roman"/>
          <w:sz w:val="28"/>
          <w:szCs w:val="28"/>
          <w:lang w:eastAsia="ru-RU"/>
        </w:rPr>
        <w:t>/</w:t>
      </w:r>
      <w:proofErr w:type="spellStart"/>
      <w:r w:rsidRPr="00AC10D9">
        <w:rPr>
          <w:rFonts w:ascii="Times New Roman" w:eastAsia="Times New Roman" w:hAnsi="Times New Roman" w:cs="Times New Roman"/>
          <w:sz w:val="28"/>
          <w:szCs w:val="28"/>
          <w:lang w:eastAsia="ru-RU"/>
        </w:rPr>
        <w:t>ппз</w:t>
      </w:r>
      <w:proofErr w:type="spellEnd"/>
      <w:r w:rsidRPr="00AC10D9">
        <w:rPr>
          <w:rFonts w:ascii="Times New Roman" w:eastAsia="Times New Roman" w:hAnsi="Times New Roman" w:cs="Times New Roman"/>
          <w:sz w:val="28"/>
          <w:szCs w:val="28"/>
          <w:lang w:eastAsia="ru-RU"/>
        </w:rPr>
        <w:t xml:space="preserve"> - степень достижения планового значения целевого показателя подпрограммы (ведомственной целевой программы, основного мероприятия);</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ЗПп</w:t>
      </w:r>
      <w:proofErr w:type="spellEnd"/>
      <w:r w:rsidRPr="00AC10D9">
        <w:rPr>
          <w:rFonts w:ascii="Times New Roman" w:eastAsia="Times New Roman" w:hAnsi="Times New Roman" w:cs="Times New Roman"/>
          <w:sz w:val="28"/>
          <w:szCs w:val="28"/>
          <w:lang w:eastAsia="ru-RU"/>
        </w:rPr>
        <w:t>/</w:t>
      </w:r>
      <w:proofErr w:type="spellStart"/>
      <w:r w:rsidRPr="00AC10D9">
        <w:rPr>
          <w:rFonts w:ascii="Times New Roman" w:eastAsia="Times New Roman" w:hAnsi="Times New Roman" w:cs="Times New Roman"/>
          <w:sz w:val="28"/>
          <w:szCs w:val="28"/>
          <w:lang w:eastAsia="ru-RU"/>
        </w:rPr>
        <w:t>пф</w:t>
      </w:r>
      <w:proofErr w:type="spellEnd"/>
      <w:r w:rsidRPr="00AC10D9">
        <w:rPr>
          <w:rFonts w:ascii="Times New Roman" w:eastAsia="Times New Roman" w:hAnsi="Times New Roman" w:cs="Times New Roman"/>
          <w:sz w:val="28"/>
          <w:szCs w:val="28"/>
          <w:lang w:eastAsia="ru-RU"/>
        </w:rPr>
        <w:t xml:space="preserve"> - значение целевого показателя подпрограммы (ведомственной целевой программы, основного мероприятия) фактически достигнутое на конец отчетного периода;</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ЗПп</w:t>
      </w:r>
      <w:proofErr w:type="spellEnd"/>
      <w:r w:rsidRPr="00AC10D9">
        <w:rPr>
          <w:rFonts w:ascii="Times New Roman" w:eastAsia="Times New Roman" w:hAnsi="Times New Roman" w:cs="Times New Roman"/>
          <w:sz w:val="28"/>
          <w:szCs w:val="28"/>
          <w:lang w:eastAsia="ru-RU"/>
        </w:rPr>
        <w:t>/</w:t>
      </w:r>
      <w:proofErr w:type="spellStart"/>
      <w:r w:rsidRPr="00AC10D9">
        <w:rPr>
          <w:rFonts w:ascii="Times New Roman" w:eastAsia="Times New Roman" w:hAnsi="Times New Roman" w:cs="Times New Roman"/>
          <w:sz w:val="28"/>
          <w:szCs w:val="28"/>
          <w:lang w:eastAsia="ru-RU"/>
        </w:rPr>
        <w:t>пп</w:t>
      </w:r>
      <w:proofErr w:type="spellEnd"/>
      <w:r w:rsidRPr="00AC10D9">
        <w:rPr>
          <w:rFonts w:ascii="Times New Roman" w:eastAsia="Times New Roman" w:hAnsi="Times New Roman" w:cs="Times New Roman"/>
          <w:sz w:val="28"/>
          <w:szCs w:val="28"/>
          <w:lang w:eastAsia="ru-RU"/>
        </w:rPr>
        <w:t xml:space="preserve"> - плановое значение целевого показателя подпрограммы (ведомственной целевой программы, основного мероприятия).</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44" w:name="sub_1053"/>
      <w:r w:rsidRPr="00AC10D9">
        <w:rPr>
          <w:rFonts w:ascii="Times New Roman" w:eastAsia="Times New Roman" w:hAnsi="Times New Roman" w:cs="Times New Roman"/>
          <w:sz w:val="28"/>
          <w:szCs w:val="28"/>
          <w:lang w:eastAsia="ru-RU"/>
        </w:rPr>
        <w:t>5.3.Степень реализации подпрограммы (ведомственной целевой программы, основного мероприятия) рассчитывается по формуле:</w:t>
      </w:r>
    </w:p>
    <w:bookmarkEnd w:id="44"/>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1600200" cy="6286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00200" cy="628650"/>
                    </a:xfrm>
                    <a:prstGeom prst="rect">
                      <a:avLst/>
                    </a:prstGeom>
                    <a:noFill/>
                    <a:ln>
                      <a:noFill/>
                    </a:ln>
                  </pic:spPr>
                </pic:pic>
              </a:graphicData>
            </a:graphic>
          </wp:inline>
        </w:drawing>
      </w:r>
      <w:r w:rsidRPr="00AC10D9">
        <w:rPr>
          <w:rFonts w:ascii="Times New Roman" w:eastAsia="Times New Roman" w:hAnsi="Times New Roman" w:cs="Times New Roman"/>
          <w:sz w:val="28"/>
          <w:szCs w:val="28"/>
          <w:lang w:eastAsia="ru-RU"/>
        </w:rPr>
        <w:t xml:space="preserve"> , где:</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СРп</w:t>
      </w:r>
      <w:proofErr w:type="spellEnd"/>
      <w:r w:rsidRPr="00AC10D9">
        <w:rPr>
          <w:rFonts w:ascii="Times New Roman" w:eastAsia="Times New Roman" w:hAnsi="Times New Roman" w:cs="Times New Roman"/>
          <w:sz w:val="28"/>
          <w:szCs w:val="28"/>
          <w:lang w:eastAsia="ru-RU"/>
        </w:rPr>
        <w:t>/</w:t>
      </w:r>
      <w:proofErr w:type="gramStart"/>
      <w:r w:rsidRPr="00AC10D9">
        <w:rPr>
          <w:rFonts w:ascii="Times New Roman" w:eastAsia="Times New Roman" w:hAnsi="Times New Roman" w:cs="Times New Roman"/>
          <w:sz w:val="28"/>
          <w:szCs w:val="28"/>
          <w:lang w:eastAsia="ru-RU"/>
        </w:rPr>
        <w:t>п</w:t>
      </w:r>
      <w:proofErr w:type="gramEnd"/>
      <w:r w:rsidRPr="00AC10D9">
        <w:rPr>
          <w:rFonts w:ascii="Times New Roman" w:eastAsia="Times New Roman" w:hAnsi="Times New Roman" w:cs="Times New Roman"/>
          <w:sz w:val="28"/>
          <w:szCs w:val="28"/>
          <w:lang w:eastAsia="ru-RU"/>
        </w:rPr>
        <w:t xml:space="preserve"> - степень реализации подпрограммы (ведомственной целевой программы, основного мероприятия);</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СДп</w:t>
      </w:r>
      <w:proofErr w:type="spellEnd"/>
      <w:r w:rsidRPr="00AC10D9">
        <w:rPr>
          <w:rFonts w:ascii="Times New Roman" w:eastAsia="Times New Roman" w:hAnsi="Times New Roman" w:cs="Times New Roman"/>
          <w:sz w:val="28"/>
          <w:szCs w:val="28"/>
          <w:lang w:eastAsia="ru-RU"/>
        </w:rPr>
        <w:t>/</w:t>
      </w:r>
      <w:proofErr w:type="spellStart"/>
      <w:r w:rsidRPr="00AC10D9">
        <w:rPr>
          <w:rFonts w:ascii="Times New Roman" w:eastAsia="Times New Roman" w:hAnsi="Times New Roman" w:cs="Times New Roman"/>
          <w:sz w:val="28"/>
          <w:szCs w:val="28"/>
          <w:lang w:eastAsia="ru-RU"/>
        </w:rPr>
        <w:t>ппз</w:t>
      </w:r>
      <w:proofErr w:type="spellEnd"/>
      <w:r w:rsidRPr="00AC10D9">
        <w:rPr>
          <w:rFonts w:ascii="Times New Roman" w:eastAsia="Times New Roman" w:hAnsi="Times New Roman" w:cs="Times New Roman"/>
          <w:sz w:val="28"/>
          <w:szCs w:val="28"/>
          <w:lang w:eastAsia="ru-RU"/>
        </w:rPr>
        <w:t xml:space="preserve"> - степень достижения планового значения целевого показателя подпрограммы (ведомственной целевой программы, основного мероприятия);</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N - число целевых показателей подпрограммы (ведомственной целевой программы, основного мероприятия).</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При использовании данной формулы в случаях, если </w:t>
      </w:r>
      <w:proofErr w:type="spellStart"/>
      <w:r w:rsidRPr="00AC10D9">
        <w:rPr>
          <w:rFonts w:ascii="Times New Roman" w:eastAsia="Times New Roman" w:hAnsi="Times New Roman" w:cs="Times New Roman"/>
          <w:sz w:val="28"/>
          <w:szCs w:val="28"/>
          <w:lang w:eastAsia="ru-RU"/>
        </w:rPr>
        <w:t>СДп</w:t>
      </w:r>
      <w:proofErr w:type="spellEnd"/>
      <w:r w:rsidRPr="00AC10D9">
        <w:rPr>
          <w:rFonts w:ascii="Times New Roman" w:eastAsia="Times New Roman" w:hAnsi="Times New Roman" w:cs="Times New Roman"/>
          <w:sz w:val="28"/>
          <w:szCs w:val="28"/>
          <w:lang w:eastAsia="ru-RU"/>
        </w:rPr>
        <w:t>/</w:t>
      </w:r>
      <w:proofErr w:type="spellStart"/>
      <w:r w:rsidRPr="00AC10D9">
        <w:rPr>
          <w:rFonts w:ascii="Times New Roman" w:eastAsia="Times New Roman" w:hAnsi="Times New Roman" w:cs="Times New Roman"/>
          <w:sz w:val="28"/>
          <w:szCs w:val="28"/>
          <w:lang w:eastAsia="ru-RU"/>
        </w:rPr>
        <w:t>ппз</w:t>
      </w:r>
      <w:proofErr w:type="spellEnd"/>
      <w:r w:rsidRPr="00AC10D9">
        <w:rPr>
          <w:rFonts w:ascii="Times New Roman" w:eastAsia="Times New Roman" w:hAnsi="Times New Roman" w:cs="Times New Roman"/>
          <w:sz w:val="28"/>
          <w:szCs w:val="28"/>
          <w:lang w:eastAsia="ru-RU"/>
        </w:rPr>
        <w:t xml:space="preserve"> &gt;1, значение </w:t>
      </w:r>
      <w:proofErr w:type="spellStart"/>
      <w:r w:rsidRPr="00AC10D9">
        <w:rPr>
          <w:rFonts w:ascii="Times New Roman" w:eastAsia="Times New Roman" w:hAnsi="Times New Roman" w:cs="Times New Roman"/>
          <w:sz w:val="28"/>
          <w:szCs w:val="28"/>
          <w:lang w:eastAsia="ru-RU"/>
        </w:rPr>
        <w:t>СДп</w:t>
      </w:r>
      <w:proofErr w:type="spellEnd"/>
      <w:r w:rsidRPr="00AC10D9">
        <w:rPr>
          <w:rFonts w:ascii="Times New Roman" w:eastAsia="Times New Roman" w:hAnsi="Times New Roman" w:cs="Times New Roman"/>
          <w:sz w:val="28"/>
          <w:szCs w:val="28"/>
          <w:lang w:eastAsia="ru-RU"/>
        </w:rPr>
        <w:t>/</w:t>
      </w:r>
      <w:proofErr w:type="spellStart"/>
      <w:r w:rsidRPr="00AC10D9">
        <w:rPr>
          <w:rFonts w:ascii="Times New Roman" w:eastAsia="Times New Roman" w:hAnsi="Times New Roman" w:cs="Times New Roman"/>
          <w:sz w:val="28"/>
          <w:szCs w:val="28"/>
          <w:lang w:eastAsia="ru-RU"/>
        </w:rPr>
        <w:t>ппз</w:t>
      </w:r>
      <w:proofErr w:type="spellEnd"/>
      <w:r w:rsidRPr="00AC10D9">
        <w:rPr>
          <w:rFonts w:ascii="Times New Roman" w:eastAsia="Times New Roman" w:hAnsi="Times New Roman" w:cs="Times New Roman"/>
          <w:sz w:val="28"/>
          <w:szCs w:val="28"/>
          <w:lang w:eastAsia="ru-RU"/>
        </w:rPr>
        <w:t xml:space="preserve"> принимается </w:t>
      </w:r>
      <w:proofErr w:type="gramStart"/>
      <w:r w:rsidRPr="00AC10D9">
        <w:rPr>
          <w:rFonts w:ascii="Times New Roman" w:eastAsia="Times New Roman" w:hAnsi="Times New Roman" w:cs="Times New Roman"/>
          <w:sz w:val="28"/>
          <w:szCs w:val="28"/>
          <w:lang w:eastAsia="ru-RU"/>
        </w:rPr>
        <w:t>равным</w:t>
      </w:r>
      <w:proofErr w:type="gramEnd"/>
      <w:r w:rsidRPr="00AC10D9">
        <w:rPr>
          <w:rFonts w:ascii="Times New Roman" w:eastAsia="Times New Roman" w:hAnsi="Times New Roman" w:cs="Times New Roman"/>
          <w:sz w:val="28"/>
          <w:szCs w:val="28"/>
          <w:lang w:eastAsia="ru-RU"/>
        </w:rPr>
        <w:t xml:space="preserve"> 1.</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При оценке степени реализации подпрограммы (ведомственной целевой программы, основного мероприятия) координатором муниципальной программы могут определяться коэффициенты значимости отдельных целевых показателей. При использовании коэффициентов значимости приведенная выше формула преобразуется в </w:t>
      </w:r>
      <w:proofErr w:type="gramStart"/>
      <w:r w:rsidRPr="00AC10D9">
        <w:rPr>
          <w:rFonts w:ascii="Times New Roman" w:eastAsia="Times New Roman" w:hAnsi="Times New Roman" w:cs="Times New Roman"/>
          <w:sz w:val="28"/>
          <w:szCs w:val="28"/>
          <w:lang w:eastAsia="ru-RU"/>
        </w:rPr>
        <w:t>следующую</w:t>
      </w:r>
      <w:proofErr w:type="gramEnd"/>
      <w:r w:rsidRPr="00AC10D9">
        <w:rPr>
          <w:rFonts w:ascii="Times New Roman" w:eastAsia="Times New Roman" w:hAnsi="Times New Roman" w:cs="Times New Roman"/>
          <w:sz w:val="28"/>
          <w:szCs w:val="28"/>
          <w:lang w:eastAsia="ru-RU"/>
        </w:rPr>
        <w:t>:</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1504950" cy="6286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04950" cy="628650"/>
                    </a:xfrm>
                    <a:prstGeom prst="rect">
                      <a:avLst/>
                    </a:prstGeom>
                    <a:noFill/>
                    <a:ln>
                      <a:noFill/>
                    </a:ln>
                  </pic:spPr>
                </pic:pic>
              </a:graphicData>
            </a:graphic>
          </wp:inline>
        </w:drawing>
      </w:r>
      <w:r w:rsidRPr="00AC10D9">
        <w:rPr>
          <w:rFonts w:ascii="Times New Roman" w:eastAsia="Times New Roman" w:hAnsi="Times New Roman" w:cs="Times New Roman"/>
          <w:sz w:val="28"/>
          <w:szCs w:val="28"/>
          <w:lang w:eastAsia="ru-RU"/>
        </w:rPr>
        <w:t xml:space="preserve"> , где:</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ki</w:t>
      </w:r>
      <w:proofErr w:type="spellEnd"/>
      <w:r w:rsidRPr="00AC10D9">
        <w:rPr>
          <w:rFonts w:ascii="Times New Roman" w:eastAsia="Times New Roman" w:hAnsi="Times New Roman" w:cs="Times New Roman"/>
          <w:sz w:val="28"/>
          <w:szCs w:val="28"/>
          <w:lang w:eastAsia="ru-RU"/>
        </w:rPr>
        <w:t xml:space="preserve"> - удельный вес, отражающий значимость целевого показателя, </w:t>
      </w:r>
      <w:r>
        <w:rPr>
          <w:rFonts w:ascii="Times New Roman" w:eastAsia="Times New Roman" w:hAnsi="Times New Roman" w:cs="Times New Roman"/>
          <w:noProof/>
          <w:sz w:val="28"/>
          <w:szCs w:val="28"/>
          <w:lang w:eastAsia="ru-RU"/>
        </w:rPr>
        <w:drawing>
          <wp:inline distT="0" distB="0" distL="0" distR="0">
            <wp:extent cx="419100" cy="33337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19100" cy="333375"/>
                    </a:xfrm>
                    <a:prstGeom prst="rect">
                      <a:avLst/>
                    </a:prstGeom>
                    <a:noFill/>
                    <a:ln>
                      <a:noFill/>
                    </a:ln>
                  </pic:spPr>
                </pic:pic>
              </a:graphicData>
            </a:graphic>
          </wp:inline>
        </w:drawing>
      </w:r>
      <w:r w:rsidRPr="00AC10D9">
        <w:rPr>
          <w:rFonts w:ascii="Times New Roman" w:eastAsia="Times New Roman" w:hAnsi="Times New Roman" w:cs="Times New Roman"/>
          <w:sz w:val="28"/>
          <w:szCs w:val="28"/>
          <w:lang w:eastAsia="ru-RU"/>
        </w:rPr>
        <w:t xml:space="preserve"> = 1.</w:t>
      </w: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45" w:name="sub_106"/>
      <w:r w:rsidRPr="00AC10D9">
        <w:rPr>
          <w:rFonts w:ascii="Times New Roman" w:eastAsia="Times New Roman" w:hAnsi="Times New Roman" w:cs="Times New Roman"/>
          <w:sz w:val="28"/>
          <w:szCs w:val="28"/>
          <w:lang w:eastAsia="ru-RU"/>
        </w:rPr>
        <w:t xml:space="preserve">6.Оценка эффективности реализации подпрограммы (ведомственной целевой </w:t>
      </w:r>
      <w:r w:rsidRPr="00AC10D9">
        <w:rPr>
          <w:rFonts w:ascii="Times New Roman" w:eastAsia="Times New Roman" w:hAnsi="Times New Roman" w:cs="Times New Roman"/>
          <w:sz w:val="28"/>
          <w:szCs w:val="28"/>
          <w:lang w:eastAsia="ru-RU"/>
        </w:rPr>
        <w:lastRenderedPageBreak/>
        <w:t>программы, основного мероприятия)</w:t>
      </w:r>
    </w:p>
    <w:bookmarkEnd w:id="45"/>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46" w:name="sub_1061"/>
      <w:r w:rsidRPr="00AC10D9">
        <w:rPr>
          <w:rFonts w:ascii="Times New Roman" w:eastAsia="Times New Roman" w:hAnsi="Times New Roman" w:cs="Times New Roman"/>
          <w:sz w:val="28"/>
          <w:szCs w:val="28"/>
          <w:lang w:eastAsia="ru-RU"/>
        </w:rPr>
        <w:t>6.1.Эффективность реализации подпрограммы (ведомственной целевой программы, основного мероприятия) оценивается в зависимости от значений оценки степени реализации подпрограммы (ведомственной целевой программы, основного мероприятия) и оценки эффективности использования средств местного бюджета по следующей формуле:</w:t>
      </w:r>
    </w:p>
    <w:bookmarkEnd w:id="46"/>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698"/>
        <w:jc w:val="center"/>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ЭРп</w:t>
      </w:r>
      <w:proofErr w:type="spellEnd"/>
      <w:r w:rsidRPr="00AC10D9">
        <w:rPr>
          <w:rFonts w:ascii="Times New Roman" w:eastAsia="Times New Roman" w:hAnsi="Times New Roman" w:cs="Times New Roman"/>
          <w:sz w:val="28"/>
          <w:szCs w:val="28"/>
          <w:lang w:eastAsia="ru-RU"/>
        </w:rPr>
        <w:t>/</w:t>
      </w:r>
      <w:proofErr w:type="gramStart"/>
      <w:r w:rsidRPr="00AC10D9">
        <w:rPr>
          <w:rFonts w:ascii="Times New Roman" w:eastAsia="Times New Roman" w:hAnsi="Times New Roman" w:cs="Times New Roman"/>
          <w:sz w:val="28"/>
          <w:szCs w:val="28"/>
          <w:lang w:eastAsia="ru-RU"/>
        </w:rPr>
        <w:t>п</w:t>
      </w:r>
      <w:proofErr w:type="gramEnd"/>
      <w:r w:rsidRPr="00AC10D9">
        <w:rPr>
          <w:rFonts w:ascii="Times New Roman" w:eastAsia="Times New Roman" w:hAnsi="Times New Roman" w:cs="Times New Roman"/>
          <w:sz w:val="28"/>
          <w:szCs w:val="28"/>
          <w:lang w:eastAsia="ru-RU"/>
        </w:rPr>
        <w:t xml:space="preserve"> = </w:t>
      </w:r>
      <w:proofErr w:type="spellStart"/>
      <w:r w:rsidRPr="00AC10D9">
        <w:rPr>
          <w:rFonts w:ascii="Times New Roman" w:eastAsia="Times New Roman" w:hAnsi="Times New Roman" w:cs="Times New Roman"/>
          <w:sz w:val="28"/>
          <w:szCs w:val="28"/>
          <w:lang w:eastAsia="ru-RU"/>
        </w:rPr>
        <w:t>СРп</w:t>
      </w:r>
      <w:proofErr w:type="spellEnd"/>
      <w:r w:rsidRPr="00AC10D9">
        <w:rPr>
          <w:rFonts w:ascii="Times New Roman" w:eastAsia="Times New Roman" w:hAnsi="Times New Roman" w:cs="Times New Roman"/>
          <w:sz w:val="28"/>
          <w:szCs w:val="28"/>
          <w:lang w:eastAsia="ru-RU"/>
        </w:rPr>
        <w:t xml:space="preserve">/п * </w:t>
      </w:r>
      <w:proofErr w:type="spellStart"/>
      <w:r w:rsidRPr="00AC10D9">
        <w:rPr>
          <w:rFonts w:ascii="Times New Roman" w:eastAsia="Times New Roman" w:hAnsi="Times New Roman" w:cs="Times New Roman"/>
          <w:sz w:val="28"/>
          <w:szCs w:val="28"/>
          <w:lang w:eastAsia="ru-RU"/>
        </w:rPr>
        <w:t>Эис</w:t>
      </w:r>
      <w:proofErr w:type="spellEnd"/>
      <w:r w:rsidRPr="00AC10D9">
        <w:rPr>
          <w:rFonts w:ascii="Times New Roman" w:eastAsia="Times New Roman" w:hAnsi="Times New Roman" w:cs="Times New Roman"/>
          <w:sz w:val="28"/>
          <w:szCs w:val="28"/>
          <w:lang w:eastAsia="ru-RU"/>
        </w:rPr>
        <w:t>, где:</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ЭРп</w:t>
      </w:r>
      <w:proofErr w:type="spellEnd"/>
      <w:r w:rsidRPr="00AC10D9">
        <w:rPr>
          <w:rFonts w:ascii="Times New Roman" w:eastAsia="Times New Roman" w:hAnsi="Times New Roman" w:cs="Times New Roman"/>
          <w:sz w:val="28"/>
          <w:szCs w:val="28"/>
          <w:lang w:eastAsia="ru-RU"/>
        </w:rPr>
        <w:t>/</w:t>
      </w:r>
      <w:proofErr w:type="gramStart"/>
      <w:r w:rsidRPr="00AC10D9">
        <w:rPr>
          <w:rFonts w:ascii="Times New Roman" w:eastAsia="Times New Roman" w:hAnsi="Times New Roman" w:cs="Times New Roman"/>
          <w:sz w:val="28"/>
          <w:szCs w:val="28"/>
          <w:lang w:eastAsia="ru-RU"/>
        </w:rPr>
        <w:t>п</w:t>
      </w:r>
      <w:proofErr w:type="gramEnd"/>
      <w:r w:rsidRPr="00AC10D9">
        <w:rPr>
          <w:rFonts w:ascii="Times New Roman" w:eastAsia="Times New Roman" w:hAnsi="Times New Roman" w:cs="Times New Roman"/>
          <w:sz w:val="28"/>
          <w:szCs w:val="28"/>
          <w:lang w:eastAsia="ru-RU"/>
        </w:rPr>
        <w:t xml:space="preserve"> - эффективность реализации подпрограммы (ведомственной целевой программы, основного мероприятия);</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СРп</w:t>
      </w:r>
      <w:proofErr w:type="spellEnd"/>
      <w:r w:rsidRPr="00AC10D9">
        <w:rPr>
          <w:rFonts w:ascii="Times New Roman" w:eastAsia="Times New Roman" w:hAnsi="Times New Roman" w:cs="Times New Roman"/>
          <w:sz w:val="28"/>
          <w:szCs w:val="28"/>
          <w:lang w:eastAsia="ru-RU"/>
        </w:rPr>
        <w:t>/</w:t>
      </w:r>
      <w:proofErr w:type="gramStart"/>
      <w:r w:rsidRPr="00AC10D9">
        <w:rPr>
          <w:rFonts w:ascii="Times New Roman" w:eastAsia="Times New Roman" w:hAnsi="Times New Roman" w:cs="Times New Roman"/>
          <w:sz w:val="28"/>
          <w:szCs w:val="28"/>
          <w:lang w:eastAsia="ru-RU"/>
        </w:rPr>
        <w:t>п</w:t>
      </w:r>
      <w:proofErr w:type="gramEnd"/>
      <w:r w:rsidRPr="00AC10D9">
        <w:rPr>
          <w:rFonts w:ascii="Times New Roman" w:eastAsia="Times New Roman" w:hAnsi="Times New Roman" w:cs="Times New Roman"/>
          <w:sz w:val="28"/>
          <w:szCs w:val="28"/>
          <w:lang w:eastAsia="ru-RU"/>
        </w:rPr>
        <w:t xml:space="preserve"> - степень реализации подпрограммы (ведомственной целевой программы, основного мероприятия);</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proofErr w:type="gramStart"/>
      <w:r w:rsidRPr="00AC10D9">
        <w:rPr>
          <w:rFonts w:ascii="Times New Roman" w:eastAsia="Times New Roman" w:hAnsi="Times New Roman" w:cs="Times New Roman"/>
          <w:sz w:val="28"/>
          <w:szCs w:val="28"/>
          <w:lang w:eastAsia="ru-RU"/>
        </w:rPr>
        <w:t>Эис</w:t>
      </w:r>
      <w:proofErr w:type="spellEnd"/>
      <w:r w:rsidRPr="00AC10D9">
        <w:rPr>
          <w:rFonts w:ascii="Times New Roman" w:eastAsia="Times New Roman" w:hAnsi="Times New Roman" w:cs="Times New Roman"/>
          <w:sz w:val="28"/>
          <w:szCs w:val="28"/>
          <w:lang w:eastAsia="ru-RU"/>
        </w:rPr>
        <w:t xml:space="preserve"> - эффективность использования бюджетных средств (либо - по решению координатора муниципальной программы - эффективность использования финансовых ресурсов на реализацию подпрограммы (ведомственной целевой программы, основного мероприятия).</w:t>
      </w:r>
      <w:proofErr w:type="gramEnd"/>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47" w:name="sub_1062"/>
      <w:r w:rsidRPr="00AC10D9">
        <w:rPr>
          <w:rFonts w:ascii="Times New Roman" w:eastAsia="Times New Roman" w:hAnsi="Times New Roman" w:cs="Times New Roman"/>
          <w:sz w:val="28"/>
          <w:szCs w:val="28"/>
          <w:lang w:eastAsia="ru-RU"/>
        </w:rPr>
        <w:t xml:space="preserve">6.2. Эффективность реализации подпрограммы (ведомственной целевой программы, основного мероприятия) признается высокой в случае, если значение </w:t>
      </w:r>
      <w:proofErr w:type="spellStart"/>
      <w:r w:rsidRPr="00AC10D9">
        <w:rPr>
          <w:rFonts w:ascii="Times New Roman" w:eastAsia="Times New Roman" w:hAnsi="Times New Roman" w:cs="Times New Roman"/>
          <w:sz w:val="28"/>
          <w:szCs w:val="28"/>
          <w:lang w:eastAsia="ru-RU"/>
        </w:rPr>
        <w:t>ЭРп</w:t>
      </w:r>
      <w:proofErr w:type="spellEnd"/>
      <w:r w:rsidRPr="00AC10D9">
        <w:rPr>
          <w:rFonts w:ascii="Times New Roman" w:eastAsia="Times New Roman" w:hAnsi="Times New Roman" w:cs="Times New Roman"/>
          <w:sz w:val="28"/>
          <w:szCs w:val="28"/>
          <w:lang w:eastAsia="ru-RU"/>
        </w:rPr>
        <w:t>/</w:t>
      </w:r>
      <w:proofErr w:type="gramStart"/>
      <w:r w:rsidRPr="00AC10D9">
        <w:rPr>
          <w:rFonts w:ascii="Times New Roman" w:eastAsia="Times New Roman" w:hAnsi="Times New Roman" w:cs="Times New Roman"/>
          <w:sz w:val="28"/>
          <w:szCs w:val="28"/>
          <w:lang w:eastAsia="ru-RU"/>
        </w:rPr>
        <w:t>п</w:t>
      </w:r>
      <w:proofErr w:type="gramEnd"/>
      <w:r w:rsidRPr="00AC10D9">
        <w:rPr>
          <w:rFonts w:ascii="Times New Roman" w:eastAsia="Times New Roman" w:hAnsi="Times New Roman" w:cs="Times New Roman"/>
          <w:sz w:val="28"/>
          <w:szCs w:val="28"/>
          <w:lang w:eastAsia="ru-RU"/>
        </w:rPr>
        <w:t xml:space="preserve"> составляет не менее 0,9.</w:t>
      </w:r>
    </w:p>
    <w:bookmarkEnd w:id="47"/>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Эффективность реализации подпрограммы (ведомственной целевой программы, основного мероприятия) признается средней в случае, если значение </w:t>
      </w:r>
      <w:proofErr w:type="spellStart"/>
      <w:r w:rsidRPr="00AC10D9">
        <w:rPr>
          <w:rFonts w:ascii="Times New Roman" w:eastAsia="Times New Roman" w:hAnsi="Times New Roman" w:cs="Times New Roman"/>
          <w:sz w:val="28"/>
          <w:szCs w:val="28"/>
          <w:lang w:eastAsia="ru-RU"/>
        </w:rPr>
        <w:t>ЭРп</w:t>
      </w:r>
      <w:proofErr w:type="spellEnd"/>
      <w:r w:rsidRPr="00AC10D9">
        <w:rPr>
          <w:rFonts w:ascii="Times New Roman" w:eastAsia="Times New Roman" w:hAnsi="Times New Roman" w:cs="Times New Roman"/>
          <w:sz w:val="28"/>
          <w:szCs w:val="28"/>
          <w:lang w:eastAsia="ru-RU"/>
        </w:rPr>
        <w:t>/</w:t>
      </w:r>
      <w:proofErr w:type="gramStart"/>
      <w:r w:rsidRPr="00AC10D9">
        <w:rPr>
          <w:rFonts w:ascii="Times New Roman" w:eastAsia="Times New Roman" w:hAnsi="Times New Roman" w:cs="Times New Roman"/>
          <w:sz w:val="28"/>
          <w:szCs w:val="28"/>
          <w:lang w:eastAsia="ru-RU"/>
        </w:rPr>
        <w:t>п</w:t>
      </w:r>
      <w:proofErr w:type="gramEnd"/>
      <w:r w:rsidRPr="00AC10D9">
        <w:rPr>
          <w:rFonts w:ascii="Times New Roman" w:eastAsia="Times New Roman" w:hAnsi="Times New Roman" w:cs="Times New Roman"/>
          <w:sz w:val="28"/>
          <w:szCs w:val="28"/>
          <w:lang w:eastAsia="ru-RU"/>
        </w:rPr>
        <w:t xml:space="preserve"> составляет не менее 0,8.</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Эффективность реализации подпрограммы (ведомственной целевой программы, основного мероприятия) признается удовлетворительной в случае, если значение </w:t>
      </w:r>
      <w:proofErr w:type="spellStart"/>
      <w:r w:rsidRPr="00AC10D9">
        <w:rPr>
          <w:rFonts w:ascii="Times New Roman" w:eastAsia="Times New Roman" w:hAnsi="Times New Roman" w:cs="Times New Roman"/>
          <w:sz w:val="28"/>
          <w:szCs w:val="28"/>
          <w:lang w:eastAsia="ru-RU"/>
        </w:rPr>
        <w:t>ЭРп</w:t>
      </w:r>
      <w:proofErr w:type="spellEnd"/>
      <w:r w:rsidRPr="00AC10D9">
        <w:rPr>
          <w:rFonts w:ascii="Times New Roman" w:eastAsia="Times New Roman" w:hAnsi="Times New Roman" w:cs="Times New Roman"/>
          <w:sz w:val="28"/>
          <w:szCs w:val="28"/>
          <w:lang w:eastAsia="ru-RU"/>
        </w:rPr>
        <w:t>/</w:t>
      </w:r>
      <w:proofErr w:type="gramStart"/>
      <w:r w:rsidRPr="00AC10D9">
        <w:rPr>
          <w:rFonts w:ascii="Times New Roman" w:eastAsia="Times New Roman" w:hAnsi="Times New Roman" w:cs="Times New Roman"/>
          <w:sz w:val="28"/>
          <w:szCs w:val="28"/>
          <w:lang w:eastAsia="ru-RU"/>
        </w:rPr>
        <w:t>п</w:t>
      </w:r>
      <w:proofErr w:type="gramEnd"/>
      <w:r w:rsidRPr="00AC10D9">
        <w:rPr>
          <w:rFonts w:ascii="Times New Roman" w:eastAsia="Times New Roman" w:hAnsi="Times New Roman" w:cs="Times New Roman"/>
          <w:sz w:val="28"/>
          <w:szCs w:val="28"/>
          <w:lang w:eastAsia="ru-RU"/>
        </w:rPr>
        <w:t xml:space="preserve"> составляет не менее 0,7.</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В остальных случаях эффективность реализации подпрограммы (ведомственной целевой программы, основного мероприятия) признается неудовлетворительной.</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48" w:name="sub_107"/>
      <w:r w:rsidRPr="00AC10D9">
        <w:rPr>
          <w:rFonts w:ascii="Times New Roman" w:eastAsia="Times New Roman" w:hAnsi="Times New Roman" w:cs="Times New Roman"/>
          <w:sz w:val="28"/>
          <w:szCs w:val="28"/>
          <w:lang w:eastAsia="ru-RU"/>
        </w:rPr>
        <w:t>7.Оценка степени достижения целей и решения задач муниципальной программы</w:t>
      </w:r>
    </w:p>
    <w:bookmarkEnd w:id="48"/>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49" w:name="sub_1071"/>
      <w:r w:rsidRPr="00AC10D9">
        <w:rPr>
          <w:rFonts w:ascii="Times New Roman" w:eastAsia="Times New Roman" w:hAnsi="Times New Roman" w:cs="Times New Roman"/>
          <w:sz w:val="28"/>
          <w:szCs w:val="28"/>
          <w:lang w:eastAsia="ru-RU"/>
        </w:rPr>
        <w:t>7.1.Для оценки степени достижения целей и решения задач (далее - степень реализации) муниципальной программы определяется степень достижения плановых значений каждого целевого показателя, характеризующего цели и задачи муниципальной 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50" w:name="sub_1072"/>
      <w:bookmarkEnd w:id="49"/>
      <w:r w:rsidRPr="00AC10D9">
        <w:rPr>
          <w:rFonts w:ascii="Times New Roman" w:eastAsia="Times New Roman" w:hAnsi="Times New Roman" w:cs="Times New Roman"/>
          <w:sz w:val="28"/>
          <w:szCs w:val="28"/>
          <w:lang w:eastAsia="ru-RU"/>
        </w:rPr>
        <w:t>7.2.Степень достижения планового значения целевого показателя, характеризующего цели и задачи муниципальной программы, рассчитывается по следующим формулам:</w:t>
      </w:r>
    </w:p>
    <w:bookmarkEnd w:id="50"/>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для целевых показателей, желаемой тенденцией развития которых является увеличение значений:</w:t>
      </w:r>
    </w:p>
    <w:p w:rsidR="00AC10D9" w:rsidRPr="00AC10D9" w:rsidRDefault="00AC10D9" w:rsidP="00AC10D9">
      <w:pPr>
        <w:widowControl w:val="0"/>
        <w:autoSpaceDE w:val="0"/>
        <w:autoSpaceDN w:val="0"/>
        <w:adjustRightInd w:val="0"/>
        <w:spacing w:after="0" w:line="240" w:lineRule="auto"/>
        <w:ind w:firstLine="698"/>
        <w:jc w:val="center"/>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СДгппз</w:t>
      </w:r>
      <w:proofErr w:type="spellEnd"/>
      <w:r w:rsidRPr="00AC10D9">
        <w:rPr>
          <w:rFonts w:ascii="Times New Roman" w:eastAsia="Times New Roman" w:hAnsi="Times New Roman" w:cs="Times New Roman"/>
          <w:sz w:val="28"/>
          <w:szCs w:val="28"/>
          <w:lang w:eastAsia="ru-RU"/>
        </w:rPr>
        <w:t xml:space="preserve"> = </w:t>
      </w:r>
      <w:proofErr w:type="spellStart"/>
      <w:r w:rsidRPr="00AC10D9">
        <w:rPr>
          <w:rFonts w:ascii="Times New Roman" w:eastAsia="Times New Roman" w:hAnsi="Times New Roman" w:cs="Times New Roman"/>
          <w:sz w:val="28"/>
          <w:szCs w:val="28"/>
          <w:lang w:eastAsia="ru-RU"/>
        </w:rPr>
        <w:t>ЗПгпф</w:t>
      </w:r>
      <w:proofErr w:type="spellEnd"/>
      <w:r w:rsidRPr="00AC10D9">
        <w:rPr>
          <w:rFonts w:ascii="Times New Roman" w:eastAsia="Times New Roman" w:hAnsi="Times New Roman" w:cs="Times New Roman"/>
          <w:sz w:val="28"/>
          <w:szCs w:val="28"/>
          <w:lang w:eastAsia="ru-RU"/>
        </w:rPr>
        <w:t xml:space="preserve"> / </w:t>
      </w:r>
      <w:proofErr w:type="spellStart"/>
      <w:r w:rsidRPr="00AC10D9">
        <w:rPr>
          <w:rFonts w:ascii="Times New Roman" w:eastAsia="Times New Roman" w:hAnsi="Times New Roman" w:cs="Times New Roman"/>
          <w:sz w:val="28"/>
          <w:szCs w:val="28"/>
          <w:lang w:eastAsia="ru-RU"/>
        </w:rPr>
        <w:t>ЗПгпп</w:t>
      </w:r>
      <w:proofErr w:type="spellEnd"/>
      <w:r w:rsidRPr="00AC10D9">
        <w:rPr>
          <w:rFonts w:ascii="Times New Roman" w:eastAsia="Times New Roman" w:hAnsi="Times New Roman" w:cs="Times New Roman"/>
          <w:sz w:val="28"/>
          <w:szCs w:val="28"/>
          <w:lang w:eastAsia="ru-RU"/>
        </w:rPr>
        <w:t>,</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для целевых показателей, желаемой тенденцией развития которых является снижение значений:</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698"/>
        <w:jc w:val="center"/>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СДгппз</w:t>
      </w:r>
      <w:proofErr w:type="spellEnd"/>
      <w:r w:rsidRPr="00AC10D9">
        <w:rPr>
          <w:rFonts w:ascii="Times New Roman" w:eastAsia="Times New Roman" w:hAnsi="Times New Roman" w:cs="Times New Roman"/>
          <w:sz w:val="28"/>
          <w:szCs w:val="28"/>
          <w:lang w:eastAsia="ru-RU"/>
        </w:rPr>
        <w:t xml:space="preserve"> = </w:t>
      </w:r>
      <w:proofErr w:type="spellStart"/>
      <w:r w:rsidRPr="00AC10D9">
        <w:rPr>
          <w:rFonts w:ascii="Times New Roman" w:eastAsia="Times New Roman" w:hAnsi="Times New Roman" w:cs="Times New Roman"/>
          <w:sz w:val="28"/>
          <w:szCs w:val="28"/>
          <w:lang w:eastAsia="ru-RU"/>
        </w:rPr>
        <w:t>ЗПгпл</w:t>
      </w:r>
      <w:proofErr w:type="spellEnd"/>
      <w:r w:rsidRPr="00AC10D9">
        <w:rPr>
          <w:rFonts w:ascii="Times New Roman" w:eastAsia="Times New Roman" w:hAnsi="Times New Roman" w:cs="Times New Roman"/>
          <w:sz w:val="28"/>
          <w:szCs w:val="28"/>
          <w:lang w:eastAsia="ru-RU"/>
        </w:rPr>
        <w:t xml:space="preserve"> / </w:t>
      </w:r>
      <w:proofErr w:type="spellStart"/>
      <w:r w:rsidRPr="00AC10D9">
        <w:rPr>
          <w:rFonts w:ascii="Times New Roman" w:eastAsia="Times New Roman" w:hAnsi="Times New Roman" w:cs="Times New Roman"/>
          <w:sz w:val="28"/>
          <w:szCs w:val="28"/>
          <w:lang w:eastAsia="ru-RU"/>
        </w:rPr>
        <w:t>ЗПгпф</w:t>
      </w:r>
      <w:proofErr w:type="spellEnd"/>
      <w:r w:rsidRPr="00AC10D9">
        <w:rPr>
          <w:rFonts w:ascii="Times New Roman" w:eastAsia="Times New Roman" w:hAnsi="Times New Roman" w:cs="Times New Roman"/>
          <w:sz w:val="28"/>
          <w:szCs w:val="28"/>
          <w:lang w:eastAsia="ru-RU"/>
        </w:rPr>
        <w:t>, где:</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СДгппз</w:t>
      </w:r>
      <w:proofErr w:type="spellEnd"/>
      <w:r w:rsidRPr="00AC10D9">
        <w:rPr>
          <w:rFonts w:ascii="Times New Roman" w:eastAsia="Times New Roman" w:hAnsi="Times New Roman" w:cs="Times New Roman"/>
          <w:sz w:val="28"/>
          <w:szCs w:val="28"/>
          <w:lang w:eastAsia="ru-RU"/>
        </w:rPr>
        <w:t xml:space="preserve"> - степень достижения планового значения целевого показателя, характеризующего цели и задачи муниципальной 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ЗПГПф</w:t>
      </w:r>
      <w:proofErr w:type="spellEnd"/>
      <w:r w:rsidRPr="00AC10D9">
        <w:rPr>
          <w:rFonts w:ascii="Times New Roman" w:eastAsia="Times New Roman" w:hAnsi="Times New Roman" w:cs="Times New Roman"/>
          <w:sz w:val="28"/>
          <w:szCs w:val="28"/>
          <w:lang w:eastAsia="ru-RU"/>
        </w:rPr>
        <w:t xml:space="preserve"> - значение целевого показателя, характеризующего цели и задачи муниципальной программы, фактически достигнутое на конец отчетного периода;</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ЗПГПП - плановое значение целевого показателя, характеризующего цели и задачи муниципальной 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51" w:name="sub_1073"/>
      <w:r w:rsidRPr="00AC10D9">
        <w:rPr>
          <w:rFonts w:ascii="Times New Roman" w:eastAsia="Times New Roman" w:hAnsi="Times New Roman" w:cs="Times New Roman"/>
          <w:sz w:val="28"/>
          <w:szCs w:val="28"/>
          <w:lang w:eastAsia="ru-RU"/>
        </w:rPr>
        <w:t>7.3.Степень реализации муниципальной программы рассчитывается по формуле:</w:t>
      </w:r>
    </w:p>
    <w:bookmarkEnd w:id="51"/>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698"/>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1428750" cy="581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28750" cy="581025"/>
                    </a:xfrm>
                    <a:prstGeom prst="rect">
                      <a:avLst/>
                    </a:prstGeom>
                    <a:noFill/>
                    <a:ln>
                      <a:noFill/>
                    </a:ln>
                  </pic:spPr>
                </pic:pic>
              </a:graphicData>
            </a:graphic>
          </wp:inline>
        </w:drawing>
      </w:r>
      <w:r w:rsidRPr="00AC10D9">
        <w:rPr>
          <w:rFonts w:ascii="Times New Roman" w:eastAsia="Times New Roman" w:hAnsi="Times New Roman" w:cs="Times New Roman"/>
          <w:sz w:val="28"/>
          <w:szCs w:val="28"/>
          <w:lang w:eastAsia="ru-RU"/>
        </w:rPr>
        <w:t>, где:</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СРгп</w:t>
      </w:r>
      <w:proofErr w:type="spellEnd"/>
      <w:r w:rsidRPr="00AC10D9">
        <w:rPr>
          <w:rFonts w:ascii="Times New Roman" w:eastAsia="Times New Roman" w:hAnsi="Times New Roman" w:cs="Times New Roman"/>
          <w:sz w:val="28"/>
          <w:szCs w:val="28"/>
          <w:lang w:eastAsia="ru-RU"/>
        </w:rPr>
        <w:t xml:space="preserve"> - степень реализации муниципальной 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СДгппз</w:t>
      </w:r>
      <w:proofErr w:type="spellEnd"/>
      <w:r w:rsidRPr="00AC10D9">
        <w:rPr>
          <w:rFonts w:ascii="Times New Roman" w:eastAsia="Times New Roman" w:hAnsi="Times New Roman" w:cs="Times New Roman"/>
          <w:sz w:val="28"/>
          <w:szCs w:val="28"/>
          <w:lang w:eastAsia="ru-RU"/>
        </w:rPr>
        <w:t xml:space="preserve"> - степень достижения планового значения целевого показателя (индикатора), характеризующего цели и задачи муниципальной 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М - число целевых показателей, характеризующих цели и задачи муниципальной 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При использовании данной формулы в случаях, если </w:t>
      </w:r>
      <w:proofErr w:type="spellStart"/>
      <w:r w:rsidRPr="00AC10D9">
        <w:rPr>
          <w:rFonts w:ascii="Times New Roman" w:eastAsia="Times New Roman" w:hAnsi="Times New Roman" w:cs="Times New Roman"/>
          <w:sz w:val="28"/>
          <w:szCs w:val="28"/>
          <w:lang w:eastAsia="ru-RU"/>
        </w:rPr>
        <w:t>СДгппз</w:t>
      </w:r>
      <w:proofErr w:type="spellEnd"/>
      <w:r w:rsidRPr="00AC10D9">
        <w:rPr>
          <w:rFonts w:ascii="Times New Roman" w:eastAsia="Times New Roman" w:hAnsi="Times New Roman" w:cs="Times New Roman"/>
          <w:sz w:val="28"/>
          <w:szCs w:val="28"/>
          <w:lang w:eastAsia="ru-RU"/>
        </w:rPr>
        <w:t xml:space="preserve">&gt;1, значение </w:t>
      </w:r>
      <w:proofErr w:type="spellStart"/>
      <w:r w:rsidRPr="00AC10D9">
        <w:rPr>
          <w:rFonts w:ascii="Times New Roman" w:eastAsia="Times New Roman" w:hAnsi="Times New Roman" w:cs="Times New Roman"/>
          <w:sz w:val="28"/>
          <w:szCs w:val="28"/>
          <w:lang w:eastAsia="ru-RU"/>
        </w:rPr>
        <w:t>СДгппз</w:t>
      </w:r>
      <w:proofErr w:type="spellEnd"/>
      <w:r w:rsidRPr="00AC10D9">
        <w:rPr>
          <w:rFonts w:ascii="Times New Roman" w:eastAsia="Times New Roman" w:hAnsi="Times New Roman" w:cs="Times New Roman"/>
          <w:sz w:val="28"/>
          <w:szCs w:val="28"/>
          <w:lang w:eastAsia="ru-RU"/>
        </w:rPr>
        <w:t xml:space="preserve"> принимается </w:t>
      </w:r>
      <w:proofErr w:type="gramStart"/>
      <w:r w:rsidRPr="00AC10D9">
        <w:rPr>
          <w:rFonts w:ascii="Times New Roman" w:eastAsia="Times New Roman" w:hAnsi="Times New Roman" w:cs="Times New Roman"/>
          <w:sz w:val="28"/>
          <w:szCs w:val="28"/>
          <w:lang w:eastAsia="ru-RU"/>
        </w:rPr>
        <w:t>равным</w:t>
      </w:r>
      <w:proofErr w:type="gramEnd"/>
      <w:r w:rsidRPr="00AC10D9">
        <w:rPr>
          <w:rFonts w:ascii="Times New Roman" w:eastAsia="Times New Roman" w:hAnsi="Times New Roman" w:cs="Times New Roman"/>
          <w:sz w:val="28"/>
          <w:szCs w:val="28"/>
          <w:lang w:eastAsia="ru-RU"/>
        </w:rPr>
        <w:t xml:space="preserve"> 1.</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 При использовании коэффициентов значимости приведенная выше формула преобразуется в </w:t>
      </w:r>
      <w:proofErr w:type="gramStart"/>
      <w:r w:rsidRPr="00AC10D9">
        <w:rPr>
          <w:rFonts w:ascii="Times New Roman" w:eastAsia="Times New Roman" w:hAnsi="Times New Roman" w:cs="Times New Roman"/>
          <w:sz w:val="28"/>
          <w:szCs w:val="28"/>
          <w:lang w:eastAsia="ru-RU"/>
        </w:rPr>
        <w:t>следующую</w:t>
      </w:r>
      <w:proofErr w:type="gramEnd"/>
      <w:r w:rsidRPr="00AC10D9">
        <w:rPr>
          <w:rFonts w:ascii="Times New Roman" w:eastAsia="Times New Roman" w:hAnsi="Times New Roman" w:cs="Times New Roman"/>
          <w:sz w:val="28"/>
          <w:szCs w:val="28"/>
          <w:lang w:eastAsia="ru-RU"/>
        </w:rPr>
        <w:t>:</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1371600" cy="5810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71600" cy="581025"/>
                    </a:xfrm>
                    <a:prstGeom prst="rect">
                      <a:avLst/>
                    </a:prstGeom>
                    <a:noFill/>
                    <a:ln>
                      <a:noFill/>
                    </a:ln>
                  </pic:spPr>
                </pic:pic>
              </a:graphicData>
            </a:graphic>
          </wp:inline>
        </w:drawing>
      </w:r>
      <w:r w:rsidRPr="00AC10D9">
        <w:rPr>
          <w:rFonts w:ascii="Times New Roman" w:eastAsia="Times New Roman" w:hAnsi="Times New Roman" w:cs="Times New Roman"/>
          <w:sz w:val="28"/>
          <w:szCs w:val="28"/>
          <w:lang w:eastAsia="ru-RU"/>
        </w:rPr>
        <w:t xml:space="preserve"> , где:</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ki</w:t>
      </w:r>
      <w:proofErr w:type="spellEnd"/>
      <w:r w:rsidRPr="00AC10D9">
        <w:rPr>
          <w:rFonts w:ascii="Times New Roman" w:eastAsia="Times New Roman" w:hAnsi="Times New Roman" w:cs="Times New Roman"/>
          <w:sz w:val="28"/>
          <w:szCs w:val="28"/>
          <w:lang w:eastAsia="ru-RU"/>
        </w:rPr>
        <w:t xml:space="preserve"> - удельный вес, отражающий значимость показателя, </w:t>
      </w:r>
      <w:r>
        <w:rPr>
          <w:rFonts w:ascii="Times New Roman" w:eastAsia="Times New Roman" w:hAnsi="Times New Roman" w:cs="Times New Roman"/>
          <w:noProof/>
          <w:sz w:val="28"/>
          <w:szCs w:val="28"/>
          <w:lang w:eastAsia="ru-RU"/>
        </w:rPr>
        <w:drawing>
          <wp:inline distT="0" distB="0" distL="0" distR="0">
            <wp:extent cx="419100" cy="3333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19100" cy="333375"/>
                    </a:xfrm>
                    <a:prstGeom prst="rect">
                      <a:avLst/>
                    </a:prstGeom>
                    <a:noFill/>
                    <a:ln>
                      <a:noFill/>
                    </a:ln>
                  </pic:spPr>
                </pic:pic>
              </a:graphicData>
            </a:graphic>
          </wp:inline>
        </w:drawing>
      </w:r>
      <w:r w:rsidRPr="00AC10D9">
        <w:rPr>
          <w:rFonts w:ascii="Times New Roman" w:eastAsia="Times New Roman" w:hAnsi="Times New Roman" w:cs="Times New Roman"/>
          <w:sz w:val="28"/>
          <w:szCs w:val="28"/>
          <w:lang w:eastAsia="ru-RU"/>
        </w:rPr>
        <w:t xml:space="preserve"> = 1.</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2" w:name="sub_108"/>
      <w:r w:rsidRPr="00AC10D9">
        <w:rPr>
          <w:rFonts w:ascii="Times New Roman" w:eastAsia="Times New Roman" w:hAnsi="Times New Roman" w:cs="Times New Roman"/>
          <w:sz w:val="28"/>
          <w:szCs w:val="28"/>
          <w:lang w:eastAsia="ru-RU"/>
        </w:rPr>
        <w:t>8.Оценка эффективности реализации муниципальной программы</w:t>
      </w:r>
    </w:p>
    <w:bookmarkEnd w:id="52"/>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53" w:name="sub_1081"/>
      <w:r w:rsidRPr="00AC10D9">
        <w:rPr>
          <w:rFonts w:ascii="Times New Roman" w:eastAsia="Times New Roman" w:hAnsi="Times New Roman" w:cs="Times New Roman"/>
          <w:sz w:val="28"/>
          <w:szCs w:val="28"/>
          <w:lang w:eastAsia="ru-RU"/>
        </w:rPr>
        <w:t xml:space="preserve">8.1.Эффективность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(ведомственных целевых программ, основных мероприятий) по следующей </w:t>
      </w:r>
      <w:r w:rsidRPr="00AC10D9">
        <w:rPr>
          <w:rFonts w:ascii="Times New Roman" w:eastAsia="Times New Roman" w:hAnsi="Times New Roman" w:cs="Times New Roman"/>
          <w:sz w:val="28"/>
          <w:szCs w:val="28"/>
          <w:lang w:eastAsia="ru-RU"/>
        </w:rPr>
        <w:lastRenderedPageBreak/>
        <w:t>формуле:</w:t>
      </w:r>
    </w:p>
    <w:bookmarkEnd w:id="53"/>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2495550" cy="6286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95550" cy="628650"/>
                    </a:xfrm>
                    <a:prstGeom prst="rect">
                      <a:avLst/>
                    </a:prstGeom>
                    <a:noFill/>
                    <a:ln>
                      <a:noFill/>
                    </a:ln>
                  </pic:spPr>
                </pic:pic>
              </a:graphicData>
            </a:graphic>
          </wp:inline>
        </w:drawing>
      </w:r>
      <w:r w:rsidRPr="00AC10D9">
        <w:rPr>
          <w:rFonts w:ascii="Times New Roman" w:eastAsia="Times New Roman" w:hAnsi="Times New Roman" w:cs="Times New Roman"/>
          <w:sz w:val="28"/>
          <w:szCs w:val="28"/>
          <w:lang w:eastAsia="ru-RU"/>
        </w:rPr>
        <w:t xml:space="preserve"> , где:</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ЭРгп</w:t>
      </w:r>
      <w:proofErr w:type="spellEnd"/>
      <w:r w:rsidRPr="00AC10D9">
        <w:rPr>
          <w:rFonts w:ascii="Times New Roman" w:eastAsia="Times New Roman" w:hAnsi="Times New Roman" w:cs="Times New Roman"/>
          <w:sz w:val="28"/>
          <w:szCs w:val="28"/>
          <w:lang w:eastAsia="ru-RU"/>
        </w:rPr>
        <w:t xml:space="preserve"> - эффективность реализации муниципальной 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СРгп</w:t>
      </w:r>
      <w:proofErr w:type="spellEnd"/>
      <w:r w:rsidRPr="00AC10D9">
        <w:rPr>
          <w:rFonts w:ascii="Times New Roman" w:eastAsia="Times New Roman" w:hAnsi="Times New Roman" w:cs="Times New Roman"/>
          <w:sz w:val="28"/>
          <w:szCs w:val="28"/>
          <w:lang w:eastAsia="ru-RU"/>
        </w:rPr>
        <w:t xml:space="preserve"> - степень реализации муниципальной 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ЭРп</w:t>
      </w:r>
      <w:proofErr w:type="spellEnd"/>
      <w:r w:rsidRPr="00AC10D9">
        <w:rPr>
          <w:rFonts w:ascii="Times New Roman" w:eastAsia="Times New Roman" w:hAnsi="Times New Roman" w:cs="Times New Roman"/>
          <w:sz w:val="28"/>
          <w:szCs w:val="28"/>
          <w:lang w:eastAsia="ru-RU"/>
        </w:rPr>
        <w:t>/</w:t>
      </w:r>
      <w:proofErr w:type="gramStart"/>
      <w:r w:rsidRPr="00AC10D9">
        <w:rPr>
          <w:rFonts w:ascii="Times New Roman" w:eastAsia="Times New Roman" w:hAnsi="Times New Roman" w:cs="Times New Roman"/>
          <w:sz w:val="28"/>
          <w:szCs w:val="28"/>
          <w:lang w:eastAsia="ru-RU"/>
        </w:rPr>
        <w:t>п</w:t>
      </w:r>
      <w:proofErr w:type="gramEnd"/>
      <w:r w:rsidRPr="00AC10D9">
        <w:rPr>
          <w:rFonts w:ascii="Times New Roman" w:eastAsia="Times New Roman" w:hAnsi="Times New Roman" w:cs="Times New Roman"/>
          <w:sz w:val="28"/>
          <w:szCs w:val="28"/>
          <w:lang w:eastAsia="ru-RU"/>
        </w:rPr>
        <w:t xml:space="preserve"> - эффективность реализации подпрограммы (ведомственной целевой программы, основного мероприятия);</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kj</w:t>
      </w:r>
      <w:proofErr w:type="spellEnd"/>
      <w:r w:rsidRPr="00AC10D9">
        <w:rPr>
          <w:rFonts w:ascii="Times New Roman" w:eastAsia="Times New Roman" w:hAnsi="Times New Roman" w:cs="Times New Roman"/>
          <w:sz w:val="28"/>
          <w:szCs w:val="28"/>
          <w:lang w:eastAsia="ru-RU"/>
        </w:rPr>
        <w:t xml:space="preserve"> - коэффициент значимости подпрограммы (ведомственной целевой программы, основного мероприятия) для достижения целей муниципальной программы, определяемый в методике оценки эффективности реализации муниципальной программы ее координатором. По умолчанию </w:t>
      </w:r>
      <w:proofErr w:type="spellStart"/>
      <w:r w:rsidRPr="00AC10D9">
        <w:rPr>
          <w:rFonts w:ascii="Times New Roman" w:eastAsia="Times New Roman" w:hAnsi="Times New Roman" w:cs="Times New Roman"/>
          <w:sz w:val="28"/>
          <w:szCs w:val="28"/>
          <w:lang w:eastAsia="ru-RU"/>
        </w:rPr>
        <w:t>kj</w:t>
      </w:r>
      <w:proofErr w:type="spellEnd"/>
      <w:r w:rsidRPr="00AC10D9">
        <w:rPr>
          <w:rFonts w:ascii="Times New Roman" w:eastAsia="Times New Roman" w:hAnsi="Times New Roman" w:cs="Times New Roman"/>
          <w:sz w:val="28"/>
          <w:szCs w:val="28"/>
          <w:lang w:eastAsia="ru-RU"/>
        </w:rPr>
        <w:t xml:space="preserve"> определяется по формуле:</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kj</w:t>
      </w:r>
      <w:proofErr w:type="spellEnd"/>
      <w:r w:rsidRPr="00AC10D9">
        <w:rPr>
          <w:rFonts w:ascii="Times New Roman" w:eastAsia="Times New Roman" w:hAnsi="Times New Roman" w:cs="Times New Roman"/>
          <w:sz w:val="28"/>
          <w:szCs w:val="28"/>
          <w:lang w:eastAsia="ru-RU"/>
        </w:rPr>
        <w:t xml:space="preserve"> = </w:t>
      </w:r>
      <w:proofErr w:type="spellStart"/>
      <w:r w:rsidRPr="00AC10D9">
        <w:rPr>
          <w:rFonts w:ascii="Times New Roman" w:eastAsia="Times New Roman" w:hAnsi="Times New Roman" w:cs="Times New Roman"/>
          <w:sz w:val="28"/>
          <w:szCs w:val="28"/>
          <w:lang w:eastAsia="ru-RU"/>
        </w:rPr>
        <w:t>Ф</w:t>
      </w:r>
      <w:proofErr w:type="gramStart"/>
      <w:r w:rsidRPr="00AC10D9">
        <w:rPr>
          <w:rFonts w:ascii="Times New Roman" w:eastAsia="Times New Roman" w:hAnsi="Times New Roman" w:cs="Times New Roman"/>
          <w:sz w:val="28"/>
          <w:szCs w:val="28"/>
          <w:lang w:eastAsia="ru-RU"/>
        </w:rPr>
        <w:t>j</w:t>
      </w:r>
      <w:proofErr w:type="spellEnd"/>
      <w:proofErr w:type="gramEnd"/>
      <w:r w:rsidRPr="00AC10D9">
        <w:rPr>
          <w:rFonts w:ascii="Times New Roman" w:eastAsia="Times New Roman" w:hAnsi="Times New Roman" w:cs="Times New Roman"/>
          <w:sz w:val="28"/>
          <w:szCs w:val="28"/>
          <w:lang w:eastAsia="ru-RU"/>
        </w:rPr>
        <w:t xml:space="preserve"> / Ф, где:</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AC10D9">
        <w:rPr>
          <w:rFonts w:ascii="Times New Roman" w:eastAsia="Times New Roman" w:hAnsi="Times New Roman" w:cs="Times New Roman"/>
          <w:sz w:val="28"/>
          <w:szCs w:val="28"/>
          <w:lang w:eastAsia="ru-RU"/>
        </w:rPr>
        <w:t>Ф</w:t>
      </w:r>
      <w:proofErr w:type="gramStart"/>
      <w:r w:rsidRPr="00AC10D9">
        <w:rPr>
          <w:rFonts w:ascii="Times New Roman" w:eastAsia="Times New Roman" w:hAnsi="Times New Roman" w:cs="Times New Roman"/>
          <w:sz w:val="28"/>
          <w:szCs w:val="28"/>
          <w:lang w:eastAsia="ru-RU"/>
        </w:rPr>
        <w:t>j</w:t>
      </w:r>
      <w:proofErr w:type="spellEnd"/>
      <w:proofErr w:type="gramEnd"/>
      <w:r w:rsidRPr="00AC10D9">
        <w:rPr>
          <w:rFonts w:ascii="Times New Roman" w:eastAsia="Times New Roman" w:hAnsi="Times New Roman" w:cs="Times New Roman"/>
          <w:sz w:val="28"/>
          <w:szCs w:val="28"/>
          <w:lang w:eastAsia="ru-RU"/>
        </w:rPr>
        <w:t xml:space="preserve"> - объем фактических расходов из местного бюджета (кассового исполнения) на реализацию j-той подпрограммы (ведомственной целевой программы, основного мероприятия) в отчетном году;</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Ф - объем фактических расходов из местного бюджета (кассового исполнения) на реализацию муниципальной 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j - количество подпрограмм (ведомственных целевых программ, основных мероприятий).</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54" w:name="sub_1082"/>
      <w:r w:rsidRPr="00AC10D9">
        <w:rPr>
          <w:rFonts w:ascii="Times New Roman" w:eastAsia="Times New Roman" w:hAnsi="Times New Roman" w:cs="Times New Roman"/>
          <w:sz w:val="28"/>
          <w:szCs w:val="28"/>
          <w:lang w:eastAsia="ru-RU"/>
        </w:rPr>
        <w:t xml:space="preserve">8.2. Эффективность реализации муниципальной программы признается высокой в случае, если значение </w:t>
      </w:r>
      <w:proofErr w:type="spellStart"/>
      <w:r w:rsidRPr="00AC10D9">
        <w:rPr>
          <w:rFonts w:ascii="Times New Roman" w:eastAsia="Times New Roman" w:hAnsi="Times New Roman" w:cs="Times New Roman"/>
          <w:sz w:val="28"/>
          <w:szCs w:val="28"/>
          <w:lang w:eastAsia="ru-RU"/>
        </w:rPr>
        <w:t>ЭРгп</w:t>
      </w:r>
      <w:proofErr w:type="spellEnd"/>
      <w:r w:rsidRPr="00AC10D9">
        <w:rPr>
          <w:rFonts w:ascii="Times New Roman" w:eastAsia="Times New Roman" w:hAnsi="Times New Roman" w:cs="Times New Roman"/>
          <w:sz w:val="28"/>
          <w:szCs w:val="28"/>
          <w:lang w:eastAsia="ru-RU"/>
        </w:rPr>
        <w:t xml:space="preserve"> составляет не менее 0,90.</w:t>
      </w:r>
    </w:p>
    <w:bookmarkEnd w:id="54"/>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Эффективность реализации муниципальной программы признается средней в случае, если значение </w:t>
      </w:r>
      <w:proofErr w:type="spellStart"/>
      <w:r w:rsidRPr="00AC10D9">
        <w:rPr>
          <w:rFonts w:ascii="Times New Roman" w:eastAsia="Times New Roman" w:hAnsi="Times New Roman" w:cs="Times New Roman"/>
          <w:sz w:val="28"/>
          <w:szCs w:val="28"/>
          <w:lang w:eastAsia="ru-RU"/>
        </w:rPr>
        <w:t>ЭРгп</w:t>
      </w:r>
      <w:proofErr w:type="spellEnd"/>
      <w:r w:rsidRPr="00AC10D9">
        <w:rPr>
          <w:rFonts w:ascii="Times New Roman" w:eastAsia="Times New Roman" w:hAnsi="Times New Roman" w:cs="Times New Roman"/>
          <w:sz w:val="28"/>
          <w:szCs w:val="28"/>
          <w:lang w:eastAsia="ru-RU"/>
        </w:rPr>
        <w:t xml:space="preserve"> составляет не менее 0,80.</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Эффективность реализации муниципальной программы признается удовлетворительной в случае, если значение </w:t>
      </w:r>
      <w:proofErr w:type="spellStart"/>
      <w:r w:rsidRPr="00AC10D9">
        <w:rPr>
          <w:rFonts w:ascii="Times New Roman" w:eastAsia="Times New Roman" w:hAnsi="Times New Roman" w:cs="Times New Roman"/>
          <w:sz w:val="28"/>
          <w:szCs w:val="28"/>
          <w:lang w:eastAsia="ru-RU"/>
        </w:rPr>
        <w:t>ЭРгп</w:t>
      </w:r>
      <w:proofErr w:type="spellEnd"/>
      <w:r w:rsidRPr="00AC10D9">
        <w:rPr>
          <w:rFonts w:ascii="Times New Roman" w:eastAsia="Times New Roman" w:hAnsi="Times New Roman" w:cs="Times New Roman"/>
          <w:sz w:val="28"/>
          <w:szCs w:val="28"/>
          <w:lang w:eastAsia="ru-RU"/>
        </w:rPr>
        <w:t xml:space="preserve"> составляет не менее 0,70.</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В остальных случаях эффективность реализации муниципальной программы признается неудовлетворительной.</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Заместитель главы Парковского</w:t>
      </w: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сельского поселения </w:t>
      </w: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Тихорецкого  района                                                                             В.В.Лагода                                                     </w:t>
      </w:r>
    </w:p>
    <w:p w:rsidR="00AC10D9" w:rsidRDefault="00AC10D9" w:rsidP="00AC10D9">
      <w:pPr>
        <w:spacing w:after="0" w:line="240" w:lineRule="auto"/>
        <w:ind w:left="4248"/>
        <w:jc w:val="center"/>
        <w:rPr>
          <w:rFonts w:ascii="Times New Roman" w:eastAsia="Calibri" w:hAnsi="Times New Roman" w:cs="Times New Roman"/>
          <w:sz w:val="28"/>
          <w:szCs w:val="28"/>
        </w:rPr>
      </w:pPr>
    </w:p>
    <w:p w:rsidR="00AC10D9" w:rsidRDefault="00AC10D9" w:rsidP="00AC10D9">
      <w:pPr>
        <w:spacing w:after="0" w:line="240" w:lineRule="auto"/>
        <w:ind w:left="4248"/>
        <w:jc w:val="center"/>
        <w:rPr>
          <w:rFonts w:ascii="Times New Roman" w:eastAsia="Calibri" w:hAnsi="Times New Roman" w:cs="Times New Roman"/>
          <w:sz w:val="28"/>
          <w:szCs w:val="28"/>
        </w:rPr>
      </w:pPr>
    </w:p>
    <w:p w:rsidR="00AC10D9" w:rsidRDefault="00AC10D9" w:rsidP="00AC10D9">
      <w:pPr>
        <w:spacing w:after="0" w:line="240" w:lineRule="auto"/>
        <w:ind w:left="4248"/>
        <w:jc w:val="center"/>
        <w:rPr>
          <w:rFonts w:ascii="Times New Roman" w:eastAsia="Calibri" w:hAnsi="Times New Roman" w:cs="Times New Roman"/>
          <w:sz w:val="28"/>
          <w:szCs w:val="28"/>
        </w:rPr>
      </w:pPr>
    </w:p>
    <w:p w:rsidR="00AC10D9" w:rsidRDefault="00AC10D9" w:rsidP="00AC10D9">
      <w:pPr>
        <w:spacing w:after="0" w:line="240" w:lineRule="auto"/>
        <w:ind w:left="4248"/>
        <w:jc w:val="center"/>
        <w:rPr>
          <w:rFonts w:ascii="Times New Roman" w:eastAsia="Calibri" w:hAnsi="Times New Roman" w:cs="Times New Roman"/>
          <w:sz w:val="28"/>
          <w:szCs w:val="28"/>
        </w:rPr>
      </w:pPr>
    </w:p>
    <w:p w:rsidR="00AC10D9" w:rsidRDefault="00AC10D9" w:rsidP="00AC10D9">
      <w:pPr>
        <w:spacing w:after="0" w:line="240" w:lineRule="auto"/>
        <w:ind w:left="4248"/>
        <w:jc w:val="center"/>
        <w:rPr>
          <w:rFonts w:ascii="Times New Roman" w:eastAsia="Calibri" w:hAnsi="Times New Roman" w:cs="Times New Roman"/>
          <w:sz w:val="28"/>
          <w:szCs w:val="28"/>
        </w:rPr>
      </w:pPr>
    </w:p>
    <w:p w:rsidR="00AC10D9" w:rsidRDefault="00AC10D9" w:rsidP="00AC10D9">
      <w:pPr>
        <w:spacing w:after="0" w:line="240" w:lineRule="auto"/>
        <w:ind w:left="4248"/>
        <w:jc w:val="center"/>
        <w:rPr>
          <w:rFonts w:ascii="Times New Roman" w:eastAsia="Calibri" w:hAnsi="Times New Roman" w:cs="Times New Roman"/>
          <w:sz w:val="28"/>
          <w:szCs w:val="28"/>
        </w:rPr>
      </w:pPr>
    </w:p>
    <w:p w:rsidR="00AC10D9" w:rsidRPr="00AC10D9" w:rsidRDefault="00AC10D9" w:rsidP="00AC10D9">
      <w:pPr>
        <w:spacing w:after="0" w:line="240" w:lineRule="auto"/>
        <w:ind w:left="4248"/>
        <w:jc w:val="center"/>
        <w:rPr>
          <w:rFonts w:ascii="Times New Roman" w:eastAsia="Calibri" w:hAnsi="Times New Roman" w:cs="Times New Roman"/>
          <w:sz w:val="28"/>
          <w:szCs w:val="28"/>
        </w:rPr>
      </w:pPr>
      <w:r w:rsidRPr="00AC10D9">
        <w:rPr>
          <w:rFonts w:ascii="Times New Roman" w:eastAsia="Calibri" w:hAnsi="Times New Roman" w:cs="Times New Roman"/>
          <w:sz w:val="28"/>
          <w:szCs w:val="28"/>
        </w:rPr>
        <w:lastRenderedPageBreak/>
        <w:t>Приложение № 8</w:t>
      </w:r>
    </w:p>
    <w:p w:rsidR="00AC10D9" w:rsidRPr="00AC10D9" w:rsidRDefault="00AC10D9" w:rsidP="00AC10D9">
      <w:pPr>
        <w:spacing w:after="0" w:line="240" w:lineRule="auto"/>
        <w:ind w:left="4248"/>
        <w:jc w:val="center"/>
        <w:rPr>
          <w:rFonts w:ascii="Times New Roman" w:eastAsia="Calibri" w:hAnsi="Times New Roman" w:cs="Times New Roman"/>
          <w:sz w:val="28"/>
          <w:szCs w:val="28"/>
        </w:rPr>
      </w:pPr>
      <w:r w:rsidRPr="00AC10D9">
        <w:rPr>
          <w:rFonts w:ascii="Times New Roman" w:eastAsia="Calibri" w:hAnsi="Times New Roman" w:cs="Times New Roman"/>
          <w:sz w:val="28"/>
          <w:szCs w:val="28"/>
        </w:rPr>
        <w:t xml:space="preserve">к Порядку принятия решения о разработке, формирования, реализации и оценки эффективности реализации муниципальных программ Парковского сельского поселения  Тихорецкого района, утвержденному постановлением администрации Парковского сельского поселения </w:t>
      </w:r>
    </w:p>
    <w:p w:rsidR="00AC10D9" w:rsidRPr="00AC10D9" w:rsidRDefault="00AC10D9" w:rsidP="00AC10D9">
      <w:pPr>
        <w:spacing w:after="0" w:line="240" w:lineRule="auto"/>
        <w:ind w:left="4248"/>
        <w:jc w:val="center"/>
        <w:rPr>
          <w:rFonts w:ascii="Times New Roman" w:eastAsia="Calibri" w:hAnsi="Times New Roman" w:cs="Times New Roman"/>
          <w:sz w:val="28"/>
          <w:szCs w:val="28"/>
        </w:rPr>
      </w:pPr>
      <w:r w:rsidRPr="00AC10D9">
        <w:rPr>
          <w:rFonts w:ascii="Times New Roman" w:eastAsia="Calibri" w:hAnsi="Times New Roman" w:cs="Times New Roman"/>
          <w:sz w:val="28"/>
          <w:szCs w:val="28"/>
        </w:rPr>
        <w:t>Тихорецкого района</w:t>
      </w:r>
    </w:p>
    <w:p w:rsidR="00AC10D9" w:rsidRPr="00AC10D9" w:rsidRDefault="00AC10D9" w:rsidP="00AC10D9">
      <w:pPr>
        <w:spacing w:after="0" w:line="240" w:lineRule="auto"/>
        <w:jc w:val="center"/>
        <w:rPr>
          <w:rFonts w:ascii="Times New Roman" w:eastAsia="Calibri" w:hAnsi="Times New Roman" w:cs="Times New Roman"/>
          <w:sz w:val="28"/>
          <w:szCs w:val="28"/>
        </w:rPr>
      </w:pPr>
      <w:r w:rsidRPr="00AC10D9">
        <w:rPr>
          <w:rFonts w:ascii="Times New Roman" w:eastAsia="Calibri" w:hAnsi="Times New Roman" w:cs="Times New Roman"/>
          <w:bCs/>
          <w:sz w:val="28"/>
          <w:szCs w:val="28"/>
        </w:rPr>
        <w:t xml:space="preserve">                                                           от </w:t>
      </w:r>
      <w:r w:rsidRPr="00AC10D9">
        <w:rPr>
          <w:rFonts w:ascii="Times New Roman" w:eastAsia="Calibri" w:hAnsi="Times New Roman" w:cs="Times New Roman"/>
          <w:bCs/>
          <w:sz w:val="28"/>
          <w:szCs w:val="28"/>
          <w:u w:val="single"/>
        </w:rPr>
        <w:t xml:space="preserve">                        </w:t>
      </w:r>
      <w:r w:rsidRPr="00AC10D9">
        <w:rPr>
          <w:rFonts w:ascii="Times New Roman" w:eastAsia="Calibri" w:hAnsi="Times New Roman" w:cs="Times New Roman"/>
          <w:bCs/>
          <w:sz w:val="28"/>
          <w:szCs w:val="28"/>
        </w:rPr>
        <w:t xml:space="preserve">  №________  </w:t>
      </w:r>
    </w:p>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sz w:val="28"/>
          <w:szCs w:val="28"/>
        </w:rPr>
      </w:pPr>
      <w:r w:rsidRPr="00AC10D9">
        <w:rPr>
          <w:rFonts w:ascii="Times New Roman" w:eastAsia="Calibri" w:hAnsi="Times New Roman" w:cs="Times New Roman"/>
          <w:sz w:val="28"/>
          <w:szCs w:val="28"/>
        </w:rPr>
        <w:t>ПАСПОРТ</w:t>
      </w:r>
    </w:p>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sz w:val="28"/>
          <w:szCs w:val="28"/>
        </w:rPr>
      </w:pPr>
      <w:r w:rsidRPr="00AC10D9">
        <w:rPr>
          <w:rFonts w:ascii="Times New Roman" w:eastAsia="Calibri" w:hAnsi="Times New Roman" w:cs="Times New Roman"/>
          <w:sz w:val="28"/>
          <w:szCs w:val="28"/>
        </w:rPr>
        <w:t xml:space="preserve">подпрограммы </w:t>
      </w:r>
    </w:p>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sz w:val="28"/>
          <w:szCs w:val="28"/>
        </w:rPr>
      </w:pPr>
      <w:r w:rsidRPr="00AC10D9">
        <w:rPr>
          <w:rFonts w:ascii="Times New Roman" w:eastAsia="Calibri" w:hAnsi="Times New Roman" w:cs="Times New Roman"/>
          <w:b/>
          <w:sz w:val="28"/>
          <w:szCs w:val="28"/>
        </w:rPr>
        <w:t>«__________________________________________________________________»</w:t>
      </w:r>
    </w:p>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Calibri" w:hAnsi="Times New Roman" w:cs="Times New Roman"/>
          <w:sz w:val="28"/>
          <w:szCs w:val="28"/>
        </w:rPr>
      </w:pPr>
    </w:p>
    <w:tbl>
      <w:tblPr>
        <w:tblW w:w="0" w:type="auto"/>
        <w:tblLook w:val="04A0" w:firstRow="1" w:lastRow="0" w:firstColumn="1" w:lastColumn="0" w:noHBand="0" w:noVBand="1"/>
      </w:tblPr>
      <w:tblGrid>
        <w:gridCol w:w="5778"/>
      </w:tblGrid>
      <w:tr w:rsidR="00AC10D9" w:rsidRPr="00AC10D9" w:rsidTr="00AC10D9">
        <w:tc>
          <w:tcPr>
            <w:tcW w:w="5778" w:type="dxa"/>
            <w:shd w:val="clear" w:color="auto" w:fill="auto"/>
          </w:tcPr>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r w:rsidRPr="00AC10D9">
              <w:rPr>
                <w:rFonts w:ascii="Times New Roman" w:eastAsia="Calibri" w:hAnsi="Times New Roman" w:cs="Times New Roman"/>
                <w:sz w:val="28"/>
                <w:szCs w:val="28"/>
              </w:rPr>
              <w:t xml:space="preserve">Координатор подпрограммы </w:t>
            </w:r>
          </w:p>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p>
        </w:tc>
      </w:tr>
      <w:tr w:rsidR="00AC10D9" w:rsidRPr="00AC10D9" w:rsidTr="00AC10D9">
        <w:tc>
          <w:tcPr>
            <w:tcW w:w="5778" w:type="dxa"/>
            <w:shd w:val="clear" w:color="auto" w:fill="auto"/>
          </w:tcPr>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r w:rsidRPr="00AC10D9">
              <w:rPr>
                <w:rFonts w:ascii="Times New Roman" w:eastAsia="Calibri" w:hAnsi="Times New Roman" w:cs="Times New Roman"/>
                <w:sz w:val="28"/>
                <w:szCs w:val="28"/>
              </w:rPr>
              <w:t>Участники подпрограммы</w:t>
            </w:r>
          </w:p>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p>
        </w:tc>
      </w:tr>
      <w:tr w:rsidR="00AC10D9" w:rsidRPr="00AC10D9" w:rsidTr="00AC10D9">
        <w:tc>
          <w:tcPr>
            <w:tcW w:w="5778" w:type="dxa"/>
            <w:shd w:val="clear" w:color="auto" w:fill="auto"/>
          </w:tcPr>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r w:rsidRPr="00AC10D9">
              <w:rPr>
                <w:rFonts w:ascii="Times New Roman" w:eastAsia="Calibri" w:hAnsi="Times New Roman" w:cs="Times New Roman"/>
                <w:sz w:val="28"/>
                <w:szCs w:val="28"/>
              </w:rPr>
              <w:t>Цели подпрограммы</w:t>
            </w:r>
          </w:p>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p>
        </w:tc>
      </w:tr>
      <w:tr w:rsidR="00AC10D9" w:rsidRPr="00AC10D9" w:rsidTr="00AC10D9">
        <w:tc>
          <w:tcPr>
            <w:tcW w:w="5778" w:type="dxa"/>
            <w:shd w:val="clear" w:color="auto" w:fill="auto"/>
          </w:tcPr>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r w:rsidRPr="00AC10D9">
              <w:rPr>
                <w:rFonts w:ascii="Times New Roman" w:eastAsia="Calibri" w:hAnsi="Times New Roman" w:cs="Times New Roman"/>
                <w:sz w:val="28"/>
                <w:szCs w:val="28"/>
              </w:rPr>
              <w:t>Задачи подпрограммы</w:t>
            </w:r>
          </w:p>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p>
        </w:tc>
      </w:tr>
      <w:tr w:rsidR="00AC10D9" w:rsidRPr="00AC10D9" w:rsidTr="00AC10D9">
        <w:tc>
          <w:tcPr>
            <w:tcW w:w="5778" w:type="dxa"/>
            <w:shd w:val="clear" w:color="auto" w:fill="auto"/>
          </w:tcPr>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r w:rsidRPr="00AC10D9">
              <w:rPr>
                <w:rFonts w:ascii="Times New Roman" w:eastAsia="Calibri" w:hAnsi="Times New Roman" w:cs="Times New Roman"/>
                <w:sz w:val="28"/>
                <w:szCs w:val="28"/>
              </w:rPr>
              <w:t>Перечень целевых показателей подпрограммы</w:t>
            </w:r>
          </w:p>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p>
        </w:tc>
      </w:tr>
      <w:tr w:rsidR="00AC10D9" w:rsidRPr="00AC10D9" w:rsidTr="00AC10D9">
        <w:tc>
          <w:tcPr>
            <w:tcW w:w="5778" w:type="dxa"/>
            <w:shd w:val="clear" w:color="auto" w:fill="auto"/>
          </w:tcPr>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r w:rsidRPr="00AC10D9">
              <w:rPr>
                <w:rFonts w:ascii="Times New Roman" w:eastAsia="Calibri" w:hAnsi="Times New Roman" w:cs="Times New Roman"/>
                <w:sz w:val="28"/>
                <w:szCs w:val="28"/>
              </w:rPr>
              <w:t>Этапы и сроки реализации подпрограммы</w:t>
            </w:r>
          </w:p>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p>
        </w:tc>
      </w:tr>
      <w:tr w:rsidR="00AC10D9" w:rsidRPr="00AC10D9" w:rsidTr="00AC10D9">
        <w:tc>
          <w:tcPr>
            <w:tcW w:w="5778" w:type="dxa"/>
            <w:shd w:val="clear" w:color="auto" w:fill="auto"/>
          </w:tcPr>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r w:rsidRPr="00AC10D9">
              <w:rPr>
                <w:rFonts w:ascii="Times New Roman" w:eastAsia="Calibri" w:hAnsi="Times New Roman" w:cs="Times New Roman"/>
                <w:sz w:val="28"/>
                <w:szCs w:val="28"/>
              </w:rPr>
              <w:t>Объемы бюджетных ассигнований</w:t>
            </w:r>
          </w:p>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r w:rsidRPr="00AC10D9">
              <w:rPr>
                <w:rFonts w:ascii="Times New Roman" w:eastAsia="Calibri" w:hAnsi="Times New Roman" w:cs="Times New Roman"/>
                <w:sz w:val="28"/>
                <w:szCs w:val="28"/>
              </w:rPr>
              <w:t>подпрограммы</w:t>
            </w:r>
          </w:p>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p>
        </w:tc>
      </w:tr>
      <w:tr w:rsidR="00AC10D9" w:rsidRPr="00AC10D9" w:rsidTr="00AC10D9">
        <w:tc>
          <w:tcPr>
            <w:tcW w:w="5778" w:type="dxa"/>
            <w:shd w:val="clear" w:color="auto" w:fill="auto"/>
          </w:tcPr>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proofErr w:type="gramStart"/>
            <w:r w:rsidRPr="00AC10D9">
              <w:rPr>
                <w:rFonts w:ascii="Times New Roman" w:eastAsia="Calibri" w:hAnsi="Times New Roman" w:cs="Times New Roman"/>
                <w:sz w:val="28"/>
                <w:szCs w:val="28"/>
              </w:rPr>
              <w:t>Контроль за</w:t>
            </w:r>
            <w:proofErr w:type="gramEnd"/>
            <w:r w:rsidRPr="00AC10D9">
              <w:rPr>
                <w:rFonts w:ascii="Times New Roman" w:eastAsia="Calibri" w:hAnsi="Times New Roman" w:cs="Times New Roman"/>
                <w:sz w:val="28"/>
                <w:szCs w:val="28"/>
              </w:rPr>
              <w:t xml:space="preserve"> выполнением подпрограммы</w:t>
            </w:r>
          </w:p>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p>
        </w:tc>
      </w:tr>
    </w:tbl>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8"/>
          <w:szCs w:val="28"/>
        </w:rPr>
      </w:pPr>
    </w:p>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8"/>
          <w:szCs w:val="28"/>
        </w:rPr>
      </w:pPr>
    </w:p>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8"/>
          <w:szCs w:val="28"/>
        </w:rPr>
      </w:pPr>
    </w:p>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r w:rsidRPr="00AC10D9">
        <w:rPr>
          <w:rFonts w:ascii="Times New Roman" w:eastAsia="Calibri" w:hAnsi="Times New Roman" w:cs="Times New Roman"/>
          <w:sz w:val="28"/>
          <w:szCs w:val="28"/>
        </w:rPr>
        <w:t>Заместитель главы Парковского</w:t>
      </w:r>
    </w:p>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r w:rsidRPr="00AC10D9">
        <w:rPr>
          <w:rFonts w:ascii="Times New Roman" w:eastAsia="Calibri" w:hAnsi="Times New Roman" w:cs="Times New Roman"/>
          <w:sz w:val="28"/>
          <w:szCs w:val="28"/>
        </w:rPr>
        <w:t xml:space="preserve">сельского поселения </w:t>
      </w:r>
    </w:p>
    <w:p w:rsid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r w:rsidRPr="00AC10D9">
        <w:rPr>
          <w:rFonts w:ascii="Times New Roman" w:eastAsia="Calibri" w:hAnsi="Times New Roman" w:cs="Times New Roman"/>
          <w:sz w:val="28"/>
          <w:szCs w:val="28"/>
        </w:rPr>
        <w:t xml:space="preserve">Тихорецкого  района                                                                              В.В.Лагода     </w:t>
      </w:r>
    </w:p>
    <w:p w:rsid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p>
    <w:p w:rsid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p>
    <w:p w:rsid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p>
    <w:p w:rsid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p>
    <w:p w:rsid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p>
    <w:p w:rsid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p>
    <w:p w:rsid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sectPr w:rsidR="00AC10D9" w:rsidSect="00B60E10">
          <w:pgSz w:w="11906" w:h="16838"/>
          <w:pgMar w:top="1134" w:right="566" w:bottom="1134" w:left="1701" w:header="709" w:footer="709" w:gutter="0"/>
          <w:cols w:space="708"/>
          <w:docGrid w:linePitch="360"/>
        </w:sectPr>
      </w:pPr>
    </w:p>
    <w:p w:rsidR="00AC10D9" w:rsidRPr="00AC10D9" w:rsidRDefault="00AC10D9" w:rsidP="00AC10D9">
      <w:pPr>
        <w:spacing w:after="0" w:line="240" w:lineRule="auto"/>
        <w:ind w:left="9202"/>
        <w:jc w:val="center"/>
        <w:rPr>
          <w:rFonts w:ascii="Times New Roman" w:eastAsia="Calibri" w:hAnsi="Times New Roman" w:cs="Times New Roman"/>
          <w:sz w:val="28"/>
          <w:szCs w:val="28"/>
        </w:rPr>
      </w:pPr>
      <w:r w:rsidRPr="00AC10D9">
        <w:rPr>
          <w:rFonts w:ascii="Times New Roman" w:eastAsia="Calibri" w:hAnsi="Times New Roman" w:cs="Times New Roman"/>
          <w:sz w:val="28"/>
          <w:szCs w:val="28"/>
        </w:rPr>
        <w:lastRenderedPageBreak/>
        <w:t xml:space="preserve">  ПРИЛОЖЕНИЕ № 9</w:t>
      </w:r>
    </w:p>
    <w:p w:rsidR="00AC10D9" w:rsidRPr="00AC10D9" w:rsidRDefault="00AC10D9" w:rsidP="00AC10D9">
      <w:pPr>
        <w:spacing w:after="0" w:line="240" w:lineRule="auto"/>
        <w:ind w:left="9202"/>
        <w:jc w:val="center"/>
        <w:rPr>
          <w:rFonts w:ascii="Calibri" w:eastAsia="Calibri" w:hAnsi="Calibri" w:cs="Times New Roman"/>
          <w:sz w:val="28"/>
          <w:szCs w:val="28"/>
        </w:rPr>
      </w:pPr>
      <w:r w:rsidRPr="00AC10D9">
        <w:rPr>
          <w:rFonts w:ascii="Times New Roman" w:eastAsia="Calibri" w:hAnsi="Times New Roman" w:cs="Times New Roman"/>
          <w:sz w:val="28"/>
          <w:szCs w:val="28"/>
        </w:rPr>
        <w:t xml:space="preserve">к Порядку принятия решения </w:t>
      </w:r>
    </w:p>
    <w:p w:rsidR="00AC10D9" w:rsidRPr="00AC10D9" w:rsidRDefault="00AC10D9" w:rsidP="00AC10D9">
      <w:pPr>
        <w:spacing w:after="0" w:line="240" w:lineRule="auto"/>
        <w:ind w:left="9202"/>
        <w:jc w:val="center"/>
        <w:rPr>
          <w:rFonts w:ascii="Calibri" w:eastAsia="Calibri" w:hAnsi="Calibri" w:cs="Times New Roman"/>
          <w:sz w:val="28"/>
          <w:szCs w:val="28"/>
        </w:rPr>
      </w:pPr>
      <w:r w:rsidRPr="00AC10D9">
        <w:rPr>
          <w:rFonts w:ascii="Times New Roman" w:eastAsia="Calibri" w:hAnsi="Times New Roman" w:cs="Times New Roman"/>
          <w:sz w:val="28"/>
          <w:szCs w:val="28"/>
        </w:rPr>
        <w:t>о разработке,</w:t>
      </w:r>
      <w:r w:rsidRPr="00AC10D9">
        <w:rPr>
          <w:rFonts w:ascii="Calibri" w:eastAsia="Calibri" w:hAnsi="Calibri" w:cs="Times New Roman"/>
          <w:sz w:val="28"/>
          <w:szCs w:val="28"/>
        </w:rPr>
        <w:t xml:space="preserve"> </w:t>
      </w:r>
      <w:r w:rsidRPr="00AC10D9">
        <w:rPr>
          <w:rFonts w:ascii="Times New Roman" w:eastAsia="Calibri" w:hAnsi="Times New Roman" w:cs="Times New Roman"/>
          <w:sz w:val="28"/>
          <w:szCs w:val="28"/>
        </w:rPr>
        <w:t xml:space="preserve">формирования, реализации </w:t>
      </w:r>
    </w:p>
    <w:p w:rsidR="00AC10D9" w:rsidRPr="00AC10D9" w:rsidRDefault="00AC10D9" w:rsidP="00AC10D9">
      <w:pPr>
        <w:spacing w:after="0" w:line="240" w:lineRule="auto"/>
        <w:ind w:left="9202"/>
        <w:jc w:val="center"/>
        <w:rPr>
          <w:rFonts w:ascii="Times New Roman" w:eastAsia="Calibri" w:hAnsi="Times New Roman" w:cs="Times New Roman"/>
          <w:sz w:val="28"/>
          <w:szCs w:val="28"/>
        </w:rPr>
      </w:pPr>
      <w:r w:rsidRPr="00AC10D9">
        <w:rPr>
          <w:rFonts w:ascii="Times New Roman" w:eastAsia="Calibri" w:hAnsi="Times New Roman" w:cs="Times New Roman"/>
          <w:sz w:val="28"/>
          <w:szCs w:val="28"/>
        </w:rPr>
        <w:t>и оценки</w:t>
      </w:r>
      <w:r w:rsidRPr="00AC10D9">
        <w:rPr>
          <w:rFonts w:ascii="Calibri" w:eastAsia="Calibri" w:hAnsi="Calibri" w:cs="Times New Roman"/>
          <w:sz w:val="28"/>
          <w:szCs w:val="28"/>
        </w:rPr>
        <w:t xml:space="preserve"> </w:t>
      </w:r>
      <w:r w:rsidRPr="00AC10D9">
        <w:rPr>
          <w:rFonts w:ascii="Times New Roman" w:eastAsia="Calibri" w:hAnsi="Times New Roman" w:cs="Times New Roman"/>
          <w:sz w:val="28"/>
          <w:szCs w:val="28"/>
        </w:rPr>
        <w:t xml:space="preserve">эффективности реализации </w:t>
      </w:r>
    </w:p>
    <w:p w:rsidR="00AC10D9" w:rsidRPr="00AC10D9" w:rsidRDefault="00AC10D9" w:rsidP="00AC10D9">
      <w:pPr>
        <w:spacing w:after="0" w:line="240" w:lineRule="auto"/>
        <w:ind w:left="9202"/>
        <w:jc w:val="center"/>
        <w:rPr>
          <w:rFonts w:ascii="Times New Roman" w:eastAsia="Calibri" w:hAnsi="Times New Roman" w:cs="Times New Roman"/>
          <w:sz w:val="28"/>
          <w:szCs w:val="28"/>
        </w:rPr>
      </w:pPr>
      <w:r w:rsidRPr="00AC10D9">
        <w:rPr>
          <w:rFonts w:ascii="Times New Roman" w:eastAsia="Calibri" w:hAnsi="Times New Roman" w:cs="Times New Roman"/>
          <w:sz w:val="28"/>
          <w:szCs w:val="28"/>
        </w:rPr>
        <w:t xml:space="preserve">муниципальных программ, </w:t>
      </w:r>
      <w:proofErr w:type="gramStart"/>
      <w:r w:rsidRPr="00AC10D9">
        <w:rPr>
          <w:rFonts w:ascii="Times New Roman" w:eastAsia="Calibri" w:hAnsi="Times New Roman" w:cs="Times New Roman"/>
          <w:sz w:val="28"/>
          <w:szCs w:val="28"/>
        </w:rPr>
        <w:t>утвержденному</w:t>
      </w:r>
      <w:proofErr w:type="gramEnd"/>
      <w:r w:rsidRPr="00AC10D9">
        <w:rPr>
          <w:rFonts w:ascii="Times New Roman" w:eastAsia="Calibri" w:hAnsi="Times New Roman" w:cs="Times New Roman"/>
          <w:sz w:val="28"/>
          <w:szCs w:val="28"/>
        </w:rPr>
        <w:t xml:space="preserve"> постановлением администрации Парковского сельского поселения</w:t>
      </w:r>
    </w:p>
    <w:p w:rsidR="00AC10D9" w:rsidRPr="00AC10D9" w:rsidRDefault="00AC10D9" w:rsidP="00AC10D9">
      <w:pPr>
        <w:spacing w:after="0" w:line="240" w:lineRule="auto"/>
        <w:ind w:left="9202"/>
        <w:jc w:val="center"/>
        <w:rPr>
          <w:rFonts w:ascii="Times New Roman" w:eastAsia="Calibri" w:hAnsi="Times New Roman" w:cs="Times New Roman"/>
          <w:sz w:val="28"/>
          <w:szCs w:val="28"/>
        </w:rPr>
      </w:pPr>
      <w:r w:rsidRPr="00AC10D9">
        <w:rPr>
          <w:rFonts w:ascii="Times New Roman" w:eastAsia="Calibri" w:hAnsi="Times New Roman" w:cs="Times New Roman"/>
          <w:sz w:val="28"/>
          <w:szCs w:val="28"/>
        </w:rPr>
        <w:t>Тихорецкого  района</w:t>
      </w:r>
    </w:p>
    <w:p w:rsidR="00AC10D9" w:rsidRPr="00AC10D9" w:rsidRDefault="00AC10D9" w:rsidP="00AC10D9">
      <w:pPr>
        <w:spacing w:after="0" w:line="240" w:lineRule="auto"/>
        <w:rPr>
          <w:rFonts w:ascii="Times New Roman" w:eastAsia="Calibri" w:hAnsi="Times New Roman" w:cs="Times New Roman"/>
          <w:sz w:val="28"/>
          <w:szCs w:val="28"/>
        </w:rPr>
      </w:pPr>
      <w:r w:rsidRPr="00AC10D9">
        <w:rPr>
          <w:rFonts w:ascii="Times New Roman" w:eastAsia="Calibri" w:hAnsi="Times New Roman" w:cs="Times New Roman"/>
          <w:bCs/>
          <w:sz w:val="28"/>
          <w:szCs w:val="28"/>
        </w:rPr>
        <w:t xml:space="preserve">                                                                                                                                                     от </w:t>
      </w:r>
      <w:r w:rsidRPr="00AC10D9">
        <w:rPr>
          <w:rFonts w:ascii="Times New Roman" w:eastAsia="Calibri" w:hAnsi="Times New Roman" w:cs="Times New Roman"/>
          <w:bCs/>
          <w:sz w:val="28"/>
          <w:szCs w:val="28"/>
          <w:u w:val="single"/>
        </w:rPr>
        <w:t xml:space="preserve">                           </w:t>
      </w:r>
      <w:r w:rsidRPr="00AC10D9">
        <w:rPr>
          <w:rFonts w:ascii="Times New Roman" w:eastAsia="Calibri" w:hAnsi="Times New Roman" w:cs="Times New Roman"/>
          <w:bCs/>
          <w:sz w:val="28"/>
          <w:szCs w:val="28"/>
        </w:rPr>
        <w:t xml:space="preserve">  №_________  </w:t>
      </w:r>
    </w:p>
    <w:p w:rsidR="00AC10D9" w:rsidRPr="00AC10D9" w:rsidRDefault="00AC10D9" w:rsidP="00AC10D9">
      <w:pPr>
        <w:spacing w:after="0" w:line="240" w:lineRule="auto"/>
        <w:rPr>
          <w:rFonts w:ascii="Times New Roman" w:eastAsia="Calibri" w:hAnsi="Times New Roman" w:cs="Times New Roman"/>
          <w:sz w:val="28"/>
          <w:szCs w:val="28"/>
        </w:rPr>
      </w:pPr>
    </w:p>
    <w:p w:rsidR="00AC10D9" w:rsidRPr="00AC10D9" w:rsidRDefault="00AC10D9" w:rsidP="00AC10D9">
      <w:pPr>
        <w:spacing w:after="0" w:line="240" w:lineRule="auto"/>
        <w:jc w:val="center"/>
        <w:rPr>
          <w:rFonts w:ascii="Times New Roman" w:eastAsia="Calibri" w:hAnsi="Times New Roman" w:cs="Times New Roman"/>
          <w:color w:val="2D2D2D"/>
          <w:sz w:val="28"/>
          <w:szCs w:val="28"/>
          <w:shd w:val="clear" w:color="auto" w:fill="FFFFFF"/>
        </w:rPr>
      </w:pPr>
      <w:r w:rsidRPr="00AC10D9">
        <w:rPr>
          <w:rFonts w:ascii="Times New Roman" w:eastAsia="Calibri" w:hAnsi="Times New Roman" w:cs="Times New Roman"/>
          <w:color w:val="2D2D2D"/>
          <w:sz w:val="28"/>
          <w:szCs w:val="28"/>
          <w:shd w:val="clear" w:color="auto" w:fill="FFFFFF"/>
        </w:rPr>
        <w:t xml:space="preserve">ПЕРЕЧЕНЬ </w:t>
      </w:r>
    </w:p>
    <w:p w:rsidR="00AC10D9" w:rsidRPr="00AC10D9" w:rsidRDefault="00AC10D9" w:rsidP="00AC10D9">
      <w:pPr>
        <w:spacing w:after="0" w:line="240" w:lineRule="auto"/>
        <w:jc w:val="center"/>
        <w:rPr>
          <w:rFonts w:ascii="Times New Roman" w:eastAsia="Calibri" w:hAnsi="Times New Roman" w:cs="Times New Roman"/>
          <w:color w:val="2D2D2D"/>
          <w:sz w:val="28"/>
          <w:szCs w:val="28"/>
          <w:shd w:val="clear" w:color="auto" w:fill="FFFFFF"/>
        </w:rPr>
      </w:pPr>
      <w:r w:rsidRPr="00AC10D9">
        <w:rPr>
          <w:rFonts w:ascii="Times New Roman" w:eastAsia="Calibri" w:hAnsi="Times New Roman" w:cs="Times New Roman"/>
          <w:color w:val="2D2D2D"/>
          <w:sz w:val="28"/>
          <w:szCs w:val="28"/>
          <w:shd w:val="clear" w:color="auto" w:fill="FFFFFF"/>
        </w:rPr>
        <w:t xml:space="preserve">мероприятий подпрограммы </w:t>
      </w:r>
    </w:p>
    <w:p w:rsidR="00AC10D9" w:rsidRPr="00AC10D9" w:rsidRDefault="00AC10D9" w:rsidP="00AC10D9">
      <w:pPr>
        <w:spacing w:after="0" w:line="240" w:lineRule="auto"/>
        <w:jc w:val="center"/>
        <w:rPr>
          <w:rFonts w:ascii="Times New Roman" w:eastAsia="Calibri" w:hAnsi="Times New Roman" w:cs="Times New Roman"/>
          <w:sz w:val="28"/>
          <w:szCs w:val="28"/>
        </w:rPr>
      </w:pPr>
      <w:r w:rsidRPr="00AC10D9">
        <w:rPr>
          <w:rFonts w:ascii="Times New Roman" w:eastAsia="Calibri" w:hAnsi="Times New Roman" w:cs="Times New Roman"/>
          <w:sz w:val="28"/>
          <w:szCs w:val="28"/>
        </w:rPr>
        <w:t>«____________________________________________________________________________________________»</w:t>
      </w:r>
    </w:p>
    <w:p w:rsidR="00AC10D9" w:rsidRPr="00AC10D9" w:rsidRDefault="00AC10D9" w:rsidP="00AC10D9">
      <w:pPr>
        <w:spacing w:after="0" w:line="240" w:lineRule="auto"/>
        <w:jc w:val="center"/>
        <w:rPr>
          <w:rFonts w:ascii="Times New Roman" w:eastAsia="Calibri" w:hAnsi="Times New Roman" w:cs="Times New Roman"/>
          <w:sz w:val="23"/>
          <w:szCs w:val="23"/>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2122"/>
        <w:gridCol w:w="2444"/>
        <w:gridCol w:w="1134"/>
        <w:gridCol w:w="992"/>
        <w:gridCol w:w="992"/>
        <w:gridCol w:w="709"/>
        <w:gridCol w:w="992"/>
        <w:gridCol w:w="1843"/>
        <w:gridCol w:w="2552"/>
      </w:tblGrid>
      <w:tr w:rsidR="00AC10D9" w:rsidRPr="00AC10D9" w:rsidTr="00AC10D9">
        <w:trPr>
          <w:trHeight w:val="518"/>
        </w:trPr>
        <w:tc>
          <w:tcPr>
            <w:tcW w:w="821" w:type="dxa"/>
            <w:vMerge w:val="restart"/>
            <w:shd w:val="clear" w:color="auto" w:fill="auto"/>
            <w:vAlign w:val="center"/>
          </w:tcPr>
          <w:p w:rsidR="00AC10D9" w:rsidRPr="00AC10D9" w:rsidRDefault="00AC10D9" w:rsidP="00AC10D9">
            <w:pPr>
              <w:spacing w:after="0" w:line="240" w:lineRule="auto"/>
              <w:ind w:left="57" w:right="57"/>
              <w:jc w:val="center"/>
              <w:rPr>
                <w:rFonts w:ascii="Times New Roman" w:eastAsia="Calibri" w:hAnsi="Times New Roman" w:cs="Times New Roman"/>
                <w:sz w:val="24"/>
                <w:szCs w:val="24"/>
              </w:rPr>
            </w:pPr>
            <w:r w:rsidRPr="00AC10D9">
              <w:rPr>
                <w:rFonts w:ascii="Times New Roman" w:eastAsia="Calibri" w:hAnsi="Times New Roman" w:cs="Times New Roman"/>
                <w:sz w:val="24"/>
                <w:szCs w:val="24"/>
              </w:rPr>
              <w:t>№</w:t>
            </w:r>
          </w:p>
          <w:p w:rsidR="00AC10D9" w:rsidRPr="00AC10D9" w:rsidRDefault="00AC10D9" w:rsidP="00AC10D9">
            <w:pPr>
              <w:spacing w:after="0" w:line="240" w:lineRule="auto"/>
              <w:ind w:left="57" w:right="57"/>
              <w:jc w:val="center"/>
              <w:rPr>
                <w:rFonts w:ascii="Times New Roman" w:eastAsia="Calibri" w:hAnsi="Times New Roman" w:cs="Times New Roman"/>
                <w:sz w:val="24"/>
                <w:szCs w:val="24"/>
              </w:rPr>
            </w:pPr>
            <w:proofErr w:type="gramStart"/>
            <w:r w:rsidRPr="00AC10D9">
              <w:rPr>
                <w:rFonts w:ascii="Times New Roman" w:eastAsia="Calibri" w:hAnsi="Times New Roman" w:cs="Times New Roman"/>
                <w:sz w:val="24"/>
                <w:szCs w:val="24"/>
              </w:rPr>
              <w:t>п</w:t>
            </w:r>
            <w:proofErr w:type="gramEnd"/>
            <w:r w:rsidRPr="00AC10D9">
              <w:rPr>
                <w:rFonts w:ascii="Times New Roman" w:eastAsia="Calibri" w:hAnsi="Times New Roman" w:cs="Times New Roman"/>
                <w:sz w:val="24"/>
                <w:szCs w:val="24"/>
              </w:rPr>
              <w:t>/п</w:t>
            </w:r>
          </w:p>
        </w:tc>
        <w:tc>
          <w:tcPr>
            <w:tcW w:w="2122" w:type="dxa"/>
            <w:vMerge w:val="restart"/>
            <w:shd w:val="clear" w:color="auto" w:fill="auto"/>
            <w:vAlign w:val="center"/>
          </w:tcPr>
          <w:p w:rsidR="00AC10D9" w:rsidRPr="00AC10D9" w:rsidRDefault="00AC10D9" w:rsidP="00AC10D9">
            <w:pPr>
              <w:spacing w:after="0" w:line="240" w:lineRule="auto"/>
              <w:ind w:left="57" w:right="57"/>
              <w:jc w:val="center"/>
              <w:rPr>
                <w:rFonts w:ascii="Times New Roman" w:eastAsia="Calibri" w:hAnsi="Times New Roman" w:cs="Times New Roman"/>
                <w:sz w:val="24"/>
                <w:szCs w:val="24"/>
              </w:rPr>
            </w:pPr>
            <w:r w:rsidRPr="00AC10D9">
              <w:rPr>
                <w:rFonts w:ascii="Times New Roman" w:eastAsia="Calibri" w:hAnsi="Times New Roman" w:cs="Times New Roman"/>
                <w:color w:val="2D2D2D"/>
                <w:sz w:val="24"/>
                <w:szCs w:val="24"/>
                <w:shd w:val="clear" w:color="auto" w:fill="FFFFFF"/>
              </w:rPr>
              <w:t>Наименование мероприятия</w:t>
            </w:r>
          </w:p>
        </w:tc>
        <w:tc>
          <w:tcPr>
            <w:tcW w:w="2444" w:type="dxa"/>
            <w:vMerge w:val="restart"/>
            <w:shd w:val="clear" w:color="auto" w:fill="auto"/>
            <w:vAlign w:val="center"/>
          </w:tcPr>
          <w:p w:rsidR="00AC10D9" w:rsidRPr="00AC10D9" w:rsidRDefault="00AC10D9" w:rsidP="00AC10D9">
            <w:pPr>
              <w:spacing w:after="0" w:line="240" w:lineRule="auto"/>
              <w:ind w:left="57" w:right="57"/>
              <w:jc w:val="center"/>
              <w:rPr>
                <w:rFonts w:ascii="Times New Roman" w:eastAsia="Calibri" w:hAnsi="Times New Roman" w:cs="Times New Roman"/>
                <w:sz w:val="24"/>
                <w:szCs w:val="24"/>
              </w:rPr>
            </w:pPr>
            <w:r w:rsidRPr="00AC10D9">
              <w:rPr>
                <w:rFonts w:ascii="Times New Roman" w:eastAsia="Calibri" w:hAnsi="Times New Roman" w:cs="Times New Roman"/>
                <w:color w:val="2D2D2D"/>
                <w:sz w:val="24"/>
                <w:szCs w:val="24"/>
                <w:shd w:val="clear" w:color="auto" w:fill="FFFFFF"/>
              </w:rPr>
              <w:t>Источник финансирования</w:t>
            </w:r>
          </w:p>
        </w:tc>
        <w:tc>
          <w:tcPr>
            <w:tcW w:w="1134" w:type="dxa"/>
            <w:vMerge w:val="restart"/>
            <w:shd w:val="clear" w:color="auto" w:fill="auto"/>
            <w:vAlign w:val="center"/>
          </w:tcPr>
          <w:p w:rsidR="00AC10D9" w:rsidRPr="00AC10D9" w:rsidRDefault="00AC10D9" w:rsidP="00AC10D9">
            <w:pPr>
              <w:spacing w:after="0" w:line="240" w:lineRule="auto"/>
              <w:ind w:left="57" w:right="57"/>
              <w:jc w:val="center"/>
              <w:rPr>
                <w:rFonts w:ascii="Times New Roman" w:eastAsia="Calibri" w:hAnsi="Times New Roman" w:cs="Times New Roman"/>
                <w:color w:val="2D2D2D"/>
                <w:sz w:val="24"/>
                <w:szCs w:val="24"/>
                <w:shd w:val="clear" w:color="auto" w:fill="FFFFFF"/>
              </w:rPr>
            </w:pPr>
            <w:r w:rsidRPr="00AC10D9">
              <w:rPr>
                <w:rFonts w:ascii="Times New Roman" w:eastAsia="Calibri" w:hAnsi="Times New Roman" w:cs="Times New Roman"/>
                <w:color w:val="2D2D2D"/>
                <w:sz w:val="24"/>
                <w:szCs w:val="24"/>
                <w:shd w:val="clear" w:color="auto" w:fill="FFFFFF"/>
              </w:rPr>
              <w:t>Объем финансирования,</w:t>
            </w:r>
          </w:p>
          <w:p w:rsidR="00AC10D9" w:rsidRPr="00AC10D9" w:rsidRDefault="00AC10D9" w:rsidP="00AC10D9">
            <w:pPr>
              <w:spacing w:after="0" w:line="240" w:lineRule="auto"/>
              <w:ind w:left="57" w:right="57"/>
              <w:jc w:val="center"/>
              <w:rPr>
                <w:rFonts w:ascii="Times New Roman" w:eastAsia="Calibri" w:hAnsi="Times New Roman" w:cs="Times New Roman"/>
                <w:color w:val="2D2D2D"/>
                <w:sz w:val="24"/>
                <w:szCs w:val="24"/>
                <w:shd w:val="clear" w:color="auto" w:fill="FFFFFF"/>
              </w:rPr>
            </w:pPr>
            <w:r w:rsidRPr="00AC10D9">
              <w:rPr>
                <w:rFonts w:ascii="Times New Roman" w:eastAsia="Calibri" w:hAnsi="Times New Roman" w:cs="Times New Roman"/>
                <w:color w:val="2D2D2D"/>
                <w:sz w:val="24"/>
                <w:szCs w:val="24"/>
                <w:shd w:val="clear" w:color="auto" w:fill="FFFFFF"/>
              </w:rPr>
              <w:t>всего</w:t>
            </w:r>
          </w:p>
          <w:p w:rsidR="00AC10D9" w:rsidRPr="00AC10D9" w:rsidRDefault="00AC10D9" w:rsidP="00AC10D9">
            <w:pPr>
              <w:spacing w:after="0" w:line="240" w:lineRule="auto"/>
              <w:ind w:left="57" w:right="57"/>
              <w:jc w:val="center"/>
              <w:rPr>
                <w:rFonts w:ascii="Times New Roman" w:eastAsia="Calibri" w:hAnsi="Times New Roman" w:cs="Times New Roman"/>
                <w:sz w:val="24"/>
                <w:szCs w:val="24"/>
              </w:rPr>
            </w:pPr>
            <w:r w:rsidRPr="00AC10D9">
              <w:rPr>
                <w:rFonts w:ascii="Times New Roman" w:eastAsia="Calibri" w:hAnsi="Times New Roman" w:cs="Times New Roman"/>
                <w:color w:val="2D2D2D"/>
                <w:sz w:val="24"/>
                <w:szCs w:val="24"/>
                <w:shd w:val="clear" w:color="auto" w:fill="FFFFFF"/>
              </w:rPr>
              <w:t>(тыс. руб.)</w:t>
            </w:r>
            <w:r w:rsidRPr="00AC10D9">
              <w:rPr>
                <w:rFonts w:ascii="Times New Roman" w:eastAsia="Calibri" w:hAnsi="Times New Roman" w:cs="Times New Roman"/>
                <w:sz w:val="24"/>
                <w:szCs w:val="24"/>
                <w:shd w:val="clear" w:color="auto" w:fill="FFFFFF"/>
                <w:vertAlign w:val="superscript"/>
              </w:rPr>
              <w:t xml:space="preserve"> </w:t>
            </w:r>
          </w:p>
        </w:tc>
        <w:tc>
          <w:tcPr>
            <w:tcW w:w="3685" w:type="dxa"/>
            <w:gridSpan w:val="4"/>
            <w:shd w:val="clear" w:color="auto" w:fill="auto"/>
            <w:vAlign w:val="center"/>
          </w:tcPr>
          <w:p w:rsidR="00AC10D9" w:rsidRPr="00AC10D9" w:rsidRDefault="00AC10D9" w:rsidP="00AC10D9">
            <w:pPr>
              <w:spacing w:after="0" w:line="240" w:lineRule="auto"/>
              <w:ind w:left="57" w:right="57"/>
              <w:jc w:val="center"/>
              <w:rPr>
                <w:rFonts w:ascii="Times New Roman" w:eastAsia="Calibri" w:hAnsi="Times New Roman" w:cs="Times New Roman"/>
                <w:color w:val="2D2D2D"/>
                <w:sz w:val="24"/>
                <w:szCs w:val="24"/>
                <w:shd w:val="clear" w:color="auto" w:fill="FFFFFF"/>
              </w:rPr>
            </w:pPr>
            <w:r w:rsidRPr="00AC10D9">
              <w:rPr>
                <w:rFonts w:ascii="Times New Roman" w:eastAsia="Calibri" w:hAnsi="Times New Roman" w:cs="Times New Roman"/>
                <w:sz w:val="24"/>
                <w:szCs w:val="24"/>
              </w:rPr>
              <w:t>В том числе по годам</w:t>
            </w:r>
          </w:p>
        </w:tc>
        <w:tc>
          <w:tcPr>
            <w:tcW w:w="1843" w:type="dxa"/>
            <w:vMerge w:val="restart"/>
            <w:shd w:val="clear" w:color="auto" w:fill="auto"/>
            <w:vAlign w:val="center"/>
          </w:tcPr>
          <w:p w:rsidR="00AC10D9" w:rsidRPr="00AC10D9" w:rsidRDefault="00AC10D9" w:rsidP="00AC10D9">
            <w:pPr>
              <w:spacing w:after="0" w:line="240" w:lineRule="auto"/>
              <w:ind w:left="57" w:right="57"/>
              <w:jc w:val="center"/>
              <w:rPr>
                <w:rFonts w:ascii="Times New Roman" w:eastAsia="Calibri" w:hAnsi="Times New Roman" w:cs="Times New Roman"/>
                <w:color w:val="2D2D2D"/>
                <w:sz w:val="24"/>
                <w:szCs w:val="24"/>
                <w:shd w:val="clear" w:color="auto" w:fill="FFFFFF"/>
              </w:rPr>
            </w:pPr>
            <w:r w:rsidRPr="00AC10D9">
              <w:rPr>
                <w:rFonts w:ascii="Times New Roman" w:eastAsia="Calibri" w:hAnsi="Times New Roman" w:cs="Times New Roman"/>
                <w:color w:val="2D2D2D"/>
                <w:sz w:val="24"/>
                <w:szCs w:val="24"/>
                <w:shd w:val="clear" w:color="auto" w:fill="FFFFFF"/>
              </w:rPr>
              <w:t>Непосредственный</w:t>
            </w:r>
          </w:p>
          <w:p w:rsidR="00AC10D9" w:rsidRPr="00AC10D9" w:rsidRDefault="00AC10D9" w:rsidP="00AC10D9">
            <w:pPr>
              <w:spacing w:after="0" w:line="240" w:lineRule="auto"/>
              <w:ind w:left="57" w:right="57"/>
              <w:jc w:val="center"/>
              <w:rPr>
                <w:rFonts w:ascii="Times New Roman" w:eastAsia="Calibri" w:hAnsi="Times New Roman" w:cs="Times New Roman"/>
                <w:sz w:val="24"/>
                <w:szCs w:val="24"/>
              </w:rPr>
            </w:pPr>
            <w:r w:rsidRPr="00AC10D9">
              <w:rPr>
                <w:rFonts w:ascii="Times New Roman" w:eastAsia="Calibri" w:hAnsi="Times New Roman" w:cs="Times New Roman"/>
                <w:color w:val="2D2D2D"/>
                <w:sz w:val="24"/>
                <w:szCs w:val="24"/>
                <w:shd w:val="clear" w:color="auto" w:fill="FFFFFF"/>
              </w:rPr>
              <w:t>результат реализации мероприятия</w:t>
            </w:r>
          </w:p>
        </w:tc>
        <w:tc>
          <w:tcPr>
            <w:tcW w:w="2552" w:type="dxa"/>
            <w:vMerge w:val="restart"/>
            <w:shd w:val="clear" w:color="auto" w:fill="auto"/>
            <w:vAlign w:val="center"/>
          </w:tcPr>
          <w:p w:rsidR="00AC10D9" w:rsidRPr="00AC10D9" w:rsidRDefault="00AC10D9" w:rsidP="00AC10D9">
            <w:pPr>
              <w:shd w:val="clear" w:color="auto" w:fill="FFFFFF"/>
              <w:spacing w:after="0" w:line="240" w:lineRule="auto"/>
              <w:ind w:left="57" w:right="57"/>
              <w:jc w:val="center"/>
              <w:textAlignment w:val="baseline"/>
              <w:rPr>
                <w:rFonts w:ascii="Times New Roman" w:eastAsia="Calibri" w:hAnsi="Times New Roman" w:cs="Times New Roman"/>
                <w:sz w:val="24"/>
                <w:szCs w:val="24"/>
              </w:rPr>
            </w:pPr>
            <w:r w:rsidRPr="00AC10D9">
              <w:rPr>
                <w:rFonts w:ascii="Times New Roman" w:eastAsia="Calibri" w:hAnsi="Times New Roman" w:cs="Times New Roman"/>
                <w:sz w:val="24"/>
                <w:szCs w:val="24"/>
                <w:shd w:val="clear" w:color="auto" w:fill="FFFFFF"/>
              </w:rPr>
              <w:t>Муниципальный заказчик, главный распорядитель (распорядитель) бюджетных средств, исполнитель</w:t>
            </w:r>
          </w:p>
        </w:tc>
      </w:tr>
      <w:tr w:rsidR="00AC10D9" w:rsidRPr="00AC10D9" w:rsidTr="00AC10D9">
        <w:tc>
          <w:tcPr>
            <w:tcW w:w="821"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122"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444"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1134"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vAlign w:val="center"/>
          </w:tcPr>
          <w:p w:rsidR="00AC10D9" w:rsidRPr="00AC10D9" w:rsidRDefault="00AC10D9" w:rsidP="00AC10D9">
            <w:pPr>
              <w:spacing w:after="0" w:line="240" w:lineRule="auto"/>
              <w:jc w:val="center"/>
              <w:rPr>
                <w:rFonts w:ascii="Times New Roman" w:eastAsia="Calibri" w:hAnsi="Times New Roman" w:cs="Times New Roman"/>
                <w:sz w:val="24"/>
                <w:szCs w:val="24"/>
              </w:rPr>
            </w:pPr>
            <w:r w:rsidRPr="00AC10D9">
              <w:rPr>
                <w:rFonts w:ascii="Times New Roman" w:eastAsia="Calibri" w:hAnsi="Times New Roman" w:cs="Times New Roman"/>
                <w:sz w:val="24"/>
                <w:szCs w:val="24"/>
              </w:rPr>
              <w:t>1-й год реализации</w:t>
            </w:r>
          </w:p>
        </w:tc>
        <w:tc>
          <w:tcPr>
            <w:tcW w:w="992" w:type="dxa"/>
            <w:shd w:val="clear" w:color="auto" w:fill="auto"/>
            <w:vAlign w:val="center"/>
          </w:tcPr>
          <w:p w:rsidR="00AC10D9" w:rsidRPr="00AC10D9" w:rsidRDefault="00AC10D9" w:rsidP="00AC10D9">
            <w:pPr>
              <w:spacing w:after="0" w:line="240" w:lineRule="auto"/>
              <w:jc w:val="center"/>
              <w:rPr>
                <w:rFonts w:ascii="Times New Roman" w:eastAsia="Calibri" w:hAnsi="Times New Roman" w:cs="Times New Roman"/>
                <w:sz w:val="24"/>
                <w:szCs w:val="24"/>
              </w:rPr>
            </w:pPr>
            <w:r w:rsidRPr="00AC10D9">
              <w:rPr>
                <w:rFonts w:ascii="Times New Roman" w:eastAsia="Calibri" w:hAnsi="Times New Roman" w:cs="Times New Roman"/>
                <w:sz w:val="24"/>
                <w:szCs w:val="24"/>
              </w:rPr>
              <w:t>2-й год реализации</w:t>
            </w:r>
          </w:p>
        </w:tc>
        <w:tc>
          <w:tcPr>
            <w:tcW w:w="709" w:type="dxa"/>
            <w:shd w:val="clear" w:color="auto" w:fill="auto"/>
            <w:vAlign w:val="center"/>
          </w:tcPr>
          <w:p w:rsidR="00AC10D9" w:rsidRPr="00AC10D9" w:rsidRDefault="00AC10D9" w:rsidP="00AC10D9">
            <w:pPr>
              <w:spacing w:after="0" w:line="240" w:lineRule="auto"/>
              <w:jc w:val="center"/>
              <w:rPr>
                <w:rFonts w:ascii="Times New Roman" w:eastAsia="Calibri" w:hAnsi="Times New Roman" w:cs="Times New Roman"/>
                <w:sz w:val="24"/>
                <w:szCs w:val="24"/>
              </w:rPr>
            </w:pPr>
            <w:r w:rsidRPr="00AC10D9">
              <w:rPr>
                <w:rFonts w:ascii="Times New Roman" w:eastAsia="Calibri" w:hAnsi="Times New Roman" w:cs="Times New Roman"/>
                <w:sz w:val="24"/>
                <w:szCs w:val="24"/>
              </w:rPr>
              <w:t>….</w:t>
            </w:r>
          </w:p>
        </w:tc>
        <w:tc>
          <w:tcPr>
            <w:tcW w:w="992" w:type="dxa"/>
            <w:vAlign w:val="center"/>
          </w:tcPr>
          <w:p w:rsidR="00AC10D9" w:rsidRPr="00AC10D9" w:rsidRDefault="00AC10D9" w:rsidP="00AC10D9">
            <w:pPr>
              <w:spacing w:after="0" w:line="240" w:lineRule="auto"/>
              <w:jc w:val="center"/>
              <w:rPr>
                <w:rFonts w:ascii="Times New Roman" w:eastAsia="Calibri" w:hAnsi="Times New Roman" w:cs="Times New Roman"/>
                <w:sz w:val="24"/>
                <w:szCs w:val="24"/>
              </w:rPr>
            </w:pPr>
            <w:r w:rsidRPr="00AC10D9">
              <w:rPr>
                <w:rFonts w:ascii="Times New Roman" w:eastAsia="Calibri" w:hAnsi="Times New Roman" w:cs="Times New Roman"/>
                <w:sz w:val="24"/>
                <w:szCs w:val="24"/>
              </w:rPr>
              <w:t>№ год реализации</w:t>
            </w:r>
          </w:p>
        </w:tc>
        <w:tc>
          <w:tcPr>
            <w:tcW w:w="1843"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shd w:val="clear" w:color="auto" w:fill="auto"/>
            <w:vAlign w:val="center"/>
          </w:tcPr>
          <w:p w:rsidR="00AC10D9" w:rsidRPr="00AC10D9" w:rsidRDefault="00AC10D9" w:rsidP="00AC10D9">
            <w:pPr>
              <w:spacing w:after="0" w:line="240" w:lineRule="auto"/>
              <w:jc w:val="center"/>
              <w:rPr>
                <w:rFonts w:ascii="Times New Roman" w:eastAsia="Calibri" w:hAnsi="Times New Roman" w:cs="Times New Roman"/>
                <w:sz w:val="24"/>
                <w:szCs w:val="24"/>
              </w:rPr>
            </w:pPr>
            <w:r w:rsidRPr="00AC10D9">
              <w:rPr>
                <w:rFonts w:ascii="Times New Roman" w:eastAsia="Calibri" w:hAnsi="Times New Roman" w:cs="Times New Roman"/>
                <w:sz w:val="24"/>
                <w:szCs w:val="24"/>
              </w:rPr>
              <w:t>1</w:t>
            </w:r>
          </w:p>
        </w:tc>
        <w:tc>
          <w:tcPr>
            <w:tcW w:w="2122" w:type="dxa"/>
            <w:vAlign w:val="center"/>
          </w:tcPr>
          <w:p w:rsidR="00AC10D9" w:rsidRPr="00AC10D9" w:rsidRDefault="00AC10D9" w:rsidP="00AC10D9">
            <w:pPr>
              <w:spacing w:after="0" w:line="240" w:lineRule="auto"/>
              <w:jc w:val="center"/>
              <w:rPr>
                <w:rFonts w:ascii="Times New Roman" w:eastAsia="Calibri" w:hAnsi="Times New Roman" w:cs="Times New Roman"/>
                <w:sz w:val="24"/>
                <w:szCs w:val="24"/>
              </w:rPr>
            </w:pPr>
            <w:r w:rsidRPr="00AC10D9">
              <w:rPr>
                <w:rFonts w:ascii="Times New Roman" w:eastAsia="Calibri" w:hAnsi="Times New Roman" w:cs="Times New Roman"/>
                <w:sz w:val="24"/>
                <w:szCs w:val="24"/>
              </w:rPr>
              <w:t>2</w:t>
            </w:r>
          </w:p>
        </w:tc>
        <w:tc>
          <w:tcPr>
            <w:tcW w:w="2444" w:type="dxa"/>
            <w:shd w:val="clear" w:color="auto" w:fill="auto"/>
            <w:vAlign w:val="center"/>
          </w:tcPr>
          <w:p w:rsidR="00AC10D9" w:rsidRPr="00AC10D9" w:rsidRDefault="00AC10D9" w:rsidP="00AC10D9">
            <w:pPr>
              <w:spacing w:after="0" w:line="240" w:lineRule="auto"/>
              <w:jc w:val="center"/>
              <w:rPr>
                <w:rFonts w:ascii="Times New Roman" w:eastAsia="Calibri" w:hAnsi="Times New Roman" w:cs="Times New Roman"/>
                <w:sz w:val="24"/>
                <w:szCs w:val="24"/>
              </w:rPr>
            </w:pPr>
            <w:r w:rsidRPr="00AC10D9">
              <w:rPr>
                <w:rFonts w:ascii="Times New Roman" w:eastAsia="Calibri" w:hAnsi="Times New Roman" w:cs="Times New Roman"/>
                <w:sz w:val="24"/>
                <w:szCs w:val="24"/>
              </w:rPr>
              <w:t>4</w:t>
            </w:r>
          </w:p>
        </w:tc>
        <w:tc>
          <w:tcPr>
            <w:tcW w:w="1134" w:type="dxa"/>
            <w:shd w:val="clear" w:color="auto" w:fill="auto"/>
            <w:vAlign w:val="center"/>
          </w:tcPr>
          <w:p w:rsidR="00AC10D9" w:rsidRPr="00AC10D9" w:rsidRDefault="00AC10D9" w:rsidP="00AC10D9">
            <w:pPr>
              <w:spacing w:after="0" w:line="240" w:lineRule="auto"/>
              <w:jc w:val="center"/>
              <w:rPr>
                <w:rFonts w:ascii="Times New Roman" w:eastAsia="Calibri" w:hAnsi="Times New Roman" w:cs="Times New Roman"/>
                <w:sz w:val="24"/>
                <w:szCs w:val="24"/>
              </w:rPr>
            </w:pPr>
            <w:r w:rsidRPr="00AC10D9">
              <w:rPr>
                <w:rFonts w:ascii="Times New Roman" w:eastAsia="Calibri" w:hAnsi="Times New Roman" w:cs="Times New Roman"/>
                <w:sz w:val="24"/>
                <w:szCs w:val="24"/>
              </w:rPr>
              <w:t>5</w:t>
            </w:r>
          </w:p>
        </w:tc>
        <w:tc>
          <w:tcPr>
            <w:tcW w:w="992" w:type="dxa"/>
            <w:shd w:val="clear" w:color="auto" w:fill="auto"/>
            <w:vAlign w:val="center"/>
          </w:tcPr>
          <w:p w:rsidR="00AC10D9" w:rsidRPr="00AC10D9" w:rsidRDefault="00AC10D9" w:rsidP="00AC10D9">
            <w:pPr>
              <w:spacing w:after="0" w:line="240" w:lineRule="auto"/>
              <w:jc w:val="center"/>
              <w:rPr>
                <w:rFonts w:ascii="Times New Roman" w:eastAsia="Calibri" w:hAnsi="Times New Roman" w:cs="Times New Roman"/>
                <w:sz w:val="24"/>
                <w:szCs w:val="24"/>
              </w:rPr>
            </w:pPr>
            <w:r w:rsidRPr="00AC10D9">
              <w:rPr>
                <w:rFonts w:ascii="Times New Roman" w:eastAsia="Calibri" w:hAnsi="Times New Roman" w:cs="Times New Roman"/>
                <w:sz w:val="24"/>
                <w:szCs w:val="24"/>
              </w:rPr>
              <w:t>6</w:t>
            </w:r>
          </w:p>
        </w:tc>
        <w:tc>
          <w:tcPr>
            <w:tcW w:w="992" w:type="dxa"/>
            <w:shd w:val="clear" w:color="auto" w:fill="auto"/>
            <w:vAlign w:val="center"/>
          </w:tcPr>
          <w:p w:rsidR="00AC10D9" w:rsidRPr="00AC10D9" w:rsidRDefault="00AC10D9" w:rsidP="00AC10D9">
            <w:pPr>
              <w:spacing w:after="0" w:line="240" w:lineRule="auto"/>
              <w:jc w:val="center"/>
              <w:rPr>
                <w:rFonts w:ascii="Times New Roman" w:eastAsia="Calibri" w:hAnsi="Times New Roman" w:cs="Times New Roman"/>
                <w:sz w:val="24"/>
                <w:szCs w:val="24"/>
              </w:rPr>
            </w:pPr>
            <w:r w:rsidRPr="00AC10D9">
              <w:rPr>
                <w:rFonts w:ascii="Times New Roman" w:eastAsia="Calibri" w:hAnsi="Times New Roman" w:cs="Times New Roman"/>
                <w:sz w:val="24"/>
                <w:szCs w:val="24"/>
              </w:rPr>
              <w:t>7</w:t>
            </w:r>
          </w:p>
        </w:tc>
        <w:tc>
          <w:tcPr>
            <w:tcW w:w="709" w:type="dxa"/>
            <w:shd w:val="clear" w:color="auto" w:fill="auto"/>
            <w:vAlign w:val="center"/>
          </w:tcPr>
          <w:p w:rsidR="00AC10D9" w:rsidRPr="00AC10D9" w:rsidRDefault="00AC10D9" w:rsidP="00AC10D9">
            <w:pPr>
              <w:spacing w:after="0" w:line="240" w:lineRule="auto"/>
              <w:jc w:val="center"/>
              <w:rPr>
                <w:rFonts w:ascii="Times New Roman" w:eastAsia="Calibri" w:hAnsi="Times New Roman" w:cs="Times New Roman"/>
                <w:sz w:val="24"/>
                <w:szCs w:val="24"/>
              </w:rPr>
            </w:pPr>
            <w:r w:rsidRPr="00AC10D9">
              <w:rPr>
                <w:rFonts w:ascii="Times New Roman" w:eastAsia="Calibri" w:hAnsi="Times New Roman" w:cs="Times New Roman"/>
                <w:sz w:val="24"/>
                <w:szCs w:val="24"/>
              </w:rPr>
              <w:t>8</w:t>
            </w:r>
          </w:p>
        </w:tc>
        <w:tc>
          <w:tcPr>
            <w:tcW w:w="992" w:type="dxa"/>
            <w:shd w:val="clear" w:color="auto" w:fill="auto"/>
            <w:vAlign w:val="center"/>
          </w:tcPr>
          <w:p w:rsidR="00AC10D9" w:rsidRPr="00AC10D9" w:rsidRDefault="00AC10D9" w:rsidP="00AC10D9">
            <w:pPr>
              <w:spacing w:after="0" w:line="240" w:lineRule="auto"/>
              <w:jc w:val="center"/>
              <w:rPr>
                <w:rFonts w:ascii="Times New Roman" w:eastAsia="Calibri" w:hAnsi="Times New Roman" w:cs="Times New Roman"/>
                <w:sz w:val="24"/>
                <w:szCs w:val="24"/>
              </w:rPr>
            </w:pPr>
            <w:r w:rsidRPr="00AC10D9">
              <w:rPr>
                <w:rFonts w:ascii="Times New Roman" w:eastAsia="Calibri" w:hAnsi="Times New Roman" w:cs="Times New Roman"/>
                <w:sz w:val="24"/>
                <w:szCs w:val="24"/>
              </w:rPr>
              <w:t>9</w:t>
            </w:r>
          </w:p>
        </w:tc>
        <w:tc>
          <w:tcPr>
            <w:tcW w:w="1843" w:type="dxa"/>
            <w:shd w:val="clear" w:color="auto" w:fill="auto"/>
            <w:vAlign w:val="center"/>
          </w:tcPr>
          <w:p w:rsidR="00AC10D9" w:rsidRPr="00AC10D9" w:rsidRDefault="00AC10D9" w:rsidP="00AC10D9">
            <w:pPr>
              <w:spacing w:after="0" w:line="240" w:lineRule="auto"/>
              <w:jc w:val="center"/>
              <w:rPr>
                <w:rFonts w:ascii="Times New Roman" w:eastAsia="Calibri" w:hAnsi="Times New Roman" w:cs="Times New Roman"/>
                <w:sz w:val="24"/>
                <w:szCs w:val="24"/>
              </w:rPr>
            </w:pPr>
            <w:r w:rsidRPr="00AC10D9">
              <w:rPr>
                <w:rFonts w:ascii="Times New Roman" w:eastAsia="Calibri" w:hAnsi="Times New Roman" w:cs="Times New Roman"/>
                <w:sz w:val="24"/>
                <w:szCs w:val="24"/>
              </w:rPr>
              <w:t>10</w:t>
            </w:r>
          </w:p>
        </w:tc>
        <w:tc>
          <w:tcPr>
            <w:tcW w:w="2552" w:type="dxa"/>
            <w:shd w:val="clear" w:color="auto" w:fill="auto"/>
            <w:vAlign w:val="center"/>
          </w:tcPr>
          <w:p w:rsidR="00AC10D9" w:rsidRPr="00AC10D9" w:rsidRDefault="00AC10D9" w:rsidP="00AC10D9">
            <w:pPr>
              <w:spacing w:after="0" w:line="240" w:lineRule="auto"/>
              <w:jc w:val="center"/>
              <w:rPr>
                <w:rFonts w:ascii="Times New Roman" w:eastAsia="Calibri" w:hAnsi="Times New Roman" w:cs="Times New Roman"/>
                <w:sz w:val="24"/>
                <w:szCs w:val="24"/>
              </w:rPr>
            </w:pPr>
            <w:r w:rsidRPr="00AC10D9">
              <w:rPr>
                <w:rFonts w:ascii="Times New Roman" w:eastAsia="Calibri" w:hAnsi="Times New Roman" w:cs="Times New Roman"/>
                <w:sz w:val="24"/>
                <w:szCs w:val="24"/>
              </w:rPr>
              <w:t>11</w:t>
            </w:r>
          </w:p>
        </w:tc>
      </w:tr>
      <w:tr w:rsidR="00AC10D9" w:rsidRPr="00AC10D9" w:rsidTr="00AC10D9">
        <w:tc>
          <w:tcPr>
            <w:tcW w:w="821"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1.</w:t>
            </w:r>
          </w:p>
        </w:tc>
        <w:tc>
          <w:tcPr>
            <w:tcW w:w="2122" w:type="dxa"/>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Цель</w:t>
            </w:r>
          </w:p>
        </w:tc>
        <w:tc>
          <w:tcPr>
            <w:tcW w:w="11658" w:type="dxa"/>
            <w:gridSpan w:val="8"/>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1.1.</w:t>
            </w:r>
          </w:p>
        </w:tc>
        <w:tc>
          <w:tcPr>
            <w:tcW w:w="2122" w:type="dxa"/>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Задача</w:t>
            </w:r>
          </w:p>
        </w:tc>
        <w:tc>
          <w:tcPr>
            <w:tcW w:w="11658" w:type="dxa"/>
            <w:gridSpan w:val="8"/>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val="restart"/>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1.1.1.</w:t>
            </w:r>
          </w:p>
        </w:tc>
        <w:tc>
          <w:tcPr>
            <w:tcW w:w="2122" w:type="dxa"/>
            <w:vMerge w:val="restart"/>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Мероприятие № 1</w:t>
            </w: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всего</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122"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краевой бюджет</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122"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федеральный бюджет</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122"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местные бюджеты</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122"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внебюджетные источники</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val="restart"/>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lastRenderedPageBreak/>
              <w:t>1.1.2.</w:t>
            </w:r>
          </w:p>
        </w:tc>
        <w:tc>
          <w:tcPr>
            <w:tcW w:w="2122" w:type="dxa"/>
            <w:vMerge w:val="restart"/>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Мероприятие № 2</w:t>
            </w: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всего</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122"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краевой бюджет</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122"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федеральный бюджет</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122"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местные бюджеты</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122"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внебюджетные источники</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1.2.</w:t>
            </w:r>
          </w:p>
        </w:tc>
        <w:tc>
          <w:tcPr>
            <w:tcW w:w="2122" w:type="dxa"/>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Задача</w:t>
            </w:r>
          </w:p>
        </w:tc>
        <w:tc>
          <w:tcPr>
            <w:tcW w:w="11658" w:type="dxa"/>
            <w:gridSpan w:val="8"/>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val="restart"/>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1.2.1.</w:t>
            </w:r>
          </w:p>
        </w:tc>
        <w:tc>
          <w:tcPr>
            <w:tcW w:w="2122" w:type="dxa"/>
            <w:vMerge w:val="restart"/>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Мероприятие № 1</w:t>
            </w: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всего</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122"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краевой бюджет</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122"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федеральный бюджет</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122"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местные бюджеты</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122"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внебюджетные источники</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val="restart"/>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1.2.2.</w:t>
            </w:r>
          </w:p>
        </w:tc>
        <w:tc>
          <w:tcPr>
            <w:tcW w:w="2122" w:type="dxa"/>
            <w:vMerge w:val="restart"/>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Мероприятие № 2</w:t>
            </w: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всего</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122"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краевой бюджет</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122"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федеральный бюджет</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122"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местные бюджеты</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122"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внебюджетные источники</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12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w:t>
            </w: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val="restart"/>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122" w:type="dxa"/>
            <w:vMerge w:val="restart"/>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Итого</w:t>
            </w: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всего</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122"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краевой бюджет</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122"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федеральный бюджет</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122"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местные бюджеты</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r w:rsidR="00AC10D9" w:rsidRPr="00AC10D9" w:rsidTr="00AC10D9">
        <w:tc>
          <w:tcPr>
            <w:tcW w:w="821"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122" w:type="dxa"/>
            <w:vMerge/>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44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r w:rsidRPr="00AC10D9">
              <w:rPr>
                <w:rFonts w:ascii="Times New Roman" w:eastAsia="Calibri" w:hAnsi="Times New Roman" w:cs="Times New Roman"/>
                <w:sz w:val="24"/>
                <w:szCs w:val="24"/>
              </w:rPr>
              <w:t>внебюджетные источники</w:t>
            </w:r>
          </w:p>
        </w:tc>
        <w:tc>
          <w:tcPr>
            <w:tcW w:w="1134"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709"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992" w:type="dxa"/>
          </w:tcPr>
          <w:p w:rsidR="00AC10D9" w:rsidRPr="00AC10D9" w:rsidRDefault="00AC10D9" w:rsidP="00AC10D9">
            <w:pPr>
              <w:spacing w:after="0" w:line="240" w:lineRule="auto"/>
              <w:rPr>
                <w:rFonts w:ascii="Times New Roman" w:eastAsia="Calibri" w:hAnsi="Times New Roman" w:cs="Times New Roman"/>
                <w:sz w:val="24"/>
                <w:szCs w:val="24"/>
              </w:rPr>
            </w:pPr>
          </w:p>
        </w:tc>
        <w:tc>
          <w:tcPr>
            <w:tcW w:w="1843"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c>
          <w:tcPr>
            <w:tcW w:w="2552" w:type="dxa"/>
            <w:shd w:val="clear" w:color="auto" w:fill="auto"/>
          </w:tcPr>
          <w:p w:rsidR="00AC10D9" w:rsidRPr="00AC10D9" w:rsidRDefault="00AC10D9" w:rsidP="00AC10D9">
            <w:pPr>
              <w:spacing w:after="0" w:line="240" w:lineRule="auto"/>
              <w:rPr>
                <w:rFonts w:ascii="Times New Roman" w:eastAsia="Calibri" w:hAnsi="Times New Roman" w:cs="Times New Roman"/>
                <w:sz w:val="24"/>
                <w:szCs w:val="24"/>
              </w:rPr>
            </w:pPr>
          </w:p>
        </w:tc>
      </w:tr>
    </w:tbl>
    <w:p w:rsidR="00AC10D9" w:rsidRPr="00AC10D9" w:rsidRDefault="00AC10D9" w:rsidP="00AC10D9">
      <w:pPr>
        <w:spacing w:after="0" w:line="240" w:lineRule="auto"/>
        <w:ind w:right="-230" w:hanging="142"/>
        <w:rPr>
          <w:rFonts w:ascii="Times New Roman" w:eastAsia="Calibri" w:hAnsi="Times New Roman" w:cs="Times New Roman"/>
          <w:sz w:val="28"/>
          <w:szCs w:val="28"/>
          <w:shd w:val="clear" w:color="auto" w:fill="FFFFFF"/>
        </w:rPr>
      </w:pPr>
    </w:p>
    <w:p w:rsidR="00AC10D9" w:rsidRPr="00AC10D9" w:rsidRDefault="00AC10D9" w:rsidP="00AC10D9">
      <w:pPr>
        <w:spacing w:after="0" w:line="240" w:lineRule="auto"/>
        <w:ind w:right="-230" w:hanging="142"/>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Заместитель главы Парковского</w:t>
      </w:r>
    </w:p>
    <w:p w:rsidR="00AC10D9" w:rsidRPr="00AC10D9" w:rsidRDefault="00AC10D9" w:rsidP="00AC10D9">
      <w:pPr>
        <w:spacing w:after="0" w:line="240" w:lineRule="auto"/>
        <w:ind w:right="-230" w:hanging="142"/>
        <w:rPr>
          <w:rFonts w:ascii="Times New Roman" w:eastAsia="Calibri" w:hAnsi="Times New Roman" w:cs="Times New Roman"/>
          <w:sz w:val="28"/>
          <w:szCs w:val="28"/>
          <w:shd w:val="clear" w:color="auto" w:fill="FFFFFF"/>
        </w:rPr>
      </w:pPr>
      <w:r w:rsidRPr="00AC10D9">
        <w:rPr>
          <w:rFonts w:ascii="Times New Roman" w:eastAsia="Calibri" w:hAnsi="Times New Roman" w:cs="Times New Roman"/>
          <w:sz w:val="28"/>
          <w:szCs w:val="28"/>
          <w:shd w:val="clear" w:color="auto" w:fill="FFFFFF"/>
        </w:rPr>
        <w:t xml:space="preserve">сельского поселения Тихорецкий район                                                                                            </w:t>
      </w:r>
      <w:r>
        <w:rPr>
          <w:rFonts w:ascii="Times New Roman" w:eastAsia="Calibri" w:hAnsi="Times New Roman" w:cs="Times New Roman"/>
          <w:sz w:val="28"/>
          <w:szCs w:val="28"/>
          <w:shd w:val="clear" w:color="auto" w:fill="FFFFFF"/>
        </w:rPr>
        <w:t xml:space="preserve">                          </w:t>
      </w:r>
      <w:r w:rsidRPr="00AC10D9">
        <w:rPr>
          <w:rFonts w:ascii="Times New Roman" w:eastAsia="Calibri" w:hAnsi="Times New Roman" w:cs="Times New Roman"/>
          <w:sz w:val="28"/>
          <w:szCs w:val="28"/>
          <w:shd w:val="clear" w:color="auto" w:fill="FFFFFF"/>
        </w:rPr>
        <w:t xml:space="preserve">В.В.Лагода                                                                                                                                  </w:t>
      </w:r>
    </w:p>
    <w:p w:rsid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sectPr w:rsidR="00AC10D9" w:rsidSect="00AC10D9">
          <w:pgSz w:w="16838" w:h="11906" w:orient="landscape"/>
          <w:pgMar w:top="1701" w:right="1134" w:bottom="567" w:left="1134" w:header="709" w:footer="709" w:gutter="0"/>
          <w:cols w:space="708"/>
          <w:docGrid w:linePitch="360"/>
        </w:sectPr>
      </w:pPr>
      <w:r w:rsidRPr="00AC10D9">
        <w:rPr>
          <w:rFonts w:ascii="Times New Roman" w:eastAsia="Calibri" w:hAnsi="Times New Roman" w:cs="Times New Roman"/>
          <w:sz w:val="28"/>
          <w:szCs w:val="28"/>
        </w:rPr>
        <w:t xml:space="preserve">  </w:t>
      </w:r>
    </w:p>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r w:rsidRPr="00AC10D9">
        <w:rPr>
          <w:rFonts w:ascii="Times New Roman" w:eastAsia="Calibri" w:hAnsi="Times New Roman" w:cs="Times New Roman"/>
          <w:sz w:val="28"/>
          <w:szCs w:val="28"/>
        </w:rPr>
        <w:lastRenderedPageBreak/>
        <w:t xml:space="preserve">        </w:t>
      </w:r>
    </w:p>
    <w:tbl>
      <w:tblPr>
        <w:tblW w:w="0" w:type="auto"/>
        <w:tblLook w:val="04A0" w:firstRow="1" w:lastRow="0" w:firstColumn="1" w:lastColumn="0" w:noHBand="0" w:noVBand="1"/>
      </w:tblPr>
      <w:tblGrid>
        <w:gridCol w:w="4926"/>
        <w:gridCol w:w="4927"/>
      </w:tblGrid>
      <w:tr w:rsidR="00AC10D9" w:rsidRPr="00AC10D9" w:rsidTr="00AC10D9">
        <w:tc>
          <w:tcPr>
            <w:tcW w:w="4926" w:type="dxa"/>
            <w:shd w:val="clear" w:color="auto" w:fill="auto"/>
          </w:tcPr>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927" w:type="dxa"/>
            <w:shd w:val="clear" w:color="auto" w:fill="auto"/>
          </w:tcPr>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Приложение № 10</w:t>
            </w: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к Порядку принятия решения о разработке, формирования, реализации и оценки эффективности реализации муниципальных программ Парковского сельского поселения Тихорецкого района, утвержденному постановлением администрации Парковского сельского поселения Тихорецкого района</w:t>
            </w:r>
          </w:p>
          <w:p w:rsidR="00AC10D9" w:rsidRPr="00AC10D9" w:rsidRDefault="00AC10D9" w:rsidP="00AC10D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C10D9">
              <w:rPr>
                <w:rFonts w:ascii="Times New Roman" w:eastAsia="Times New Roman" w:hAnsi="Times New Roman" w:cs="Times New Roman"/>
                <w:bCs/>
                <w:sz w:val="28"/>
                <w:szCs w:val="28"/>
                <w:lang w:eastAsia="ru-RU"/>
              </w:rPr>
              <w:t xml:space="preserve">от </w:t>
            </w:r>
            <w:r w:rsidRPr="00AC10D9">
              <w:rPr>
                <w:rFonts w:ascii="Times New Roman" w:eastAsia="Times New Roman" w:hAnsi="Times New Roman" w:cs="Times New Roman"/>
                <w:bCs/>
                <w:sz w:val="28"/>
                <w:szCs w:val="28"/>
                <w:u w:val="single"/>
                <w:lang w:eastAsia="ru-RU"/>
              </w:rPr>
              <w:t xml:space="preserve">                         </w:t>
            </w:r>
            <w:r w:rsidRPr="00AC10D9">
              <w:rPr>
                <w:rFonts w:ascii="Times New Roman" w:eastAsia="Times New Roman" w:hAnsi="Times New Roman" w:cs="Times New Roman"/>
                <w:bCs/>
                <w:sz w:val="28"/>
                <w:szCs w:val="28"/>
                <w:lang w:eastAsia="ru-RU"/>
              </w:rPr>
              <w:t xml:space="preserve">  №</w:t>
            </w:r>
            <w:r w:rsidR="00250D42">
              <w:rPr>
                <w:rFonts w:ascii="Times New Roman" w:eastAsia="Times New Roman" w:hAnsi="Times New Roman" w:cs="Times New Roman"/>
                <w:bCs/>
                <w:sz w:val="28"/>
                <w:szCs w:val="28"/>
                <w:lang w:eastAsia="ru-RU"/>
              </w:rPr>
              <w:t>____</w:t>
            </w:r>
            <w:r w:rsidRPr="00AC10D9">
              <w:rPr>
                <w:rFonts w:ascii="Times New Roman" w:eastAsia="Times New Roman" w:hAnsi="Times New Roman" w:cs="Times New Roman"/>
                <w:bCs/>
                <w:sz w:val="28"/>
                <w:szCs w:val="28"/>
                <w:lang w:eastAsia="ru-RU"/>
              </w:rPr>
              <w:t xml:space="preserve">  </w:t>
            </w:r>
          </w:p>
        </w:tc>
      </w:tr>
    </w:tbl>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jc w:val="center"/>
        <w:outlineLvl w:val="0"/>
        <w:rPr>
          <w:rFonts w:ascii="Times New Roman" w:eastAsia="Times New Roman" w:hAnsi="Times New Roman" w:cs="Times New Roman"/>
          <w:bCs/>
          <w:color w:val="26282F"/>
          <w:sz w:val="28"/>
          <w:szCs w:val="28"/>
          <w:lang w:eastAsia="ru-RU"/>
        </w:rPr>
      </w:pPr>
      <w:r w:rsidRPr="00AC10D9">
        <w:rPr>
          <w:rFonts w:ascii="Times New Roman" w:eastAsia="Times New Roman" w:hAnsi="Times New Roman" w:cs="Times New Roman"/>
          <w:bCs/>
          <w:color w:val="26282F"/>
          <w:sz w:val="28"/>
          <w:szCs w:val="28"/>
          <w:lang w:eastAsia="ru-RU"/>
        </w:rPr>
        <w:t>ПОРЯДОК</w:t>
      </w:r>
      <w:r w:rsidRPr="00AC10D9">
        <w:rPr>
          <w:rFonts w:ascii="Times New Roman" w:eastAsia="Times New Roman" w:hAnsi="Times New Roman" w:cs="Times New Roman"/>
          <w:bCs/>
          <w:color w:val="26282F"/>
          <w:sz w:val="28"/>
          <w:szCs w:val="28"/>
          <w:lang w:eastAsia="ru-RU"/>
        </w:rPr>
        <w:br/>
        <w:t xml:space="preserve">проведения публичного обсуждения проектов муниципальных программ Парковского сельского поселения Тихорецкого  района </w:t>
      </w:r>
    </w:p>
    <w:p w:rsidR="00AC10D9" w:rsidRPr="00AC10D9" w:rsidRDefault="00AC10D9" w:rsidP="00AC10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55" w:name="sub_201"/>
      <w:r w:rsidRPr="00AC10D9">
        <w:rPr>
          <w:rFonts w:ascii="Times New Roman" w:eastAsia="Times New Roman" w:hAnsi="Times New Roman" w:cs="Times New Roman"/>
          <w:sz w:val="28"/>
          <w:szCs w:val="28"/>
          <w:lang w:eastAsia="ru-RU"/>
        </w:rPr>
        <w:t>1.Для целей настоящего Порядка применяются следующие понятия и термины:</w:t>
      </w:r>
    </w:p>
    <w:bookmarkEnd w:id="55"/>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bCs/>
          <w:color w:val="26282F"/>
          <w:sz w:val="28"/>
          <w:szCs w:val="28"/>
          <w:lang w:eastAsia="ru-RU"/>
        </w:rPr>
        <w:t>публичное обсуждение проекта муниципальной программы Парковского сельского поселения Тихорецкого района</w:t>
      </w:r>
      <w:r w:rsidRPr="00AC10D9">
        <w:rPr>
          <w:rFonts w:ascii="Times New Roman" w:eastAsia="Times New Roman" w:hAnsi="Times New Roman" w:cs="Times New Roman"/>
          <w:sz w:val="28"/>
          <w:szCs w:val="28"/>
          <w:lang w:eastAsia="ru-RU"/>
        </w:rPr>
        <w:t xml:space="preserve"> (далее - муниципаль</w:t>
      </w:r>
      <w:r w:rsidRPr="00AC10D9">
        <w:rPr>
          <w:rFonts w:ascii="Times New Roman" w:eastAsia="Times New Roman" w:hAnsi="Times New Roman" w:cs="Times New Roman"/>
          <w:bCs/>
          <w:color w:val="26282F"/>
          <w:sz w:val="28"/>
          <w:szCs w:val="28"/>
          <w:lang w:eastAsia="ru-RU"/>
        </w:rPr>
        <w:t>ная программа</w:t>
      </w:r>
      <w:r w:rsidRPr="00AC10D9">
        <w:rPr>
          <w:rFonts w:ascii="Times New Roman" w:eastAsia="Times New Roman" w:hAnsi="Times New Roman" w:cs="Times New Roman"/>
          <w:sz w:val="28"/>
          <w:szCs w:val="28"/>
          <w:lang w:eastAsia="ru-RU"/>
        </w:rPr>
        <w:t>) - форма реализации прав населения Парковского сельского поселения Тихорецкого района (общественности) на участие в процессе принятия решений администрацией Парковского сельского поселения Тихорецкого района посредством публичного обсуждения проектов нормативных правовых актов об утверждении муниципальных программ;</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представитель общественности - физическое или юридическое лицо, а также их ассоциации, организации, группы или иные объединения (за исключением тех, кто принимает решение по данному вопросу в силу служебных обязанностей, представляет органы власти или участвует в деятельности на основании возмездного договора с администрацией Парковского сельского поселения  Тихорецкого  района).</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color w:val="FF0000"/>
          <w:sz w:val="28"/>
          <w:szCs w:val="28"/>
          <w:lang w:eastAsia="ru-RU"/>
        </w:rPr>
      </w:pPr>
      <w:bookmarkStart w:id="56" w:name="sub_202"/>
      <w:r w:rsidRPr="00AC10D9">
        <w:rPr>
          <w:rFonts w:ascii="Times New Roman" w:eastAsia="Times New Roman" w:hAnsi="Times New Roman" w:cs="Times New Roman"/>
          <w:sz w:val="28"/>
          <w:szCs w:val="28"/>
          <w:lang w:eastAsia="ru-RU"/>
        </w:rPr>
        <w:t xml:space="preserve">2.Публичное обсуждение проекта муниципальной программы осуществляется финансовой службой администрации Парковского сельского поселения Тихорецкого района, разработавшей проект муниципальной программы (далее - ответственный исполнитель муниципальной программы) </w:t>
      </w:r>
      <w:r w:rsidRPr="00250D42">
        <w:rPr>
          <w:rFonts w:ascii="Times New Roman" w:eastAsia="Times New Roman" w:hAnsi="Times New Roman" w:cs="Times New Roman"/>
          <w:sz w:val="28"/>
          <w:szCs w:val="28"/>
          <w:lang w:eastAsia="ru-RU"/>
        </w:rPr>
        <w:t xml:space="preserve">после его </w:t>
      </w:r>
      <w:r w:rsidR="00250D42" w:rsidRPr="00250D42">
        <w:rPr>
          <w:rFonts w:ascii="Times New Roman" w:eastAsia="Times New Roman" w:hAnsi="Times New Roman" w:cs="Times New Roman"/>
          <w:sz w:val="28"/>
          <w:szCs w:val="28"/>
          <w:lang w:eastAsia="ru-RU"/>
        </w:rPr>
        <w:t>проверки контрольн</w:t>
      </w:r>
      <w:proofErr w:type="gramStart"/>
      <w:r w:rsidR="00250D42" w:rsidRPr="00250D42">
        <w:rPr>
          <w:rFonts w:ascii="Times New Roman" w:eastAsia="Times New Roman" w:hAnsi="Times New Roman" w:cs="Times New Roman"/>
          <w:sz w:val="28"/>
          <w:szCs w:val="28"/>
          <w:lang w:eastAsia="ru-RU"/>
        </w:rPr>
        <w:t>о-</w:t>
      </w:r>
      <w:proofErr w:type="gramEnd"/>
      <w:r w:rsidR="00250D42" w:rsidRPr="00250D42">
        <w:rPr>
          <w:rFonts w:ascii="Times New Roman" w:eastAsia="Times New Roman" w:hAnsi="Times New Roman" w:cs="Times New Roman"/>
          <w:sz w:val="28"/>
          <w:szCs w:val="28"/>
          <w:lang w:eastAsia="ru-RU"/>
        </w:rPr>
        <w:t xml:space="preserve"> счетной палатой муниципального образования Тихорецкий район.</w:t>
      </w:r>
    </w:p>
    <w:bookmarkEnd w:id="56"/>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3.Публичное обсуждение проекта муниципальной программы обеспечивается путем размещения проекта муниципальной программы на официальном сайте администрации Парковского сельского поселения Тихорецкого района (</w:t>
      </w:r>
      <w:r w:rsidRPr="00AC10D9">
        <w:rPr>
          <w:rFonts w:ascii="Times New Roman" w:eastAsia="Times New Roman" w:hAnsi="Times New Roman" w:cs="Times New Roman"/>
          <w:sz w:val="28"/>
          <w:szCs w:val="28"/>
          <w:lang w:val="en-US" w:eastAsia="ru-RU"/>
        </w:rPr>
        <w:t>park</w:t>
      </w:r>
      <w:r w:rsidRPr="00AC10D9">
        <w:rPr>
          <w:rFonts w:ascii="Times New Roman" w:eastAsia="Times New Roman" w:hAnsi="Times New Roman" w:cs="Times New Roman"/>
          <w:sz w:val="28"/>
          <w:szCs w:val="28"/>
          <w:lang w:eastAsia="ru-RU"/>
        </w:rPr>
        <w:t>.</w:t>
      </w:r>
      <w:proofErr w:type="spellStart"/>
      <w:r w:rsidRPr="00AC10D9">
        <w:rPr>
          <w:rFonts w:ascii="Times New Roman" w:eastAsia="Times New Roman" w:hAnsi="Times New Roman" w:cs="Times New Roman"/>
          <w:sz w:val="28"/>
          <w:szCs w:val="28"/>
          <w:lang w:val="en-US" w:eastAsia="ru-RU"/>
        </w:rPr>
        <w:t>ti</w:t>
      </w:r>
      <w:r w:rsidR="00250D42">
        <w:rPr>
          <w:rFonts w:ascii="Times New Roman" w:eastAsia="Times New Roman" w:hAnsi="Times New Roman" w:cs="Times New Roman"/>
          <w:sz w:val="28"/>
          <w:szCs w:val="28"/>
          <w:lang w:val="en-US" w:eastAsia="ru-RU"/>
        </w:rPr>
        <w:t>h</w:t>
      </w:r>
      <w:proofErr w:type="spellEnd"/>
      <w:r w:rsidRPr="00AC10D9">
        <w:rPr>
          <w:rFonts w:ascii="Times New Roman" w:eastAsia="Times New Roman" w:hAnsi="Times New Roman" w:cs="Times New Roman"/>
          <w:sz w:val="28"/>
          <w:szCs w:val="28"/>
          <w:lang w:eastAsia="ru-RU"/>
        </w:rPr>
        <w:t>.</w:t>
      </w:r>
      <w:proofErr w:type="spellStart"/>
      <w:r w:rsidRPr="00AC10D9">
        <w:rPr>
          <w:rFonts w:ascii="Times New Roman" w:eastAsia="Times New Roman" w:hAnsi="Times New Roman" w:cs="Times New Roman"/>
          <w:sz w:val="28"/>
          <w:szCs w:val="28"/>
          <w:lang w:val="en-US" w:eastAsia="ru-RU"/>
        </w:rPr>
        <w:t>ru</w:t>
      </w:r>
      <w:proofErr w:type="spellEnd"/>
      <w:r w:rsidRPr="00AC10D9">
        <w:rPr>
          <w:rFonts w:ascii="Times New Roman" w:eastAsia="Times New Roman" w:hAnsi="Times New Roman" w:cs="Times New Roman"/>
          <w:sz w:val="28"/>
          <w:szCs w:val="28"/>
          <w:lang w:eastAsia="ru-RU"/>
        </w:rPr>
        <w:t xml:space="preserve">) в информационно-телекоммуникационной сети «Интернет» в разделе «Административная реформа / Публичное обсуждение </w:t>
      </w:r>
      <w:r w:rsidRPr="00AC10D9">
        <w:rPr>
          <w:rFonts w:ascii="Times New Roman" w:eastAsia="Times New Roman" w:hAnsi="Times New Roman" w:cs="Times New Roman"/>
          <w:sz w:val="28"/>
          <w:szCs w:val="28"/>
          <w:lang w:eastAsia="ru-RU"/>
        </w:rPr>
        <w:lastRenderedPageBreak/>
        <w:t>проектов муниципальных программ» (далее - официальный сайт).</w:t>
      </w:r>
    </w:p>
    <w:p w:rsidR="00AC10D9" w:rsidRPr="00250D42"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color w:val="FF0000"/>
          <w:sz w:val="28"/>
          <w:szCs w:val="28"/>
          <w:lang w:eastAsia="ru-RU"/>
        </w:rPr>
      </w:pPr>
      <w:bookmarkStart w:id="57" w:name="sub_204"/>
      <w:r w:rsidRPr="00AC10D9">
        <w:rPr>
          <w:rFonts w:ascii="Times New Roman" w:eastAsia="Times New Roman" w:hAnsi="Times New Roman" w:cs="Times New Roman"/>
          <w:sz w:val="28"/>
          <w:szCs w:val="28"/>
          <w:lang w:eastAsia="ru-RU"/>
        </w:rPr>
        <w:t xml:space="preserve">4.Информация о начале проведении публичного обсуждения проекта муниципальной программы в обязательном порядке не позднее, чем за 3 рабочих дня до даты его проведения размещается ответственным исполнителем </w:t>
      </w:r>
      <w:r w:rsidR="00250D42">
        <w:rPr>
          <w:rFonts w:ascii="Times New Roman" w:eastAsia="Times New Roman" w:hAnsi="Times New Roman" w:cs="Times New Roman"/>
          <w:sz w:val="28"/>
          <w:szCs w:val="28"/>
          <w:lang w:eastAsia="ru-RU"/>
        </w:rPr>
        <w:t>на информационных стендах Парковского сельского поселения Тихорецкого района, предназначенных для обнародования муниципальных правовых актов.</w:t>
      </w:r>
    </w:p>
    <w:bookmarkEnd w:id="57"/>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В </w:t>
      </w:r>
      <w:r w:rsidR="00250D42">
        <w:rPr>
          <w:rFonts w:ascii="Times New Roman" w:eastAsia="Times New Roman" w:hAnsi="Times New Roman" w:cs="Times New Roman"/>
          <w:sz w:val="28"/>
          <w:szCs w:val="28"/>
          <w:lang w:eastAsia="ru-RU"/>
        </w:rPr>
        <w:t>размещаемой</w:t>
      </w:r>
      <w:r w:rsidRPr="00AC10D9">
        <w:rPr>
          <w:rFonts w:ascii="Times New Roman" w:eastAsia="Times New Roman" w:hAnsi="Times New Roman" w:cs="Times New Roman"/>
          <w:sz w:val="28"/>
          <w:szCs w:val="28"/>
          <w:lang w:eastAsia="ru-RU"/>
        </w:rPr>
        <w:t xml:space="preserve"> информации указываются сроки начала и завершения проведения публичного обсуждения проекта муниципальной программы, адрес официального сайта и страницы, где размещена полная информация о проекте муниципальной 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58" w:name="sub_205"/>
      <w:r w:rsidRPr="00AC10D9">
        <w:rPr>
          <w:rFonts w:ascii="Times New Roman" w:eastAsia="Times New Roman" w:hAnsi="Times New Roman" w:cs="Times New Roman"/>
          <w:sz w:val="28"/>
          <w:szCs w:val="28"/>
          <w:lang w:eastAsia="ru-RU"/>
        </w:rPr>
        <w:t>5.Публичное обсуждение проекта муниципальной программы проводится в течение 10 рабочих дней со дня его размещения на официальном сайте.</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59" w:name="sub_206"/>
      <w:bookmarkEnd w:id="58"/>
      <w:r w:rsidRPr="00AC10D9">
        <w:rPr>
          <w:rFonts w:ascii="Times New Roman" w:eastAsia="Times New Roman" w:hAnsi="Times New Roman" w:cs="Times New Roman"/>
          <w:sz w:val="28"/>
          <w:szCs w:val="28"/>
          <w:lang w:eastAsia="ru-RU"/>
        </w:rPr>
        <w:t>6.Одновременно с размещением текста проекта муниципальной программы на официальном сайте размещается следующая информация:</w:t>
      </w:r>
    </w:p>
    <w:bookmarkEnd w:id="59"/>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срок начала и завершения проведения публичного обсуждения проекта муниципальной 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официальный адрес электронной почты ответственного исполнителя муниципальной программы, по которому направляются в электронной форме замечания и предложения представителей общественности к проекту муниципальной 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60" w:name="sub_207"/>
      <w:r w:rsidRPr="00AC10D9">
        <w:rPr>
          <w:rFonts w:ascii="Times New Roman" w:eastAsia="Times New Roman" w:hAnsi="Times New Roman" w:cs="Times New Roman"/>
          <w:sz w:val="28"/>
          <w:szCs w:val="28"/>
          <w:lang w:eastAsia="ru-RU"/>
        </w:rPr>
        <w:t>7.Публичное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официальный адрес электронной почты ответственного исполнителя муниципальной программы.</w:t>
      </w:r>
    </w:p>
    <w:bookmarkEnd w:id="60"/>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Замечания и предложения представителей общественности к проекту муниципальной программы должны соответствовать требованиям, предъявляемым к обращениям граждан, установленным </w:t>
      </w:r>
      <w:hyperlink r:id="rId25" w:history="1">
        <w:r w:rsidRPr="00AC10D9">
          <w:rPr>
            <w:rFonts w:ascii="Times New Roman" w:eastAsia="Times New Roman" w:hAnsi="Times New Roman" w:cs="Times New Roman"/>
            <w:sz w:val="28"/>
            <w:szCs w:val="28"/>
            <w:lang w:eastAsia="ru-RU"/>
          </w:rPr>
          <w:t>Федеральным законом</w:t>
        </w:r>
      </w:hyperlink>
      <w:r w:rsidRPr="00AC10D9">
        <w:rPr>
          <w:rFonts w:ascii="Times New Roman" w:eastAsia="Times New Roman" w:hAnsi="Times New Roman" w:cs="Times New Roman"/>
          <w:sz w:val="28"/>
          <w:szCs w:val="28"/>
          <w:lang w:eastAsia="ru-RU"/>
        </w:rPr>
        <w:t xml:space="preserve"> от 2 мая 2006 года № 59-ФЗ «О порядке рассмотрения обращений граждан Российской Федерации» (далее - Федеральный закон).</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Замечания и предложения представителей общественности к проекту муниципальной программы, поступившие после срока завершения проведения публичного обсуждения проекта муниципальной программы, не учитываются при его доработке и рассматриваются в порядке, установленном </w:t>
      </w:r>
      <w:hyperlink r:id="rId26" w:history="1">
        <w:r w:rsidRPr="00AC10D9">
          <w:rPr>
            <w:rFonts w:ascii="Times New Roman" w:eastAsia="Times New Roman" w:hAnsi="Times New Roman" w:cs="Times New Roman"/>
            <w:sz w:val="28"/>
            <w:szCs w:val="28"/>
            <w:lang w:eastAsia="ru-RU"/>
          </w:rPr>
          <w:t>Федеральным законом</w:t>
        </w:r>
      </w:hyperlink>
      <w:r w:rsidRPr="00AC10D9">
        <w:rPr>
          <w:rFonts w:ascii="Times New Roman" w:eastAsia="Times New Roman" w:hAnsi="Times New Roman" w:cs="Times New Roman"/>
          <w:sz w:val="28"/>
          <w:szCs w:val="28"/>
          <w:lang w:eastAsia="ru-RU"/>
        </w:rPr>
        <w:t>.</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61" w:name="sub_208"/>
      <w:r w:rsidRPr="00AC10D9">
        <w:rPr>
          <w:rFonts w:ascii="Times New Roman" w:eastAsia="Times New Roman" w:hAnsi="Times New Roman" w:cs="Times New Roman"/>
          <w:sz w:val="28"/>
          <w:szCs w:val="28"/>
          <w:lang w:eastAsia="ru-RU"/>
        </w:rPr>
        <w:t xml:space="preserve">8.После истечения срока публичного обсуждения проекта муниципальной программы, указанного в </w:t>
      </w:r>
      <w:hyperlink w:anchor="sub_205" w:history="1">
        <w:r w:rsidRPr="00AC10D9">
          <w:rPr>
            <w:rFonts w:ascii="Times New Roman" w:eastAsia="Times New Roman" w:hAnsi="Times New Roman" w:cs="Times New Roman"/>
            <w:sz w:val="28"/>
            <w:szCs w:val="28"/>
            <w:lang w:eastAsia="ru-RU"/>
          </w:rPr>
          <w:t>пункте 5</w:t>
        </w:r>
      </w:hyperlink>
      <w:r w:rsidRPr="00AC10D9">
        <w:rPr>
          <w:rFonts w:ascii="Times New Roman" w:eastAsia="Times New Roman" w:hAnsi="Times New Roman" w:cs="Times New Roman"/>
          <w:sz w:val="28"/>
          <w:szCs w:val="28"/>
          <w:lang w:eastAsia="ru-RU"/>
        </w:rPr>
        <w:t xml:space="preserve"> настоящего Порядка, ответственный исполнитель муниципальной программы:</w:t>
      </w:r>
    </w:p>
    <w:bookmarkEnd w:id="61"/>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подготавливает таблицу замечаний и предложений, в которой указываются содержание замечаний и предложений представителей общественности, а также результаты рассмотрения указанных замечаний и предложений согласно приложению к настоящему Порядку;</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выполняет одно из следующих действий:</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дорабатывает проект муниципальной программы с учетом поступивших </w:t>
      </w:r>
      <w:r w:rsidRPr="00AC10D9">
        <w:rPr>
          <w:rFonts w:ascii="Times New Roman" w:eastAsia="Times New Roman" w:hAnsi="Times New Roman" w:cs="Times New Roman"/>
          <w:sz w:val="28"/>
          <w:szCs w:val="28"/>
          <w:lang w:eastAsia="ru-RU"/>
        </w:rPr>
        <w:lastRenderedPageBreak/>
        <w:t>замечаний и предложений представителей общественности к проекту муниципальной программы;</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оставляет проект муниципальной программы без изменений.</w:t>
      </w:r>
    </w:p>
    <w:p w:rsidR="00AC10D9" w:rsidRPr="00AC10D9" w:rsidRDefault="00AC10D9" w:rsidP="00AC10D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62" w:name="sub_209"/>
      <w:r w:rsidRPr="00AC10D9">
        <w:rPr>
          <w:rFonts w:ascii="Times New Roman" w:eastAsia="Times New Roman" w:hAnsi="Times New Roman" w:cs="Times New Roman"/>
          <w:sz w:val="28"/>
          <w:szCs w:val="28"/>
          <w:lang w:eastAsia="ru-RU"/>
        </w:rPr>
        <w:t>9.В целях информирования представителей общественности об учете (отклонении) замечаний и предложений ответственным исполнителем муниципальной программы таблица замечаний и предложений размещается на официальном сайте не позднее чем через 7 рабочих дней после истечения срока публичного обсуждения.</w:t>
      </w: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63" w:name="sub_1110"/>
      <w:bookmarkEnd w:id="62"/>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Заместитель главы Парковского</w:t>
      </w: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сельского поселения </w:t>
      </w:r>
    </w:p>
    <w:p w:rsidR="00AC10D9" w:rsidRPr="00AC10D9" w:rsidRDefault="00AC10D9" w:rsidP="00AC10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10D9">
        <w:rPr>
          <w:rFonts w:ascii="Times New Roman" w:eastAsia="Times New Roman" w:hAnsi="Times New Roman" w:cs="Times New Roman"/>
          <w:sz w:val="28"/>
          <w:szCs w:val="28"/>
          <w:lang w:eastAsia="ru-RU"/>
        </w:rPr>
        <w:t xml:space="preserve">Тихорецкого  района                                                                              В.В.Лагода                                                      </w:t>
      </w:r>
      <w:bookmarkEnd w:id="63"/>
    </w:p>
    <w:p w:rsidR="00AC10D9" w:rsidRPr="00AC10D9" w:rsidRDefault="00AC10D9" w:rsidP="00AC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r w:rsidRPr="00AC10D9">
        <w:rPr>
          <w:rFonts w:ascii="Times New Roman" w:eastAsia="Calibri" w:hAnsi="Times New Roman" w:cs="Times New Roman"/>
          <w:sz w:val="28"/>
          <w:szCs w:val="28"/>
        </w:rPr>
        <w:t xml:space="preserve">                                     </w:t>
      </w:r>
    </w:p>
    <w:p w:rsidR="00AC10D9" w:rsidRDefault="00AC10D9"/>
    <w:p w:rsidR="009F7AF5" w:rsidRDefault="009F7AF5"/>
    <w:p w:rsidR="009F7AF5" w:rsidRDefault="009F7AF5"/>
    <w:p w:rsidR="009F7AF5" w:rsidRDefault="009F7AF5"/>
    <w:p w:rsidR="009F7AF5" w:rsidRDefault="009F7AF5"/>
    <w:p w:rsidR="009F7AF5" w:rsidRDefault="009F7AF5"/>
    <w:p w:rsidR="009F7AF5" w:rsidRDefault="009F7AF5"/>
    <w:p w:rsidR="009F7AF5" w:rsidRDefault="009F7AF5"/>
    <w:p w:rsidR="009F7AF5" w:rsidRDefault="009F7AF5"/>
    <w:p w:rsidR="009F7AF5" w:rsidRDefault="009F7AF5"/>
    <w:p w:rsidR="009F7AF5" w:rsidRDefault="009F7AF5"/>
    <w:p w:rsidR="009F7AF5" w:rsidRDefault="009F7AF5"/>
    <w:p w:rsidR="009F7AF5" w:rsidRDefault="009F7AF5"/>
    <w:p w:rsidR="009F7AF5" w:rsidRDefault="009F7AF5"/>
    <w:p w:rsidR="009F7AF5" w:rsidRDefault="009F7AF5"/>
    <w:p w:rsidR="009F7AF5" w:rsidRDefault="009F7AF5"/>
    <w:p w:rsidR="009F7AF5" w:rsidRDefault="009F7AF5"/>
    <w:p w:rsidR="009F7AF5" w:rsidRDefault="009F7AF5"/>
    <w:p w:rsidR="009F7AF5" w:rsidRDefault="009F7AF5">
      <w:pPr>
        <w:sectPr w:rsidR="009F7AF5" w:rsidSect="00B60E10">
          <w:pgSz w:w="11906" w:h="16838"/>
          <w:pgMar w:top="1134" w:right="566" w:bottom="1134" w:left="1701" w:header="709" w:footer="709" w:gutter="0"/>
          <w:cols w:space="708"/>
          <w:docGrid w:linePitch="360"/>
        </w:sectPr>
      </w:pPr>
    </w:p>
    <w:p w:rsidR="009F7AF5" w:rsidRDefault="009F7AF5"/>
    <w:tbl>
      <w:tblPr>
        <w:tblStyle w:val="12"/>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gridCol w:w="5528"/>
      </w:tblGrid>
      <w:tr w:rsidR="009F7AF5" w:rsidRPr="009F7AF5" w:rsidTr="00DD162B">
        <w:tc>
          <w:tcPr>
            <w:tcW w:w="9322" w:type="dxa"/>
          </w:tcPr>
          <w:p w:rsidR="009F7AF5" w:rsidRPr="009F7AF5" w:rsidRDefault="009F7AF5" w:rsidP="009F7AF5">
            <w:pPr>
              <w:rPr>
                <w:rFonts w:ascii="Times New Roman" w:hAnsi="Times New Roman" w:cs="Times New Roman"/>
                <w:sz w:val="28"/>
                <w:szCs w:val="28"/>
              </w:rPr>
            </w:pPr>
          </w:p>
        </w:tc>
        <w:tc>
          <w:tcPr>
            <w:tcW w:w="5528" w:type="dxa"/>
          </w:tcPr>
          <w:p w:rsidR="009F7AF5" w:rsidRPr="009F7AF5" w:rsidRDefault="009F7AF5" w:rsidP="009F7AF5">
            <w:pPr>
              <w:jc w:val="center"/>
              <w:rPr>
                <w:rFonts w:ascii="Times New Roman" w:hAnsi="Times New Roman" w:cs="Times New Roman"/>
                <w:sz w:val="28"/>
                <w:szCs w:val="28"/>
              </w:rPr>
            </w:pPr>
            <w:r w:rsidRPr="009F7AF5">
              <w:rPr>
                <w:rFonts w:ascii="Times New Roman" w:hAnsi="Times New Roman" w:cs="Times New Roman"/>
                <w:sz w:val="28"/>
                <w:szCs w:val="28"/>
              </w:rPr>
              <w:t>Приложение № 11</w:t>
            </w:r>
          </w:p>
          <w:p w:rsidR="009F7AF5" w:rsidRPr="009F7AF5" w:rsidRDefault="009F7AF5" w:rsidP="009F7AF5">
            <w:pPr>
              <w:jc w:val="center"/>
              <w:rPr>
                <w:rFonts w:ascii="Times New Roman" w:hAnsi="Times New Roman" w:cs="Times New Roman"/>
                <w:sz w:val="28"/>
                <w:szCs w:val="28"/>
              </w:rPr>
            </w:pPr>
            <w:r w:rsidRPr="009F7AF5">
              <w:rPr>
                <w:rFonts w:ascii="Times New Roman" w:hAnsi="Times New Roman" w:cs="Times New Roman"/>
                <w:sz w:val="28"/>
                <w:szCs w:val="28"/>
              </w:rPr>
              <w:t>к Порядку принятия решения о разработке, формирования, реализации и оценки эффективности реализации муниципальных программ Парковского сельского поселения Тихорецкого района, утвержденному постановлением администрации Парковского сельского поселения Тихорецкого  района</w:t>
            </w:r>
          </w:p>
          <w:p w:rsidR="009F7AF5" w:rsidRPr="009F7AF5" w:rsidRDefault="009F7AF5" w:rsidP="009F7AF5">
            <w:pPr>
              <w:jc w:val="center"/>
              <w:rPr>
                <w:rFonts w:ascii="Times New Roman" w:hAnsi="Times New Roman" w:cs="Times New Roman"/>
                <w:sz w:val="28"/>
                <w:szCs w:val="28"/>
              </w:rPr>
            </w:pPr>
            <w:r w:rsidRPr="009F7AF5">
              <w:rPr>
                <w:rFonts w:ascii="Times New Roman" w:hAnsi="Times New Roman" w:cs="Times New Roman"/>
                <w:bCs/>
                <w:sz w:val="28"/>
                <w:szCs w:val="28"/>
              </w:rPr>
              <w:t xml:space="preserve">от </w:t>
            </w:r>
            <w:r w:rsidRPr="009F7AF5">
              <w:rPr>
                <w:rFonts w:ascii="Times New Roman" w:hAnsi="Times New Roman" w:cs="Times New Roman"/>
                <w:bCs/>
                <w:sz w:val="28"/>
                <w:szCs w:val="28"/>
                <w:u w:val="single"/>
              </w:rPr>
              <w:t xml:space="preserve">                                  </w:t>
            </w:r>
            <w:r w:rsidRPr="009F7AF5">
              <w:rPr>
                <w:rFonts w:ascii="Times New Roman" w:hAnsi="Times New Roman" w:cs="Times New Roman"/>
                <w:bCs/>
                <w:sz w:val="28"/>
                <w:szCs w:val="28"/>
              </w:rPr>
              <w:t xml:space="preserve">  №  </w:t>
            </w:r>
          </w:p>
        </w:tc>
      </w:tr>
    </w:tbl>
    <w:p w:rsidR="009F7AF5" w:rsidRPr="009F7AF5" w:rsidRDefault="009F7AF5" w:rsidP="009F7AF5">
      <w:pPr>
        <w:spacing w:after="0" w:line="240" w:lineRule="auto"/>
        <w:rPr>
          <w:rFonts w:ascii="Times New Roman" w:hAnsi="Times New Roman" w:cs="Times New Roman"/>
          <w:sz w:val="28"/>
          <w:szCs w:val="28"/>
        </w:rPr>
      </w:pPr>
    </w:p>
    <w:p w:rsidR="009F7AF5" w:rsidRPr="009F7AF5" w:rsidRDefault="009F7AF5" w:rsidP="009F7AF5">
      <w:pPr>
        <w:spacing w:after="0" w:line="240" w:lineRule="auto"/>
        <w:jc w:val="center"/>
        <w:rPr>
          <w:rFonts w:ascii="Times New Roman" w:hAnsi="Times New Roman" w:cs="Times New Roman"/>
          <w:sz w:val="28"/>
          <w:szCs w:val="28"/>
        </w:rPr>
      </w:pPr>
      <w:r w:rsidRPr="009F7AF5">
        <w:rPr>
          <w:rFonts w:ascii="Times New Roman" w:hAnsi="Times New Roman" w:cs="Times New Roman"/>
          <w:sz w:val="28"/>
          <w:szCs w:val="28"/>
        </w:rPr>
        <w:t>ОТЧЕТ</w:t>
      </w:r>
    </w:p>
    <w:p w:rsidR="009F7AF5" w:rsidRPr="009F7AF5" w:rsidRDefault="009F7AF5" w:rsidP="009F7AF5">
      <w:pPr>
        <w:spacing w:after="0" w:line="240" w:lineRule="auto"/>
        <w:jc w:val="center"/>
        <w:rPr>
          <w:rFonts w:ascii="Times New Roman" w:hAnsi="Times New Roman" w:cs="Times New Roman"/>
          <w:sz w:val="28"/>
          <w:szCs w:val="28"/>
        </w:rPr>
      </w:pPr>
      <w:r w:rsidRPr="009F7AF5">
        <w:rPr>
          <w:rFonts w:ascii="Times New Roman" w:hAnsi="Times New Roman" w:cs="Times New Roman"/>
          <w:sz w:val="28"/>
          <w:szCs w:val="28"/>
        </w:rPr>
        <w:t>об исполнении финансирования муниципальной программы Парковского сельского поселения  Тихорецкого  района</w:t>
      </w:r>
    </w:p>
    <w:p w:rsidR="009F7AF5" w:rsidRPr="009F7AF5" w:rsidRDefault="009F7AF5" w:rsidP="009F7AF5">
      <w:pPr>
        <w:spacing w:after="0" w:line="240" w:lineRule="auto"/>
        <w:jc w:val="center"/>
        <w:rPr>
          <w:rFonts w:ascii="Times New Roman" w:hAnsi="Times New Roman" w:cs="Times New Roman"/>
          <w:sz w:val="28"/>
          <w:szCs w:val="28"/>
        </w:rPr>
      </w:pPr>
      <w:r w:rsidRPr="009F7AF5">
        <w:rPr>
          <w:rFonts w:ascii="Times New Roman" w:hAnsi="Times New Roman" w:cs="Times New Roman"/>
          <w:sz w:val="28"/>
          <w:szCs w:val="28"/>
        </w:rPr>
        <w:t>___________________________________________________________________________________________</w:t>
      </w:r>
    </w:p>
    <w:p w:rsidR="009F7AF5" w:rsidRPr="009F7AF5" w:rsidRDefault="009F7AF5" w:rsidP="009F7AF5">
      <w:pPr>
        <w:spacing w:after="0" w:line="240" w:lineRule="auto"/>
        <w:jc w:val="center"/>
        <w:rPr>
          <w:rFonts w:ascii="Times New Roman" w:hAnsi="Times New Roman" w:cs="Times New Roman"/>
          <w:sz w:val="16"/>
          <w:szCs w:val="16"/>
        </w:rPr>
      </w:pPr>
      <w:r w:rsidRPr="009F7AF5">
        <w:rPr>
          <w:rFonts w:ascii="Times New Roman" w:hAnsi="Times New Roman" w:cs="Times New Roman"/>
          <w:sz w:val="16"/>
          <w:szCs w:val="16"/>
        </w:rPr>
        <w:t>(наименование муниципальной программы)</w:t>
      </w:r>
    </w:p>
    <w:p w:rsidR="009F7AF5" w:rsidRPr="009F7AF5" w:rsidRDefault="009F7AF5" w:rsidP="009F7AF5">
      <w:pPr>
        <w:spacing w:after="0" w:line="240" w:lineRule="auto"/>
        <w:jc w:val="center"/>
        <w:rPr>
          <w:rFonts w:ascii="Times New Roman" w:hAnsi="Times New Roman" w:cs="Times New Roman"/>
          <w:sz w:val="28"/>
          <w:szCs w:val="28"/>
        </w:rPr>
      </w:pPr>
      <w:r w:rsidRPr="009F7AF5">
        <w:rPr>
          <w:rFonts w:ascii="Times New Roman" w:hAnsi="Times New Roman" w:cs="Times New Roman"/>
          <w:sz w:val="28"/>
          <w:szCs w:val="28"/>
        </w:rPr>
        <w:t>за___________________________</w:t>
      </w:r>
    </w:p>
    <w:p w:rsidR="009F7AF5" w:rsidRPr="009F7AF5" w:rsidRDefault="009F7AF5" w:rsidP="009F7AF5">
      <w:pPr>
        <w:spacing w:after="0" w:line="240" w:lineRule="auto"/>
        <w:jc w:val="center"/>
        <w:rPr>
          <w:rFonts w:ascii="Times New Roman" w:hAnsi="Times New Roman" w:cs="Times New Roman"/>
          <w:sz w:val="16"/>
          <w:szCs w:val="16"/>
        </w:rPr>
      </w:pPr>
      <w:r w:rsidRPr="009F7AF5">
        <w:rPr>
          <w:rFonts w:ascii="Times New Roman" w:hAnsi="Times New Roman" w:cs="Times New Roman"/>
          <w:sz w:val="16"/>
          <w:szCs w:val="16"/>
        </w:rPr>
        <w:t>(1 квартал, полугодие, 3 квартал, год)</w:t>
      </w:r>
    </w:p>
    <w:p w:rsidR="009F7AF5" w:rsidRPr="009F7AF5" w:rsidRDefault="009F7AF5" w:rsidP="009F7AF5">
      <w:pPr>
        <w:spacing w:after="0" w:line="240" w:lineRule="auto"/>
        <w:rPr>
          <w:rFonts w:ascii="Times New Roman" w:hAnsi="Times New Roman" w:cs="Times New Roman"/>
        </w:rPr>
      </w:pPr>
    </w:p>
    <w:tbl>
      <w:tblPr>
        <w:tblStyle w:val="12"/>
        <w:tblW w:w="14945" w:type="dxa"/>
        <w:tblLayout w:type="fixed"/>
        <w:tblLook w:val="04A0" w:firstRow="1" w:lastRow="0" w:firstColumn="1" w:lastColumn="0" w:noHBand="0" w:noVBand="1"/>
      </w:tblPr>
      <w:tblGrid>
        <w:gridCol w:w="1101"/>
        <w:gridCol w:w="1701"/>
        <w:gridCol w:w="1559"/>
        <w:gridCol w:w="567"/>
        <w:gridCol w:w="567"/>
        <w:gridCol w:w="567"/>
        <w:gridCol w:w="283"/>
        <w:gridCol w:w="284"/>
        <w:gridCol w:w="709"/>
        <w:gridCol w:w="520"/>
        <w:gridCol w:w="614"/>
        <w:gridCol w:w="95"/>
        <w:gridCol w:w="567"/>
        <w:gridCol w:w="567"/>
        <w:gridCol w:w="708"/>
        <w:gridCol w:w="472"/>
        <w:gridCol w:w="95"/>
        <w:gridCol w:w="567"/>
        <w:gridCol w:w="567"/>
        <w:gridCol w:w="614"/>
        <w:gridCol w:w="95"/>
        <w:gridCol w:w="1039"/>
        <w:gridCol w:w="95"/>
        <w:gridCol w:w="897"/>
        <w:gridCol w:w="95"/>
      </w:tblGrid>
      <w:tr w:rsidR="009F7AF5" w:rsidRPr="009F7AF5" w:rsidTr="009F7AF5">
        <w:trPr>
          <w:gridAfter w:val="1"/>
          <w:wAfter w:w="95" w:type="dxa"/>
          <w:trHeight w:val="968"/>
        </w:trPr>
        <w:tc>
          <w:tcPr>
            <w:tcW w:w="1101" w:type="dxa"/>
            <w:vMerge w:val="restart"/>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 пункта/</w:t>
            </w:r>
          </w:p>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подпункта</w:t>
            </w:r>
          </w:p>
        </w:tc>
        <w:tc>
          <w:tcPr>
            <w:tcW w:w="1701" w:type="dxa"/>
            <w:vMerge w:val="restart"/>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Наименование отдельного мероприятия, подпрограммы, мероприятия подпрограммы</w:t>
            </w:r>
          </w:p>
        </w:tc>
        <w:tc>
          <w:tcPr>
            <w:tcW w:w="1559" w:type="dxa"/>
            <w:vMerge w:val="restart"/>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Государственный заказчик мероприятия (заказчик), ответственный за выполнение мероприятия</w:t>
            </w:r>
          </w:p>
        </w:tc>
        <w:tc>
          <w:tcPr>
            <w:tcW w:w="1984" w:type="dxa"/>
            <w:gridSpan w:val="4"/>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Объем финансирования, предусмотренный программой на текущий год</w:t>
            </w:r>
          </w:p>
        </w:tc>
        <w:tc>
          <w:tcPr>
            <w:tcW w:w="2127" w:type="dxa"/>
            <w:gridSpan w:val="4"/>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Объем финансирования на текущий год, предусмотренный бюджетом</w:t>
            </w:r>
          </w:p>
        </w:tc>
        <w:tc>
          <w:tcPr>
            <w:tcW w:w="2409" w:type="dxa"/>
            <w:gridSpan w:val="5"/>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Профинансировано в отчетном периоде</w:t>
            </w:r>
          </w:p>
        </w:tc>
        <w:tc>
          <w:tcPr>
            <w:tcW w:w="1843" w:type="dxa"/>
            <w:gridSpan w:val="4"/>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Освоено (израсходовано) в отчетном периоде</w:t>
            </w:r>
          </w:p>
        </w:tc>
        <w:tc>
          <w:tcPr>
            <w:tcW w:w="1134" w:type="dxa"/>
            <w:gridSpan w:val="2"/>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Отметка о выполнении мероприятия (</w:t>
            </w:r>
            <w:proofErr w:type="gramStart"/>
            <w:r w:rsidRPr="009F7AF5">
              <w:rPr>
                <w:rFonts w:ascii="Times New Roman" w:hAnsi="Times New Roman" w:cs="Times New Roman"/>
              </w:rPr>
              <w:t>выполнено</w:t>
            </w:r>
            <w:proofErr w:type="gramEnd"/>
            <w:r w:rsidRPr="009F7AF5">
              <w:rPr>
                <w:rFonts w:ascii="Times New Roman" w:hAnsi="Times New Roman" w:cs="Times New Roman"/>
              </w:rPr>
              <w:t>/не выполнено)</w:t>
            </w:r>
          </w:p>
        </w:tc>
        <w:tc>
          <w:tcPr>
            <w:tcW w:w="992" w:type="dxa"/>
            <w:gridSpan w:val="2"/>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Причины невыполнения мероприятия</w:t>
            </w:r>
          </w:p>
        </w:tc>
      </w:tr>
      <w:tr w:rsidR="009F7AF5" w:rsidRPr="009F7AF5" w:rsidTr="009F7AF5">
        <w:trPr>
          <w:trHeight w:val="967"/>
        </w:trPr>
        <w:tc>
          <w:tcPr>
            <w:tcW w:w="1101" w:type="dxa"/>
            <w:vMerge/>
          </w:tcPr>
          <w:p w:rsidR="009F7AF5" w:rsidRPr="009F7AF5" w:rsidRDefault="009F7AF5" w:rsidP="009F7AF5">
            <w:pPr>
              <w:jc w:val="center"/>
              <w:rPr>
                <w:rFonts w:ascii="Times New Roman" w:hAnsi="Times New Roman" w:cs="Times New Roman"/>
              </w:rPr>
            </w:pPr>
          </w:p>
        </w:tc>
        <w:tc>
          <w:tcPr>
            <w:tcW w:w="1701" w:type="dxa"/>
            <w:vMerge/>
          </w:tcPr>
          <w:p w:rsidR="009F7AF5" w:rsidRPr="009F7AF5" w:rsidRDefault="009F7AF5" w:rsidP="009F7AF5">
            <w:pPr>
              <w:jc w:val="center"/>
              <w:rPr>
                <w:rFonts w:ascii="Times New Roman" w:hAnsi="Times New Roman" w:cs="Times New Roman"/>
              </w:rPr>
            </w:pPr>
          </w:p>
        </w:tc>
        <w:tc>
          <w:tcPr>
            <w:tcW w:w="1559" w:type="dxa"/>
            <w:vMerge/>
          </w:tcPr>
          <w:p w:rsidR="009F7AF5" w:rsidRPr="009F7AF5" w:rsidRDefault="009F7AF5" w:rsidP="009F7AF5">
            <w:pPr>
              <w:jc w:val="center"/>
              <w:rPr>
                <w:rFonts w:ascii="Times New Roman" w:hAnsi="Times New Roman" w:cs="Times New Roman"/>
              </w:rPr>
            </w:pPr>
          </w:p>
        </w:tc>
        <w:tc>
          <w:tcPr>
            <w:tcW w:w="567" w:type="dxa"/>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местный бюджет</w:t>
            </w:r>
          </w:p>
        </w:tc>
        <w:tc>
          <w:tcPr>
            <w:tcW w:w="567" w:type="dxa"/>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краевой бюджет</w:t>
            </w:r>
          </w:p>
        </w:tc>
        <w:tc>
          <w:tcPr>
            <w:tcW w:w="567" w:type="dxa"/>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федеральный бюджет</w:t>
            </w:r>
          </w:p>
        </w:tc>
        <w:tc>
          <w:tcPr>
            <w:tcW w:w="567" w:type="dxa"/>
            <w:gridSpan w:val="2"/>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другие источники</w:t>
            </w:r>
          </w:p>
        </w:tc>
        <w:tc>
          <w:tcPr>
            <w:tcW w:w="709" w:type="dxa"/>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местный бюджет</w:t>
            </w:r>
          </w:p>
        </w:tc>
        <w:tc>
          <w:tcPr>
            <w:tcW w:w="520" w:type="dxa"/>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краевой бюджет</w:t>
            </w:r>
          </w:p>
        </w:tc>
        <w:tc>
          <w:tcPr>
            <w:tcW w:w="709" w:type="dxa"/>
            <w:gridSpan w:val="2"/>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федеральный бюджет</w:t>
            </w:r>
          </w:p>
        </w:tc>
        <w:tc>
          <w:tcPr>
            <w:tcW w:w="567" w:type="dxa"/>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местный бюджет</w:t>
            </w:r>
          </w:p>
        </w:tc>
        <w:tc>
          <w:tcPr>
            <w:tcW w:w="567" w:type="dxa"/>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краевой бюджет</w:t>
            </w:r>
          </w:p>
        </w:tc>
        <w:tc>
          <w:tcPr>
            <w:tcW w:w="708" w:type="dxa"/>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федеральный бюджет</w:t>
            </w:r>
          </w:p>
        </w:tc>
        <w:tc>
          <w:tcPr>
            <w:tcW w:w="567" w:type="dxa"/>
            <w:gridSpan w:val="2"/>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другие источники</w:t>
            </w:r>
          </w:p>
        </w:tc>
        <w:tc>
          <w:tcPr>
            <w:tcW w:w="567" w:type="dxa"/>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местный бюджет</w:t>
            </w:r>
          </w:p>
        </w:tc>
        <w:tc>
          <w:tcPr>
            <w:tcW w:w="567" w:type="dxa"/>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краевой бюджет</w:t>
            </w:r>
          </w:p>
        </w:tc>
        <w:tc>
          <w:tcPr>
            <w:tcW w:w="709" w:type="dxa"/>
            <w:gridSpan w:val="2"/>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федеральный бюджет</w:t>
            </w:r>
          </w:p>
        </w:tc>
        <w:tc>
          <w:tcPr>
            <w:tcW w:w="1134" w:type="dxa"/>
            <w:gridSpan w:val="2"/>
          </w:tcPr>
          <w:p w:rsidR="009F7AF5" w:rsidRPr="009F7AF5" w:rsidRDefault="009F7AF5" w:rsidP="009F7AF5">
            <w:pPr>
              <w:jc w:val="center"/>
              <w:rPr>
                <w:rFonts w:ascii="Times New Roman" w:hAnsi="Times New Roman" w:cs="Times New Roman"/>
              </w:rPr>
            </w:pPr>
          </w:p>
        </w:tc>
        <w:tc>
          <w:tcPr>
            <w:tcW w:w="992" w:type="dxa"/>
            <w:gridSpan w:val="2"/>
          </w:tcPr>
          <w:p w:rsidR="009F7AF5" w:rsidRPr="009F7AF5" w:rsidRDefault="009F7AF5" w:rsidP="009F7AF5">
            <w:pPr>
              <w:jc w:val="center"/>
              <w:rPr>
                <w:rFonts w:ascii="Times New Roman" w:hAnsi="Times New Roman" w:cs="Times New Roman"/>
              </w:rPr>
            </w:pPr>
          </w:p>
        </w:tc>
      </w:tr>
      <w:tr w:rsidR="009F7AF5" w:rsidRPr="009F7AF5" w:rsidTr="009F7AF5">
        <w:tc>
          <w:tcPr>
            <w:tcW w:w="1101" w:type="dxa"/>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1</w:t>
            </w:r>
          </w:p>
        </w:tc>
        <w:tc>
          <w:tcPr>
            <w:tcW w:w="1701" w:type="dxa"/>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2</w:t>
            </w:r>
          </w:p>
        </w:tc>
        <w:tc>
          <w:tcPr>
            <w:tcW w:w="1559" w:type="dxa"/>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3</w:t>
            </w:r>
          </w:p>
        </w:tc>
        <w:tc>
          <w:tcPr>
            <w:tcW w:w="567" w:type="dxa"/>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4</w:t>
            </w:r>
          </w:p>
        </w:tc>
        <w:tc>
          <w:tcPr>
            <w:tcW w:w="567" w:type="dxa"/>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5</w:t>
            </w:r>
          </w:p>
        </w:tc>
        <w:tc>
          <w:tcPr>
            <w:tcW w:w="567" w:type="dxa"/>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6</w:t>
            </w:r>
          </w:p>
        </w:tc>
        <w:tc>
          <w:tcPr>
            <w:tcW w:w="567" w:type="dxa"/>
            <w:gridSpan w:val="2"/>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7</w:t>
            </w:r>
          </w:p>
        </w:tc>
        <w:tc>
          <w:tcPr>
            <w:tcW w:w="709" w:type="dxa"/>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8</w:t>
            </w:r>
          </w:p>
        </w:tc>
        <w:tc>
          <w:tcPr>
            <w:tcW w:w="520" w:type="dxa"/>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9</w:t>
            </w:r>
          </w:p>
        </w:tc>
        <w:tc>
          <w:tcPr>
            <w:tcW w:w="709" w:type="dxa"/>
            <w:gridSpan w:val="2"/>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10</w:t>
            </w:r>
          </w:p>
        </w:tc>
        <w:tc>
          <w:tcPr>
            <w:tcW w:w="567" w:type="dxa"/>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11</w:t>
            </w:r>
          </w:p>
        </w:tc>
        <w:tc>
          <w:tcPr>
            <w:tcW w:w="567" w:type="dxa"/>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12</w:t>
            </w:r>
          </w:p>
        </w:tc>
        <w:tc>
          <w:tcPr>
            <w:tcW w:w="708" w:type="dxa"/>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13</w:t>
            </w:r>
          </w:p>
        </w:tc>
        <w:tc>
          <w:tcPr>
            <w:tcW w:w="567" w:type="dxa"/>
            <w:gridSpan w:val="2"/>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14</w:t>
            </w:r>
          </w:p>
        </w:tc>
        <w:tc>
          <w:tcPr>
            <w:tcW w:w="567" w:type="dxa"/>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15</w:t>
            </w:r>
          </w:p>
        </w:tc>
        <w:tc>
          <w:tcPr>
            <w:tcW w:w="567" w:type="dxa"/>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16</w:t>
            </w:r>
          </w:p>
        </w:tc>
        <w:tc>
          <w:tcPr>
            <w:tcW w:w="709" w:type="dxa"/>
            <w:gridSpan w:val="2"/>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17</w:t>
            </w:r>
          </w:p>
        </w:tc>
        <w:tc>
          <w:tcPr>
            <w:tcW w:w="1134" w:type="dxa"/>
            <w:gridSpan w:val="2"/>
          </w:tcPr>
          <w:p w:rsidR="009F7AF5" w:rsidRPr="009F7AF5" w:rsidRDefault="009F7AF5" w:rsidP="009F7AF5">
            <w:pPr>
              <w:jc w:val="center"/>
              <w:rPr>
                <w:rFonts w:ascii="Times New Roman" w:hAnsi="Times New Roman" w:cs="Times New Roman"/>
              </w:rPr>
            </w:pPr>
            <w:r w:rsidRPr="009F7AF5">
              <w:rPr>
                <w:rFonts w:ascii="Times New Roman" w:hAnsi="Times New Roman" w:cs="Times New Roman"/>
              </w:rPr>
              <w:t>18</w:t>
            </w:r>
          </w:p>
        </w:tc>
        <w:tc>
          <w:tcPr>
            <w:tcW w:w="992" w:type="dxa"/>
            <w:gridSpan w:val="2"/>
          </w:tcPr>
          <w:p w:rsidR="009F7AF5" w:rsidRPr="009F7AF5" w:rsidRDefault="009F7AF5" w:rsidP="009F7AF5">
            <w:pPr>
              <w:jc w:val="center"/>
              <w:rPr>
                <w:rFonts w:ascii="Times New Roman" w:hAnsi="Times New Roman" w:cs="Times New Roman"/>
                <w:sz w:val="24"/>
                <w:szCs w:val="24"/>
              </w:rPr>
            </w:pPr>
            <w:r w:rsidRPr="009F7AF5">
              <w:rPr>
                <w:rFonts w:ascii="Times New Roman" w:hAnsi="Times New Roman" w:cs="Times New Roman"/>
                <w:sz w:val="24"/>
                <w:szCs w:val="24"/>
              </w:rPr>
              <w:t>19</w:t>
            </w:r>
          </w:p>
        </w:tc>
      </w:tr>
      <w:tr w:rsidR="009F7AF5" w:rsidRPr="009F7AF5" w:rsidTr="009F7AF5">
        <w:tc>
          <w:tcPr>
            <w:tcW w:w="1101" w:type="dxa"/>
          </w:tcPr>
          <w:p w:rsidR="009F7AF5" w:rsidRPr="009F7AF5" w:rsidRDefault="009F7AF5" w:rsidP="009F7AF5">
            <w:pPr>
              <w:rPr>
                <w:rFonts w:ascii="Times New Roman" w:hAnsi="Times New Roman" w:cs="Times New Roman"/>
              </w:rPr>
            </w:pPr>
            <w:r w:rsidRPr="009F7AF5">
              <w:rPr>
                <w:rFonts w:ascii="Times New Roman" w:hAnsi="Times New Roman" w:cs="Times New Roman"/>
              </w:rPr>
              <w:t>1.</w:t>
            </w:r>
          </w:p>
        </w:tc>
        <w:tc>
          <w:tcPr>
            <w:tcW w:w="1701" w:type="dxa"/>
          </w:tcPr>
          <w:p w:rsidR="009F7AF5" w:rsidRPr="009F7AF5" w:rsidRDefault="009F7AF5" w:rsidP="009F7AF5">
            <w:pPr>
              <w:rPr>
                <w:rFonts w:ascii="Times New Roman" w:hAnsi="Times New Roman" w:cs="Times New Roman"/>
              </w:rPr>
            </w:pPr>
            <w:r w:rsidRPr="009F7AF5">
              <w:rPr>
                <w:rFonts w:ascii="Times New Roman" w:hAnsi="Times New Roman" w:cs="Times New Roman"/>
              </w:rPr>
              <w:t>Отдельное мероприятие</w:t>
            </w:r>
          </w:p>
        </w:tc>
        <w:tc>
          <w:tcPr>
            <w:tcW w:w="1559"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gridSpan w:val="2"/>
          </w:tcPr>
          <w:p w:rsidR="009F7AF5" w:rsidRPr="009F7AF5" w:rsidRDefault="009F7AF5" w:rsidP="009F7AF5">
            <w:pPr>
              <w:rPr>
                <w:rFonts w:ascii="Times New Roman" w:hAnsi="Times New Roman" w:cs="Times New Roman"/>
              </w:rPr>
            </w:pPr>
          </w:p>
        </w:tc>
        <w:tc>
          <w:tcPr>
            <w:tcW w:w="709" w:type="dxa"/>
          </w:tcPr>
          <w:p w:rsidR="009F7AF5" w:rsidRPr="009F7AF5" w:rsidRDefault="009F7AF5" w:rsidP="009F7AF5">
            <w:pPr>
              <w:rPr>
                <w:rFonts w:ascii="Times New Roman" w:hAnsi="Times New Roman" w:cs="Times New Roman"/>
              </w:rPr>
            </w:pPr>
          </w:p>
        </w:tc>
        <w:tc>
          <w:tcPr>
            <w:tcW w:w="520" w:type="dxa"/>
          </w:tcPr>
          <w:p w:rsidR="009F7AF5" w:rsidRPr="009F7AF5" w:rsidRDefault="009F7AF5" w:rsidP="009F7AF5">
            <w:pPr>
              <w:rPr>
                <w:rFonts w:ascii="Times New Roman" w:hAnsi="Times New Roman" w:cs="Times New Roman"/>
              </w:rPr>
            </w:pPr>
          </w:p>
        </w:tc>
        <w:tc>
          <w:tcPr>
            <w:tcW w:w="709" w:type="dxa"/>
            <w:gridSpan w:val="2"/>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708" w:type="dxa"/>
          </w:tcPr>
          <w:p w:rsidR="009F7AF5" w:rsidRPr="009F7AF5" w:rsidRDefault="009F7AF5" w:rsidP="009F7AF5">
            <w:pPr>
              <w:rPr>
                <w:rFonts w:ascii="Times New Roman" w:hAnsi="Times New Roman" w:cs="Times New Roman"/>
              </w:rPr>
            </w:pPr>
          </w:p>
        </w:tc>
        <w:tc>
          <w:tcPr>
            <w:tcW w:w="567" w:type="dxa"/>
            <w:gridSpan w:val="2"/>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709" w:type="dxa"/>
            <w:gridSpan w:val="2"/>
          </w:tcPr>
          <w:p w:rsidR="009F7AF5" w:rsidRPr="009F7AF5" w:rsidRDefault="009F7AF5" w:rsidP="009F7AF5">
            <w:pPr>
              <w:rPr>
                <w:rFonts w:ascii="Times New Roman" w:hAnsi="Times New Roman" w:cs="Times New Roman"/>
              </w:rPr>
            </w:pPr>
          </w:p>
        </w:tc>
        <w:tc>
          <w:tcPr>
            <w:tcW w:w="1134" w:type="dxa"/>
            <w:gridSpan w:val="2"/>
          </w:tcPr>
          <w:p w:rsidR="009F7AF5" w:rsidRPr="009F7AF5" w:rsidRDefault="009F7AF5" w:rsidP="009F7AF5">
            <w:pPr>
              <w:rPr>
                <w:rFonts w:ascii="Times New Roman" w:hAnsi="Times New Roman" w:cs="Times New Roman"/>
              </w:rPr>
            </w:pPr>
          </w:p>
        </w:tc>
        <w:tc>
          <w:tcPr>
            <w:tcW w:w="992" w:type="dxa"/>
            <w:gridSpan w:val="2"/>
          </w:tcPr>
          <w:p w:rsidR="009F7AF5" w:rsidRPr="009F7AF5" w:rsidRDefault="009F7AF5" w:rsidP="009F7AF5">
            <w:pPr>
              <w:rPr>
                <w:rFonts w:ascii="Times New Roman" w:hAnsi="Times New Roman" w:cs="Times New Roman"/>
                <w:sz w:val="24"/>
                <w:szCs w:val="24"/>
              </w:rPr>
            </w:pPr>
          </w:p>
        </w:tc>
      </w:tr>
      <w:tr w:rsidR="009F7AF5" w:rsidRPr="009F7AF5" w:rsidTr="009F7AF5">
        <w:tc>
          <w:tcPr>
            <w:tcW w:w="1101" w:type="dxa"/>
          </w:tcPr>
          <w:p w:rsidR="009F7AF5" w:rsidRPr="009F7AF5" w:rsidRDefault="009F7AF5" w:rsidP="009F7AF5">
            <w:pPr>
              <w:rPr>
                <w:rFonts w:ascii="Times New Roman" w:hAnsi="Times New Roman" w:cs="Times New Roman"/>
              </w:rPr>
            </w:pPr>
            <w:r w:rsidRPr="009F7AF5">
              <w:rPr>
                <w:rFonts w:ascii="Times New Roman" w:hAnsi="Times New Roman" w:cs="Times New Roman"/>
              </w:rPr>
              <w:t>…...</w:t>
            </w:r>
          </w:p>
        </w:tc>
        <w:tc>
          <w:tcPr>
            <w:tcW w:w="1701" w:type="dxa"/>
          </w:tcPr>
          <w:p w:rsidR="009F7AF5" w:rsidRPr="009F7AF5" w:rsidRDefault="009F7AF5" w:rsidP="009F7AF5">
            <w:pPr>
              <w:rPr>
                <w:rFonts w:ascii="Times New Roman" w:hAnsi="Times New Roman" w:cs="Times New Roman"/>
              </w:rPr>
            </w:pPr>
          </w:p>
        </w:tc>
        <w:tc>
          <w:tcPr>
            <w:tcW w:w="1559"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gridSpan w:val="2"/>
          </w:tcPr>
          <w:p w:rsidR="009F7AF5" w:rsidRPr="009F7AF5" w:rsidRDefault="009F7AF5" w:rsidP="009F7AF5">
            <w:pPr>
              <w:rPr>
                <w:rFonts w:ascii="Times New Roman" w:hAnsi="Times New Roman" w:cs="Times New Roman"/>
              </w:rPr>
            </w:pPr>
          </w:p>
        </w:tc>
        <w:tc>
          <w:tcPr>
            <w:tcW w:w="709" w:type="dxa"/>
          </w:tcPr>
          <w:p w:rsidR="009F7AF5" w:rsidRPr="009F7AF5" w:rsidRDefault="009F7AF5" w:rsidP="009F7AF5">
            <w:pPr>
              <w:rPr>
                <w:rFonts w:ascii="Times New Roman" w:hAnsi="Times New Roman" w:cs="Times New Roman"/>
              </w:rPr>
            </w:pPr>
          </w:p>
        </w:tc>
        <w:tc>
          <w:tcPr>
            <w:tcW w:w="520" w:type="dxa"/>
          </w:tcPr>
          <w:p w:rsidR="009F7AF5" w:rsidRPr="009F7AF5" w:rsidRDefault="009F7AF5" w:rsidP="009F7AF5">
            <w:pPr>
              <w:rPr>
                <w:rFonts w:ascii="Times New Roman" w:hAnsi="Times New Roman" w:cs="Times New Roman"/>
              </w:rPr>
            </w:pPr>
          </w:p>
        </w:tc>
        <w:tc>
          <w:tcPr>
            <w:tcW w:w="709" w:type="dxa"/>
            <w:gridSpan w:val="2"/>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708" w:type="dxa"/>
          </w:tcPr>
          <w:p w:rsidR="009F7AF5" w:rsidRPr="009F7AF5" w:rsidRDefault="009F7AF5" w:rsidP="009F7AF5">
            <w:pPr>
              <w:rPr>
                <w:rFonts w:ascii="Times New Roman" w:hAnsi="Times New Roman" w:cs="Times New Roman"/>
              </w:rPr>
            </w:pPr>
          </w:p>
        </w:tc>
        <w:tc>
          <w:tcPr>
            <w:tcW w:w="567" w:type="dxa"/>
            <w:gridSpan w:val="2"/>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709" w:type="dxa"/>
            <w:gridSpan w:val="2"/>
          </w:tcPr>
          <w:p w:rsidR="009F7AF5" w:rsidRPr="009F7AF5" w:rsidRDefault="009F7AF5" w:rsidP="009F7AF5">
            <w:pPr>
              <w:rPr>
                <w:rFonts w:ascii="Times New Roman" w:hAnsi="Times New Roman" w:cs="Times New Roman"/>
              </w:rPr>
            </w:pPr>
          </w:p>
        </w:tc>
        <w:tc>
          <w:tcPr>
            <w:tcW w:w="1134" w:type="dxa"/>
            <w:gridSpan w:val="2"/>
          </w:tcPr>
          <w:p w:rsidR="009F7AF5" w:rsidRPr="009F7AF5" w:rsidRDefault="009F7AF5" w:rsidP="009F7AF5">
            <w:pPr>
              <w:rPr>
                <w:rFonts w:ascii="Times New Roman" w:hAnsi="Times New Roman" w:cs="Times New Roman"/>
              </w:rPr>
            </w:pPr>
          </w:p>
        </w:tc>
        <w:tc>
          <w:tcPr>
            <w:tcW w:w="992" w:type="dxa"/>
            <w:gridSpan w:val="2"/>
          </w:tcPr>
          <w:p w:rsidR="009F7AF5" w:rsidRPr="009F7AF5" w:rsidRDefault="009F7AF5" w:rsidP="009F7AF5">
            <w:pPr>
              <w:rPr>
                <w:rFonts w:ascii="Times New Roman" w:hAnsi="Times New Roman" w:cs="Times New Roman"/>
                <w:sz w:val="24"/>
                <w:szCs w:val="24"/>
              </w:rPr>
            </w:pPr>
          </w:p>
        </w:tc>
      </w:tr>
      <w:tr w:rsidR="009F7AF5" w:rsidRPr="009F7AF5" w:rsidTr="009F7AF5">
        <w:tc>
          <w:tcPr>
            <w:tcW w:w="1101" w:type="dxa"/>
          </w:tcPr>
          <w:p w:rsidR="009F7AF5" w:rsidRPr="009F7AF5" w:rsidRDefault="009F7AF5" w:rsidP="009F7AF5">
            <w:pPr>
              <w:rPr>
                <w:rFonts w:ascii="Times New Roman" w:hAnsi="Times New Roman" w:cs="Times New Roman"/>
              </w:rPr>
            </w:pPr>
            <w:r w:rsidRPr="009F7AF5">
              <w:rPr>
                <w:rFonts w:ascii="Times New Roman" w:hAnsi="Times New Roman" w:cs="Times New Roman"/>
              </w:rPr>
              <w:t>2.</w:t>
            </w:r>
          </w:p>
        </w:tc>
        <w:tc>
          <w:tcPr>
            <w:tcW w:w="1701" w:type="dxa"/>
          </w:tcPr>
          <w:p w:rsidR="009F7AF5" w:rsidRPr="009F7AF5" w:rsidRDefault="009F7AF5" w:rsidP="009F7AF5">
            <w:pPr>
              <w:rPr>
                <w:rFonts w:ascii="Times New Roman" w:hAnsi="Times New Roman" w:cs="Times New Roman"/>
              </w:rPr>
            </w:pPr>
            <w:r w:rsidRPr="009F7AF5">
              <w:rPr>
                <w:rFonts w:ascii="Times New Roman" w:hAnsi="Times New Roman" w:cs="Times New Roman"/>
              </w:rPr>
              <w:t xml:space="preserve">Подпрограмма </w:t>
            </w:r>
          </w:p>
        </w:tc>
        <w:tc>
          <w:tcPr>
            <w:tcW w:w="1559"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gridSpan w:val="2"/>
          </w:tcPr>
          <w:p w:rsidR="009F7AF5" w:rsidRPr="009F7AF5" w:rsidRDefault="009F7AF5" w:rsidP="009F7AF5">
            <w:pPr>
              <w:rPr>
                <w:rFonts w:ascii="Times New Roman" w:hAnsi="Times New Roman" w:cs="Times New Roman"/>
              </w:rPr>
            </w:pPr>
          </w:p>
        </w:tc>
        <w:tc>
          <w:tcPr>
            <w:tcW w:w="709" w:type="dxa"/>
          </w:tcPr>
          <w:p w:rsidR="009F7AF5" w:rsidRPr="009F7AF5" w:rsidRDefault="009F7AF5" w:rsidP="009F7AF5">
            <w:pPr>
              <w:rPr>
                <w:rFonts w:ascii="Times New Roman" w:hAnsi="Times New Roman" w:cs="Times New Roman"/>
              </w:rPr>
            </w:pPr>
          </w:p>
        </w:tc>
        <w:tc>
          <w:tcPr>
            <w:tcW w:w="520" w:type="dxa"/>
          </w:tcPr>
          <w:p w:rsidR="009F7AF5" w:rsidRPr="009F7AF5" w:rsidRDefault="009F7AF5" w:rsidP="009F7AF5">
            <w:pPr>
              <w:rPr>
                <w:rFonts w:ascii="Times New Roman" w:hAnsi="Times New Roman" w:cs="Times New Roman"/>
              </w:rPr>
            </w:pPr>
          </w:p>
        </w:tc>
        <w:tc>
          <w:tcPr>
            <w:tcW w:w="709" w:type="dxa"/>
            <w:gridSpan w:val="2"/>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708" w:type="dxa"/>
          </w:tcPr>
          <w:p w:rsidR="009F7AF5" w:rsidRPr="009F7AF5" w:rsidRDefault="009F7AF5" w:rsidP="009F7AF5">
            <w:pPr>
              <w:rPr>
                <w:rFonts w:ascii="Times New Roman" w:hAnsi="Times New Roman" w:cs="Times New Roman"/>
              </w:rPr>
            </w:pPr>
          </w:p>
        </w:tc>
        <w:tc>
          <w:tcPr>
            <w:tcW w:w="567" w:type="dxa"/>
            <w:gridSpan w:val="2"/>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709" w:type="dxa"/>
            <w:gridSpan w:val="2"/>
          </w:tcPr>
          <w:p w:rsidR="009F7AF5" w:rsidRPr="009F7AF5" w:rsidRDefault="009F7AF5" w:rsidP="009F7AF5">
            <w:pPr>
              <w:rPr>
                <w:rFonts w:ascii="Times New Roman" w:hAnsi="Times New Roman" w:cs="Times New Roman"/>
              </w:rPr>
            </w:pPr>
          </w:p>
        </w:tc>
        <w:tc>
          <w:tcPr>
            <w:tcW w:w="1134" w:type="dxa"/>
            <w:gridSpan w:val="2"/>
          </w:tcPr>
          <w:p w:rsidR="009F7AF5" w:rsidRPr="009F7AF5" w:rsidRDefault="009F7AF5" w:rsidP="009F7AF5">
            <w:pPr>
              <w:rPr>
                <w:rFonts w:ascii="Times New Roman" w:hAnsi="Times New Roman" w:cs="Times New Roman"/>
              </w:rPr>
            </w:pPr>
          </w:p>
        </w:tc>
        <w:tc>
          <w:tcPr>
            <w:tcW w:w="992" w:type="dxa"/>
            <w:gridSpan w:val="2"/>
          </w:tcPr>
          <w:p w:rsidR="009F7AF5" w:rsidRPr="009F7AF5" w:rsidRDefault="009F7AF5" w:rsidP="009F7AF5">
            <w:pPr>
              <w:rPr>
                <w:rFonts w:ascii="Times New Roman" w:hAnsi="Times New Roman" w:cs="Times New Roman"/>
                <w:sz w:val="24"/>
                <w:szCs w:val="24"/>
              </w:rPr>
            </w:pPr>
          </w:p>
        </w:tc>
      </w:tr>
      <w:tr w:rsidR="009F7AF5" w:rsidRPr="009F7AF5" w:rsidTr="009F7AF5">
        <w:tc>
          <w:tcPr>
            <w:tcW w:w="1101" w:type="dxa"/>
          </w:tcPr>
          <w:p w:rsidR="009F7AF5" w:rsidRPr="009F7AF5" w:rsidRDefault="009F7AF5" w:rsidP="009F7AF5">
            <w:pPr>
              <w:rPr>
                <w:rFonts w:ascii="Times New Roman" w:hAnsi="Times New Roman" w:cs="Times New Roman"/>
              </w:rPr>
            </w:pPr>
            <w:r w:rsidRPr="009F7AF5">
              <w:rPr>
                <w:rFonts w:ascii="Times New Roman" w:hAnsi="Times New Roman" w:cs="Times New Roman"/>
              </w:rPr>
              <w:t>2.1.</w:t>
            </w:r>
          </w:p>
        </w:tc>
        <w:tc>
          <w:tcPr>
            <w:tcW w:w="1701" w:type="dxa"/>
          </w:tcPr>
          <w:p w:rsidR="009F7AF5" w:rsidRPr="009F7AF5" w:rsidRDefault="009F7AF5" w:rsidP="009F7AF5">
            <w:pPr>
              <w:rPr>
                <w:rFonts w:ascii="Times New Roman" w:hAnsi="Times New Roman" w:cs="Times New Roman"/>
              </w:rPr>
            </w:pPr>
            <w:r w:rsidRPr="009F7AF5">
              <w:rPr>
                <w:rFonts w:ascii="Times New Roman" w:hAnsi="Times New Roman" w:cs="Times New Roman"/>
              </w:rPr>
              <w:t xml:space="preserve">Мероприятие подпрограммы </w:t>
            </w:r>
          </w:p>
        </w:tc>
        <w:tc>
          <w:tcPr>
            <w:tcW w:w="1559"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gridSpan w:val="2"/>
          </w:tcPr>
          <w:p w:rsidR="009F7AF5" w:rsidRPr="009F7AF5" w:rsidRDefault="009F7AF5" w:rsidP="009F7AF5">
            <w:pPr>
              <w:rPr>
                <w:rFonts w:ascii="Times New Roman" w:hAnsi="Times New Roman" w:cs="Times New Roman"/>
              </w:rPr>
            </w:pPr>
          </w:p>
        </w:tc>
        <w:tc>
          <w:tcPr>
            <w:tcW w:w="709" w:type="dxa"/>
          </w:tcPr>
          <w:p w:rsidR="009F7AF5" w:rsidRPr="009F7AF5" w:rsidRDefault="009F7AF5" w:rsidP="009F7AF5">
            <w:pPr>
              <w:rPr>
                <w:rFonts w:ascii="Times New Roman" w:hAnsi="Times New Roman" w:cs="Times New Roman"/>
              </w:rPr>
            </w:pPr>
          </w:p>
        </w:tc>
        <w:tc>
          <w:tcPr>
            <w:tcW w:w="520" w:type="dxa"/>
          </w:tcPr>
          <w:p w:rsidR="009F7AF5" w:rsidRPr="009F7AF5" w:rsidRDefault="009F7AF5" w:rsidP="009F7AF5">
            <w:pPr>
              <w:rPr>
                <w:rFonts w:ascii="Times New Roman" w:hAnsi="Times New Roman" w:cs="Times New Roman"/>
              </w:rPr>
            </w:pPr>
          </w:p>
        </w:tc>
        <w:tc>
          <w:tcPr>
            <w:tcW w:w="709" w:type="dxa"/>
            <w:gridSpan w:val="2"/>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708" w:type="dxa"/>
          </w:tcPr>
          <w:p w:rsidR="009F7AF5" w:rsidRPr="009F7AF5" w:rsidRDefault="009F7AF5" w:rsidP="009F7AF5">
            <w:pPr>
              <w:rPr>
                <w:rFonts w:ascii="Times New Roman" w:hAnsi="Times New Roman" w:cs="Times New Roman"/>
              </w:rPr>
            </w:pPr>
          </w:p>
        </w:tc>
        <w:tc>
          <w:tcPr>
            <w:tcW w:w="567" w:type="dxa"/>
            <w:gridSpan w:val="2"/>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709" w:type="dxa"/>
            <w:gridSpan w:val="2"/>
          </w:tcPr>
          <w:p w:rsidR="009F7AF5" w:rsidRPr="009F7AF5" w:rsidRDefault="009F7AF5" w:rsidP="009F7AF5">
            <w:pPr>
              <w:rPr>
                <w:rFonts w:ascii="Times New Roman" w:hAnsi="Times New Roman" w:cs="Times New Roman"/>
              </w:rPr>
            </w:pPr>
          </w:p>
        </w:tc>
        <w:tc>
          <w:tcPr>
            <w:tcW w:w="1134" w:type="dxa"/>
            <w:gridSpan w:val="2"/>
          </w:tcPr>
          <w:p w:rsidR="009F7AF5" w:rsidRPr="009F7AF5" w:rsidRDefault="009F7AF5" w:rsidP="009F7AF5">
            <w:pPr>
              <w:rPr>
                <w:rFonts w:ascii="Times New Roman" w:hAnsi="Times New Roman" w:cs="Times New Roman"/>
              </w:rPr>
            </w:pPr>
          </w:p>
        </w:tc>
        <w:tc>
          <w:tcPr>
            <w:tcW w:w="992" w:type="dxa"/>
            <w:gridSpan w:val="2"/>
          </w:tcPr>
          <w:p w:rsidR="009F7AF5" w:rsidRPr="009F7AF5" w:rsidRDefault="009F7AF5" w:rsidP="009F7AF5">
            <w:pPr>
              <w:rPr>
                <w:rFonts w:ascii="Times New Roman" w:hAnsi="Times New Roman" w:cs="Times New Roman"/>
                <w:sz w:val="24"/>
                <w:szCs w:val="24"/>
              </w:rPr>
            </w:pPr>
          </w:p>
        </w:tc>
      </w:tr>
      <w:tr w:rsidR="009F7AF5" w:rsidRPr="009F7AF5" w:rsidTr="009F7AF5">
        <w:tc>
          <w:tcPr>
            <w:tcW w:w="1101" w:type="dxa"/>
          </w:tcPr>
          <w:p w:rsidR="009F7AF5" w:rsidRPr="009F7AF5" w:rsidRDefault="009F7AF5" w:rsidP="009F7AF5">
            <w:pPr>
              <w:rPr>
                <w:rFonts w:ascii="Times New Roman" w:hAnsi="Times New Roman" w:cs="Times New Roman"/>
              </w:rPr>
            </w:pPr>
            <w:r w:rsidRPr="009F7AF5">
              <w:rPr>
                <w:rFonts w:ascii="Times New Roman" w:hAnsi="Times New Roman" w:cs="Times New Roman"/>
              </w:rPr>
              <w:t>2.2.</w:t>
            </w:r>
          </w:p>
        </w:tc>
        <w:tc>
          <w:tcPr>
            <w:tcW w:w="1701" w:type="dxa"/>
          </w:tcPr>
          <w:p w:rsidR="009F7AF5" w:rsidRPr="009F7AF5" w:rsidRDefault="009F7AF5" w:rsidP="009F7AF5">
            <w:pPr>
              <w:rPr>
                <w:rFonts w:ascii="Times New Roman" w:hAnsi="Times New Roman" w:cs="Times New Roman"/>
              </w:rPr>
            </w:pPr>
            <w:r w:rsidRPr="009F7AF5">
              <w:rPr>
                <w:rFonts w:ascii="Times New Roman" w:hAnsi="Times New Roman" w:cs="Times New Roman"/>
              </w:rPr>
              <w:t>Мероприятие подпрограммы</w:t>
            </w:r>
          </w:p>
        </w:tc>
        <w:tc>
          <w:tcPr>
            <w:tcW w:w="1559"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gridSpan w:val="2"/>
          </w:tcPr>
          <w:p w:rsidR="009F7AF5" w:rsidRPr="009F7AF5" w:rsidRDefault="009F7AF5" w:rsidP="009F7AF5">
            <w:pPr>
              <w:rPr>
                <w:rFonts w:ascii="Times New Roman" w:hAnsi="Times New Roman" w:cs="Times New Roman"/>
              </w:rPr>
            </w:pPr>
          </w:p>
        </w:tc>
        <w:tc>
          <w:tcPr>
            <w:tcW w:w="709" w:type="dxa"/>
          </w:tcPr>
          <w:p w:rsidR="009F7AF5" w:rsidRPr="009F7AF5" w:rsidRDefault="009F7AF5" w:rsidP="009F7AF5">
            <w:pPr>
              <w:rPr>
                <w:rFonts w:ascii="Times New Roman" w:hAnsi="Times New Roman" w:cs="Times New Roman"/>
              </w:rPr>
            </w:pPr>
          </w:p>
        </w:tc>
        <w:tc>
          <w:tcPr>
            <w:tcW w:w="520" w:type="dxa"/>
          </w:tcPr>
          <w:p w:rsidR="009F7AF5" w:rsidRPr="009F7AF5" w:rsidRDefault="009F7AF5" w:rsidP="009F7AF5">
            <w:pPr>
              <w:rPr>
                <w:rFonts w:ascii="Times New Roman" w:hAnsi="Times New Roman" w:cs="Times New Roman"/>
              </w:rPr>
            </w:pPr>
          </w:p>
        </w:tc>
        <w:tc>
          <w:tcPr>
            <w:tcW w:w="709" w:type="dxa"/>
            <w:gridSpan w:val="2"/>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708" w:type="dxa"/>
          </w:tcPr>
          <w:p w:rsidR="009F7AF5" w:rsidRPr="009F7AF5" w:rsidRDefault="009F7AF5" w:rsidP="009F7AF5">
            <w:pPr>
              <w:rPr>
                <w:rFonts w:ascii="Times New Roman" w:hAnsi="Times New Roman" w:cs="Times New Roman"/>
              </w:rPr>
            </w:pPr>
          </w:p>
        </w:tc>
        <w:tc>
          <w:tcPr>
            <w:tcW w:w="567" w:type="dxa"/>
            <w:gridSpan w:val="2"/>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709" w:type="dxa"/>
            <w:gridSpan w:val="2"/>
          </w:tcPr>
          <w:p w:rsidR="009F7AF5" w:rsidRPr="009F7AF5" w:rsidRDefault="009F7AF5" w:rsidP="009F7AF5">
            <w:pPr>
              <w:rPr>
                <w:rFonts w:ascii="Times New Roman" w:hAnsi="Times New Roman" w:cs="Times New Roman"/>
              </w:rPr>
            </w:pPr>
          </w:p>
        </w:tc>
        <w:tc>
          <w:tcPr>
            <w:tcW w:w="1134" w:type="dxa"/>
            <w:gridSpan w:val="2"/>
          </w:tcPr>
          <w:p w:rsidR="009F7AF5" w:rsidRPr="009F7AF5" w:rsidRDefault="009F7AF5" w:rsidP="009F7AF5">
            <w:pPr>
              <w:rPr>
                <w:rFonts w:ascii="Times New Roman" w:hAnsi="Times New Roman" w:cs="Times New Roman"/>
              </w:rPr>
            </w:pPr>
          </w:p>
        </w:tc>
        <w:tc>
          <w:tcPr>
            <w:tcW w:w="992" w:type="dxa"/>
            <w:gridSpan w:val="2"/>
          </w:tcPr>
          <w:p w:rsidR="009F7AF5" w:rsidRPr="009F7AF5" w:rsidRDefault="009F7AF5" w:rsidP="009F7AF5">
            <w:pPr>
              <w:rPr>
                <w:rFonts w:ascii="Times New Roman" w:hAnsi="Times New Roman" w:cs="Times New Roman"/>
                <w:sz w:val="24"/>
                <w:szCs w:val="24"/>
              </w:rPr>
            </w:pPr>
          </w:p>
        </w:tc>
      </w:tr>
      <w:tr w:rsidR="009F7AF5" w:rsidRPr="009F7AF5" w:rsidTr="009F7AF5">
        <w:tc>
          <w:tcPr>
            <w:tcW w:w="1101" w:type="dxa"/>
          </w:tcPr>
          <w:p w:rsidR="009F7AF5" w:rsidRPr="009F7AF5" w:rsidRDefault="009F7AF5" w:rsidP="009F7AF5">
            <w:pPr>
              <w:rPr>
                <w:rFonts w:ascii="Times New Roman" w:hAnsi="Times New Roman" w:cs="Times New Roman"/>
              </w:rPr>
            </w:pPr>
            <w:r w:rsidRPr="009F7AF5">
              <w:rPr>
                <w:rFonts w:ascii="Times New Roman" w:hAnsi="Times New Roman" w:cs="Times New Roman"/>
              </w:rPr>
              <w:t>…..</w:t>
            </w:r>
          </w:p>
        </w:tc>
        <w:tc>
          <w:tcPr>
            <w:tcW w:w="1701" w:type="dxa"/>
          </w:tcPr>
          <w:p w:rsidR="009F7AF5" w:rsidRPr="009F7AF5" w:rsidRDefault="009F7AF5" w:rsidP="009F7AF5">
            <w:pPr>
              <w:rPr>
                <w:rFonts w:ascii="Times New Roman" w:hAnsi="Times New Roman" w:cs="Times New Roman"/>
              </w:rPr>
            </w:pPr>
          </w:p>
        </w:tc>
        <w:tc>
          <w:tcPr>
            <w:tcW w:w="1559"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gridSpan w:val="2"/>
          </w:tcPr>
          <w:p w:rsidR="009F7AF5" w:rsidRPr="009F7AF5" w:rsidRDefault="009F7AF5" w:rsidP="009F7AF5">
            <w:pPr>
              <w:rPr>
                <w:rFonts w:ascii="Times New Roman" w:hAnsi="Times New Roman" w:cs="Times New Roman"/>
              </w:rPr>
            </w:pPr>
          </w:p>
        </w:tc>
        <w:tc>
          <w:tcPr>
            <w:tcW w:w="709" w:type="dxa"/>
          </w:tcPr>
          <w:p w:rsidR="009F7AF5" w:rsidRPr="009F7AF5" w:rsidRDefault="009F7AF5" w:rsidP="009F7AF5">
            <w:pPr>
              <w:rPr>
                <w:rFonts w:ascii="Times New Roman" w:hAnsi="Times New Roman" w:cs="Times New Roman"/>
              </w:rPr>
            </w:pPr>
          </w:p>
        </w:tc>
        <w:tc>
          <w:tcPr>
            <w:tcW w:w="520" w:type="dxa"/>
          </w:tcPr>
          <w:p w:rsidR="009F7AF5" w:rsidRPr="009F7AF5" w:rsidRDefault="009F7AF5" w:rsidP="009F7AF5">
            <w:pPr>
              <w:rPr>
                <w:rFonts w:ascii="Times New Roman" w:hAnsi="Times New Roman" w:cs="Times New Roman"/>
              </w:rPr>
            </w:pPr>
          </w:p>
        </w:tc>
        <w:tc>
          <w:tcPr>
            <w:tcW w:w="709" w:type="dxa"/>
            <w:gridSpan w:val="2"/>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708" w:type="dxa"/>
          </w:tcPr>
          <w:p w:rsidR="009F7AF5" w:rsidRPr="009F7AF5" w:rsidRDefault="009F7AF5" w:rsidP="009F7AF5">
            <w:pPr>
              <w:rPr>
                <w:rFonts w:ascii="Times New Roman" w:hAnsi="Times New Roman" w:cs="Times New Roman"/>
              </w:rPr>
            </w:pPr>
          </w:p>
        </w:tc>
        <w:tc>
          <w:tcPr>
            <w:tcW w:w="567" w:type="dxa"/>
            <w:gridSpan w:val="2"/>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709" w:type="dxa"/>
            <w:gridSpan w:val="2"/>
          </w:tcPr>
          <w:p w:rsidR="009F7AF5" w:rsidRPr="009F7AF5" w:rsidRDefault="009F7AF5" w:rsidP="009F7AF5">
            <w:pPr>
              <w:rPr>
                <w:rFonts w:ascii="Times New Roman" w:hAnsi="Times New Roman" w:cs="Times New Roman"/>
              </w:rPr>
            </w:pPr>
          </w:p>
        </w:tc>
        <w:tc>
          <w:tcPr>
            <w:tcW w:w="1134" w:type="dxa"/>
            <w:gridSpan w:val="2"/>
          </w:tcPr>
          <w:p w:rsidR="009F7AF5" w:rsidRPr="009F7AF5" w:rsidRDefault="009F7AF5" w:rsidP="009F7AF5">
            <w:pPr>
              <w:rPr>
                <w:rFonts w:ascii="Times New Roman" w:hAnsi="Times New Roman" w:cs="Times New Roman"/>
              </w:rPr>
            </w:pPr>
          </w:p>
        </w:tc>
        <w:tc>
          <w:tcPr>
            <w:tcW w:w="992" w:type="dxa"/>
            <w:gridSpan w:val="2"/>
          </w:tcPr>
          <w:p w:rsidR="009F7AF5" w:rsidRPr="009F7AF5" w:rsidRDefault="009F7AF5" w:rsidP="009F7AF5">
            <w:pPr>
              <w:rPr>
                <w:rFonts w:ascii="Times New Roman" w:hAnsi="Times New Roman" w:cs="Times New Roman"/>
                <w:sz w:val="24"/>
                <w:szCs w:val="24"/>
              </w:rPr>
            </w:pPr>
          </w:p>
        </w:tc>
      </w:tr>
      <w:tr w:rsidR="009F7AF5" w:rsidRPr="009F7AF5" w:rsidTr="009F7AF5">
        <w:tc>
          <w:tcPr>
            <w:tcW w:w="1101" w:type="dxa"/>
          </w:tcPr>
          <w:p w:rsidR="009F7AF5" w:rsidRPr="009F7AF5" w:rsidRDefault="009F7AF5" w:rsidP="009F7AF5">
            <w:pPr>
              <w:rPr>
                <w:rFonts w:ascii="Times New Roman" w:hAnsi="Times New Roman" w:cs="Times New Roman"/>
              </w:rPr>
            </w:pPr>
            <w:r w:rsidRPr="009F7AF5">
              <w:rPr>
                <w:rFonts w:ascii="Times New Roman" w:hAnsi="Times New Roman" w:cs="Times New Roman"/>
              </w:rPr>
              <w:t>3.</w:t>
            </w:r>
          </w:p>
        </w:tc>
        <w:tc>
          <w:tcPr>
            <w:tcW w:w="1701" w:type="dxa"/>
          </w:tcPr>
          <w:p w:rsidR="009F7AF5" w:rsidRPr="009F7AF5" w:rsidRDefault="009F7AF5" w:rsidP="009F7AF5">
            <w:pPr>
              <w:rPr>
                <w:rFonts w:ascii="Times New Roman" w:hAnsi="Times New Roman" w:cs="Times New Roman"/>
              </w:rPr>
            </w:pPr>
            <w:r w:rsidRPr="009F7AF5">
              <w:rPr>
                <w:rFonts w:ascii="Times New Roman" w:hAnsi="Times New Roman" w:cs="Times New Roman"/>
              </w:rPr>
              <w:t>Подпрограмма</w:t>
            </w:r>
          </w:p>
        </w:tc>
        <w:tc>
          <w:tcPr>
            <w:tcW w:w="1559"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gridSpan w:val="2"/>
          </w:tcPr>
          <w:p w:rsidR="009F7AF5" w:rsidRPr="009F7AF5" w:rsidRDefault="009F7AF5" w:rsidP="009F7AF5">
            <w:pPr>
              <w:rPr>
                <w:rFonts w:ascii="Times New Roman" w:hAnsi="Times New Roman" w:cs="Times New Roman"/>
              </w:rPr>
            </w:pPr>
          </w:p>
        </w:tc>
        <w:tc>
          <w:tcPr>
            <w:tcW w:w="709" w:type="dxa"/>
          </w:tcPr>
          <w:p w:rsidR="009F7AF5" w:rsidRPr="009F7AF5" w:rsidRDefault="009F7AF5" w:rsidP="009F7AF5">
            <w:pPr>
              <w:rPr>
                <w:rFonts w:ascii="Times New Roman" w:hAnsi="Times New Roman" w:cs="Times New Roman"/>
              </w:rPr>
            </w:pPr>
          </w:p>
        </w:tc>
        <w:tc>
          <w:tcPr>
            <w:tcW w:w="520" w:type="dxa"/>
          </w:tcPr>
          <w:p w:rsidR="009F7AF5" w:rsidRPr="009F7AF5" w:rsidRDefault="009F7AF5" w:rsidP="009F7AF5">
            <w:pPr>
              <w:rPr>
                <w:rFonts w:ascii="Times New Roman" w:hAnsi="Times New Roman" w:cs="Times New Roman"/>
              </w:rPr>
            </w:pPr>
          </w:p>
        </w:tc>
        <w:tc>
          <w:tcPr>
            <w:tcW w:w="709" w:type="dxa"/>
            <w:gridSpan w:val="2"/>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708" w:type="dxa"/>
          </w:tcPr>
          <w:p w:rsidR="009F7AF5" w:rsidRPr="009F7AF5" w:rsidRDefault="009F7AF5" w:rsidP="009F7AF5">
            <w:pPr>
              <w:rPr>
                <w:rFonts w:ascii="Times New Roman" w:hAnsi="Times New Roman" w:cs="Times New Roman"/>
              </w:rPr>
            </w:pPr>
          </w:p>
        </w:tc>
        <w:tc>
          <w:tcPr>
            <w:tcW w:w="567" w:type="dxa"/>
            <w:gridSpan w:val="2"/>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709" w:type="dxa"/>
            <w:gridSpan w:val="2"/>
          </w:tcPr>
          <w:p w:rsidR="009F7AF5" w:rsidRPr="009F7AF5" w:rsidRDefault="009F7AF5" w:rsidP="009F7AF5">
            <w:pPr>
              <w:rPr>
                <w:rFonts w:ascii="Times New Roman" w:hAnsi="Times New Roman" w:cs="Times New Roman"/>
              </w:rPr>
            </w:pPr>
          </w:p>
        </w:tc>
        <w:tc>
          <w:tcPr>
            <w:tcW w:w="1134" w:type="dxa"/>
            <w:gridSpan w:val="2"/>
          </w:tcPr>
          <w:p w:rsidR="009F7AF5" w:rsidRPr="009F7AF5" w:rsidRDefault="009F7AF5" w:rsidP="009F7AF5">
            <w:pPr>
              <w:rPr>
                <w:rFonts w:ascii="Times New Roman" w:hAnsi="Times New Roman" w:cs="Times New Roman"/>
              </w:rPr>
            </w:pPr>
          </w:p>
        </w:tc>
        <w:tc>
          <w:tcPr>
            <w:tcW w:w="992" w:type="dxa"/>
            <w:gridSpan w:val="2"/>
          </w:tcPr>
          <w:p w:rsidR="009F7AF5" w:rsidRPr="009F7AF5" w:rsidRDefault="009F7AF5" w:rsidP="009F7AF5">
            <w:pPr>
              <w:rPr>
                <w:rFonts w:ascii="Times New Roman" w:hAnsi="Times New Roman" w:cs="Times New Roman"/>
                <w:sz w:val="24"/>
                <w:szCs w:val="24"/>
              </w:rPr>
            </w:pPr>
          </w:p>
        </w:tc>
      </w:tr>
      <w:tr w:rsidR="009F7AF5" w:rsidRPr="009F7AF5" w:rsidTr="009F7AF5">
        <w:tc>
          <w:tcPr>
            <w:tcW w:w="1101" w:type="dxa"/>
          </w:tcPr>
          <w:p w:rsidR="009F7AF5" w:rsidRPr="009F7AF5" w:rsidRDefault="009F7AF5" w:rsidP="009F7AF5">
            <w:pPr>
              <w:rPr>
                <w:rFonts w:ascii="Times New Roman" w:hAnsi="Times New Roman" w:cs="Times New Roman"/>
              </w:rPr>
            </w:pPr>
            <w:r w:rsidRPr="009F7AF5">
              <w:rPr>
                <w:rFonts w:ascii="Times New Roman" w:hAnsi="Times New Roman" w:cs="Times New Roman"/>
              </w:rPr>
              <w:t>3.1.</w:t>
            </w:r>
          </w:p>
        </w:tc>
        <w:tc>
          <w:tcPr>
            <w:tcW w:w="1701" w:type="dxa"/>
          </w:tcPr>
          <w:p w:rsidR="009F7AF5" w:rsidRPr="009F7AF5" w:rsidRDefault="009F7AF5" w:rsidP="009F7AF5">
            <w:pPr>
              <w:rPr>
                <w:rFonts w:ascii="Times New Roman" w:hAnsi="Times New Roman" w:cs="Times New Roman"/>
              </w:rPr>
            </w:pPr>
            <w:r w:rsidRPr="009F7AF5">
              <w:rPr>
                <w:rFonts w:ascii="Times New Roman" w:hAnsi="Times New Roman" w:cs="Times New Roman"/>
              </w:rPr>
              <w:t>Мероприятие подпрограммы</w:t>
            </w:r>
          </w:p>
        </w:tc>
        <w:tc>
          <w:tcPr>
            <w:tcW w:w="1559"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gridSpan w:val="2"/>
          </w:tcPr>
          <w:p w:rsidR="009F7AF5" w:rsidRPr="009F7AF5" w:rsidRDefault="009F7AF5" w:rsidP="009F7AF5">
            <w:pPr>
              <w:rPr>
                <w:rFonts w:ascii="Times New Roman" w:hAnsi="Times New Roman" w:cs="Times New Roman"/>
              </w:rPr>
            </w:pPr>
          </w:p>
        </w:tc>
        <w:tc>
          <w:tcPr>
            <w:tcW w:w="709" w:type="dxa"/>
          </w:tcPr>
          <w:p w:rsidR="009F7AF5" w:rsidRPr="009F7AF5" w:rsidRDefault="009F7AF5" w:rsidP="009F7AF5">
            <w:pPr>
              <w:rPr>
                <w:rFonts w:ascii="Times New Roman" w:hAnsi="Times New Roman" w:cs="Times New Roman"/>
              </w:rPr>
            </w:pPr>
          </w:p>
        </w:tc>
        <w:tc>
          <w:tcPr>
            <w:tcW w:w="520" w:type="dxa"/>
          </w:tcPr>
          <w:p w:rsidR="009F7AF5" w:rsidRPr="009F7AF5" w:rsidRDefault="009F7AF5" w:rsidP="009F7AF5">
            <w:pPr>
              <w:rPr>
                <w:rFonts w:ascii="Times New Roman" w:hAnsi="Times New Roman" w:cs="Times New Roman"/>
              </w:rPr>
            </w:pPr>
          </w:p>
        </w:tc>
        <w:tc>
          <w:tcPr>
            <w:tcW w:w="709" w:type="dxa"/>
            <w:gridSpan w:val="2"/>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708" w:type="dxa"/>
          </w:tcPr>
          <w:p w:rsidR="009F7AF5" w:rsidRPr="009F7AF5" w:rsidRDefault="009F7AF5" w:rsidP="009F7AF5">
            <w:pPr>
              <w:rPr>
                <w:rFonts w:ascii="Times New Roman" w:hAnsi="Times New Roman" w:cs="Times New Roman"/>
              </w:rPr>
            </w:pPr>
          </w:p>
        </w:tc>
        <w:tc>
          <w:tcPr>
            <w:tcW w:w="567" w:type="dxa"/>
            <w:gridSpan w:val="2"/>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709" w:type="dxa"/>
            <w:gridSpan w:val="2"/>
          </w:tcPr>
          <w:p w:rsidR="009F7AF5" w:rsidRPr="009F7AF5" w:rsidRDefault="009F7AF5" w:rsidP="009F7AF5">
            <w:pPr>
              <w:rPr>
                <w:rFonts w:ascii="Times New Roman" w:hAnsi="Times New Roman" w:cs="Times New Roman"/>
              </w:rPr>
            </w:pPr>
          </w:p>
        </w:tc>
        <w:tc>
          <w:tcPr>
            <w:tcW w:w="1134" w:type="dxa"/>
            <w:gridSpan w:val="2"/>
          </w:tcPr>
          <w:p w:rsidR="009F7AF5" w:rsidRPr="009F7AF5" w:rsidRDefault="009F7AF5" w:rsidP="009F7AF5">
            <w:pPr>
              <w:rPr>
                <w:rFonts w:ascii="Times New Roman" w:hAnsi="Times New Roman" w:cs="Times New Roman"/>
              </w:rPr>
            </w:pPr>
          </w:p>
        </w:tc>
        <w:tc>
          <w:tcPr>
            <w:tcW w:w="992" w:type="dxa"/>
            <w:gridSpan w:val="2"/>
          </w:tcPr>
          <w:p w:rsidR="009F7AF5" w:rsidRPr="009F7AF5" w:rsidRDefault="009F7AF5" w:rsidP="009F7AF5">
            <w:pPr>
              <w:rPr>
                <w:rFonts w:ascii="Times New Roman" w:hAnsi="Times New Roman" w:cs="Times New Roman"/>
                <w:sz w:val="24"/>
                <w:szCs w:val="24"/>
              </w:rPr>
            </w:pPr>
          </w:p>
        </w:tc>
      </w:tr>
      <w:tr w:rsidR="009F7AF5" w:rsidRPr="009F7AF5" w:rsidTr="009F7AF5">
        <w:tc>
          <w:tcPr>
            <w:tcW w:w="1101" w:type="dxa"/>
          </w:tcPr>
          <w:p w:rsidR="009F7AF5" w:rsidRPr="009F7AF5" w:rsidRDefault="009F7AF5" w:rsidP="009F7AF5">
            <w:pPr>
              <w:rPr>
                <w:rFonts w:ascii="Times New Roman" w:hAnsi="Times New Roman" w:cs="Times New Roman"/>
              </w:rPr>
            </w:pPr>
            <w:r w:rsidRPr="009F7AF5">
              <w:rPr>
                <w:rFonts w:ascii="Times New Roman" w:hAnsi="Times New Roman" w:cs="Times New Roman"/>
              </w:rPr>
              <w:t>3.2.</w:t>
            </w:r>
          </w:p>
        </w:tc>
        <w:tc>
          <w:tcPr>
            <w:tcW w:w="1701" w:type="dxa"/>
          </w:tcPr>
          <w:p w:rsidR="009F7AF5" w:rsidRPr="009F7AF5" w:rsidRDefault="009F7AF5" w:rsidP="009F7AF5">
            <w:pPr>
              <w:rPr>
                <w:rFonts w:ascii="Times New Roman" w:hAnsi="Times New Roman" w:cs="Times New Roman"/>
              </w:rPr>
            </w:pPr>
            <w:r w:rsidRPr="009F7AF5">
              <w:rPr>
                <w:rFonts w:ascii="Times New Roman" w:hAnsi="Times New Roman" w:cs="Times New Roman"/>
              </w:rPr>
              <w:t>Мероприятие подпрограммы</w:t>
            </w:r>
          </w:p>
        </w:tc>
        <w:tc>
          <w:tcPr>
            <w:tcW w:w="1559"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gridSpan w:val="2"/>
          </w:tcPr>
          <w:p w:rsidR="009F7AF5" w:rsidRPr="009F7AF5" w:rsidRDefault="009F7AF5" w:rsidP="009F7AF5">
            <w:pPr>
              <w:rPr>
                <w:rFonts w:ascii="Times New Roman" w:hAnsi="Times New Roman" w:cs="Times New Roman"/>
              </w:rPr>
            </w:pPr>
          </w:p>
        </w:tc>
        <w:tc>
          <w:tcPr>
            <w:tcW w:w="709" w:type="dxa"/>
          </w:tcPr>
          <w:p w:rsidR="009F7AF5" w:rsidRPr="009F7AF5" w:rsidRDefault="009F7AF5" w:rsidP="009F7AF5">
            <w:pPr>
              <w:rPr>
                <w:rFonts w:ascii="Times New Roman" w:hAnsi="Times New Roman" w:cs="Times New Roman"/>
              </w:rPr>
            </w:pPr>
          </w:p>
        </w:tc>
        <w:tc>
          <w:tcPr>
            <w:tcW w:w="520" w:type="dxa"/>
          </w:tcPr>
          <w:p w:rsidR="009F7AF5" w:rsidRPr="009F7AF5" w:rsidRDefault="009F7AF5" w:rsidP="009F7AF5">
            <w:pPr>
              <w:rPr>
                <w:rFonts w:ascii="Times New Roman" w:hAnsi="Times New Roman" w:cs="Times New Roman"/>
              </w:rPr>
            </w:pPr>
          </w:p>
        </w:tc>
        <w:tc>
          <w:tcPr>
            <w:tcW w:w="709" w:type="dxa"/>
            <w:gridSpan w:val="2"/>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708" w:type="dxa"/>
          </w:tcPr>
          <w:p w:rsidR="009F7AF5" w:rsidRPr="009F7AF5" w:rsidRDefault="009F7AF5" w:rsidP="009F7AF5">
            <w:pPr>
              <w:rPr>
                <w:rFonts w:ascii="Times New Roman" w:hAnsi="Times New Roman" w:cs="Times New Roman"/>
              </w:rPr>
            </w:pPr>
          </w:p>
        </w:tc>
        <w:tc>
          <w:tcPr>
            <w:tcW w:w="567" w:type="dxa"/>
            <w:gridSpan w:val="2"/>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709" w:type="dxa"/>
            <w:gridSpan w:val="2"/>
          </w:tcPr>
          <w:p w:rsidR="009F7AF5" w:rsidRPr="009F7AF5" w:rsidRDefault="009F7AF5" w:rsidP="009F7AF5">
            <w:pPr>
              <w:rPr>
                <w:rFonts w:ascii="Times New Roman" w:hAnsi="Times New Roman" w:cs="Times New Roman"/>
              </w:rPr>
            </w:pPr>
          </w:p>
        </w:tc>
        <w:tc>
          <w:tcPr>
            <w:tcW w:w="1134" w:type="dxa"/>
            <w:gridSpan w:val="2"/>
          </w:tcPr>
          <w:p w:rsidR="009F7AF5" w:rsidRPr="009F7AF5" w:rsidRDefault="009F7AF5" w:rsidP="009F7AF5">
            <w:pPr>
              <w:rPr>
                <w:rFonts w:ascii="Times New Roman" w:hAnsi="Times New Roman" w:cs="Times New Roman"/>
              </w:rPr>
            </w:pPr>
          </w:p>
        </w:tc>
        <w:tc>
          <w:tcPr>
            <w:tcW w:w="992" w:type="dxa"/>
            <w:gridSpan w:val="2"/>
          </w:tcPr>
          <w:p w:rsidR="009F7AF5" w:rsidRPr="009F7AF5" w:rsidRDefault="009F7AF5" w:rsidP="009F7AF5">
            <w:pPr>
              <w:rPr>
                <w:rFonts w:ascii="Times New Roman" w:hAnsi="Times New Roman" w:cs="Times New Roman"/>
                <w:sz w:val="24"/>
                <w:szCs w:val="24"/>
              </w:rPr>
            </w:pPr>
          </w:p>
        </w:tc>
      </w:tr>
      <w:tr w:rsidR="009F7AF5" w:rsidRPr="009F7AF5" w:rsidTr="009F7AF5">
        <w:tc>
          <w:tcPr>
            <w:tcW w:w="1101" w:type="dxa"/>
          </w:tcPr>
          <w:p w:rsidR="009F7AF5" w:rsidRPr="009F7AF5" w:rsidRDefault="009F7AF5" w:rsidP="009F7AF5">
            <w:pPr>
              <w:rPr>
                <w:rFonts w:ascii="Times New Roman" w:hAnsi="Times New Roman" w:cs="Times New Roman"/>
              </w:rPr>
            </w:pPr>
            <w:r w:rsidRPr="009F7AF5">
              <w:rPr>
                <w:rFonts w:ascii="Times New Roman" w:hAnsi="Times New Roman" w:cs="Times New Roman"/>
              </w:rPr>
              <w:t>…..</w:t>
            </w:r>
          </w:p>
        </w:tc>
        <w:tc>
          <w:tcPr>
            <w:tcW w:w="1701" w:type="dxa"/>
          </w:tcPr>
          <w:p w:rsidR="009F7AF5" w:rsidRPr="009F7AF5" w:rsidRDefault="009F7AF5" w:rsidP="009F7AF5">
            <w:pPr>
              <w:rPr>
                <w:rFonts w:ascii="Times New Roman" w:hAnsi="Times New Roman" w:cs="Times New Roman"/>
              </w:rPr>
            </w:pPr>
          </w:p>
        </w:tc>
        <w:tc>
          <w:tcPr>
            <w:tcW w:w="1559"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gridSpan w:val="2"/>
          </w:tcPr>
          <w:p w:rsidR="009F7AF5" w:rsidRPr="009F7AF5" w:rsidRDefault="009F7AF5" w:rsidP="009F7AF5">
            <w:pPr>
              <w:rPr>
                <w:rFonts w:ascii="Times New Roman" w:hAnsi="Times New Roman" w:cs="Times New Roman"/>
              </w:rPr>
            </w:pPr>
          </w:p>
        </w:tc>
        <w:tc>
          <w:tcPr>
            <w:tcW w:w="709" w:type="dxa"/>
          </w:tcPr>
          <w:p w:rsidR="009F7AF5" w:rsidRPr="009F7AF5" w:rsidRDefault="009F7AF5" w:rsidP="009F7AF5">
            <w:pPr>
              <w:rPr>
                <w:rFonts w:ascii="Times New Roman" w:hAnsi="Times New Roman" w:cs="Times New Roman"/>
              </w:rPr>
            </w:pPr>
          </w:p>
        </w:tc>
        <w:tc>
          <w:tcPr>
            <w:tcW w:w="520" w:type="dxa"/>
          </w:tcPr>
          <w:p w:rsidR="009F7AF5" w:rsidRPr="009F7AF5" w:rsidRDefault="009F7AF5" w:rsidP="009F7AF5">
            <w:pPr>
              <w:rPr>
                <w:rFonts w:ascii="Times New Roman" w:hAnsi="Times New Roman" w:cs="Times New Roman"/>
              </w:rPr>
            </w:pPr>
          </w:p>
        </w:tc>
        <w:tc>
          <w:tcPr>
            <w:tcW w:w="709" w:type="dxa"/>
            <w:gridSpan w:val="2"/>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708" w:type="dxa"/>
          </w:tcPr>
          <w:p w:rsidR="009F7AF5" w:rsidRPr="009F7AF5" w:rsidRDefault="009F7AF5" w:rsidP="009F7AF5">
            <w:pPr>
              <w:rPr>
                <w:rFonts w:ascii="Times New Roman" w:hAnsi="Times New Roman" w:cs="Times New Roman"/>
              </w:rPr>
            </w:pPr>
          </w:p>
        </w:tc>
        <w:tc>
          <w:tcPr>
            <w:tcW w:w="567" w:type="dxa"/>
            <w:gridSpan w:val="2"/>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709" w:type="dxa"/>
            <w:gridSpan w:val="2"/>
          </w:tcPr>
          <w:p w:rsidR="009F7AF5" w:rsidRPr="009F7AF5" w:rsidRDefault="009F7AF5" w:rsidP="009F7AF5">
            <w:pPr>
              <w:rPr>
                <w:rFonts w:ascii="Times New Roman" w:hAnsi="Times New Roman" w:cs="Times New Roman"/>
              </w:rPr>
            </w:pPr>
          </w:p>
        </w:tc>
        <w:tc>
          <w:tcPr>
            <w:tcW w:w="1134" w:type="dxa"/>
            <w:gridSpan w:val="2"/>
          </w:tcPr>
          <w:p w:rsidR="009F7AF5" w:rsidRPr="009F7AF5" w:rsidRDefault="009F7AF5" w:rsidP="009F7AF5">
            <w:pPr>
              <w:rPr>
                <w:rFonts w:ascii="Times New Roman" w:hAnsi="Times New Roman" w:cs="Times New Roman"/>
              </w:rPr>
            </w:pPr>
          </w:p>
        </w:tc>
        <w:tc>
          <w:tcPr>
            <w:tcW w:w="992" w:type="dxa"/>
            <w:gridSpan w:val="2"/>
          </w:tcPr>
          <w:p w:rsidR="009F7AF5" w:rsidRPr="009F7AF5" w:rsidRDefault="009F7AF5" w:rsidP="009F7AF5">
            <w:pPr>
              <w:rPr>
                <w:rFonts w:ascii="Times New Roman" w:hAnsi="Times New Roman" w:cs="Times New Roman"/>
                <w:sz w:val="24"/>
                <w:szCs w:val="24"/>
              </w:rPr>
            </w:pPr>
          </w:p>
        </w:tc>
      </w:tr>
      <w:tr w:rsidR="009F7AF5" w:rsidRPr="009F7AF5" w:rsidTr="009F7AF5">
        <w:tc>
          <w:tcPr>
            <w:tcW w:w="4361" w:type="dxa"/>
            <w:gridSpan w:val="3"/>
          </w:tcPr>
          <w:p w:rsidR="009F7AF5" w:rsidRPr="009F7AF5" w:rsidRDefault="009F7AF5" w:rsidP="009F7AF5">
            <w:pPr>
              <w:rPr>
                <w:rFonts w:ascii="Times New Roman" w:hAnsi="Times New Roman" w:cs="Times New Roman"/>
              </w:rPr>
            </w:pPr>
            <w:r w:rsidRPr="009F7AF5">
              <w:rPr>
                <w:rFonts w:ascii="Times New Roman" w:hAnsi="Times New Roman" w:cs="Times New Roman"/>
              </w:rPr>
              <w:t xml:space="preserve">Всего по программе </w:t>
            </w: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gridSpan w:val="2"/>
          </w:tcPr>
          <w:p w:rsidR="009F7AF5" w:rsidRPr="009F7AF5" w:rsidRDefault="009F7AF5" w:rsidP="009F7AF5">
            <w:pPr>
              <w:rPr>
                <w:rFonts w:ascii="Times New Roman" w:hAnsi="Times New Roman" w:cs="Times New Roman"/>
              </w:rPr>
            </w:pPr>
          </w:p>
        </w:tc>
        <w:tc>
          <w:tcPr>
            <w:tcW w:w="709" w:type="dxa"/>
          </w:tcPr>
          <w:p w:rsidR="009F7AF5" w:rsidRPr="009F7AF5" w:rsidRDefault="009F7AF5" w:rsidP="009F7AF5">
            <w:pPr>
              <w:rPr>
                <w:rFonts w:ascii="Times New Roman" w:hAnsi="Times New Roman" w:cs="Times New Roman"/>
              </w:rPr>
            </w:pPr>
          </w:p>
        </w:tc>
        <w:tc>
          <w:tcPr>
            <w:tcW w:w="520" w:type="dxa"/>
          </w:tcPr>
          <w:p w:rsidR="009F7AF5" w:rsidRPr="009F7AF5" w:rsidRDefault="009F7AF5" w:rsidP="009F7AF5">
            <w:pPr>
              <w:rPr>
                <w:rFonts w:ascii="Times New Roman" w:hAnsi="Times New Roman" w:cs="Times New Roman"/>
              </w:rPr>
            </w:pPr>
          </w:p>
        </w:tc>
        <w:tc>
          <w:tcPr>
            <w:tcW w:w="709" w:type="dxa"/>
            <w:gridSpan w:val="2"/>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708" w:type="dxa"/>
          </w:tcPr>
          <w:p w:rsidR="009F7AF5" w:rsidRPr="009F7AF5" w:rsidRDefault="009F7AF5" w:rsidP="009F7AF5">
            <w:pPr>
              <w:rPr>
                <w:rFonts w:ascii="Times New Roman" w:hAnsi="Times New Roman" w:cs="Times New Roman"/>
              </w:rPr>
            </w:pPr>
          </w:p>
        </w:tc>
        <w:tc>
          <w:tcPr>
            <w:tcW w:w="567" w:type="dxa"/>
            <w:gridSpan w:val="2"/>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567" w:type="dxa"/>
          </w:tcPr>
          <w:p w:rsidR="009F7AF5" w:rsidRPr="009F7AF5" w:rsidRDefault="009F7AF5" w:rsidP="009F7AF5">
            <w:pPr>
              <w:rPr>
                <w:rFonts w:ascii="Times New Roman" w:hAnsi="Times New Roman" w:cs="Times New Roman"/>
              </w:rPr>
            </w:pPr>
          </w:p>
        </w:tc>
        <w:tc>
          <w:tcPr>
            <w:tcW w:w="709" w:type="dxa"/>
            <w:gridSpan w:val="2"/>
          </w:tcPr>
          <w:p w:rsidR="009F7AF5" w:rsidRPr="009F7AF5" w:rsidRDefault="009F7AF5" w:rsidP="009F7AF5">
            <w:pPr>
              <w:rPr>
                <w:rFonts w:ascii="Times New Roman" w:hAnsi="Times New Roman" w:cs="Times New Roman"/>
              </w:rPr>
            </w:pPr>
          </w:p>
        </w:tc>
        <w:tc>
          <w:tcPr>
            <w:tcW w:w="1134" w:type="dxa"/>
            <w:gridSpan w:val="2"/>
          </w:tcPr>
          <w:p w:rsidR="009F7AF5" w:rsidRPr="009F7AF5" w:rsidRDefault="009F7AF5" w:rsidP="009F7AF5">
            <w:pPr>
              <w:rPr>
                <w:rFonts w:ascii="Times New Roman" w:hAnsi="Times New Roman" w:cs="Times New Roman"/>
              </w:rPr>
            </w:pPr>
          </w:p>
        </w:tc>
        <w:tc>
          <w:tcPr>
            <w:tcW w:w="992" w:type="dxa"/>
            <w:gridSpan w:val="2"/>
          </w:tcPr>
          <w:p w:rsidR="009F7AF5" w:rsidRPr="009F7AF5" w:rsidRDefault="009F7AF5" w:rsidP="009F7AF5">
            <w:pPr>
              <w:rPr>
                <w:rFonts w:ascii="Times New Roman" w:hAnsi="Times New Roman" w:cs="Times New Roman"/>
                <w:sz w:val="24"/>
                <w:szCs w:val="24"/>
              </w:rPr>
            </w:pPr>
          </w:p>
        </w:tc>
      </w:tr>
    </w:tbl>
    <w:p w:rsidR="009F7AF5" w:rsidRPr="009F7AF5" w:rsidRDefault="009F7AF5" w:rsidP="009F7AF5">
      <w:pPr>
        <w:spacing w:after="0" w:line="240" w:lineRule="auto"/>
        <w:rPr>
          <w:rFonts w:ascii="Times New Roman" w:hAnsi="Times New Roman" w:cs="Times New Roman"/>
          <w:sz w:val="28"/>
          <w:szCs w:val="28"/>
        </w:rPr>
      </w:pPr>
    </w:p>
    <w:p w:rsidR="009F7AF5" w:rsidRDefault="009F7AF5" w:rsidP="009F7AF5">
      <w:pPr>
        <w:spacing w:after="0" w:line="240" w:lineRule="auto"/>
        <w:rPr>
          <w:rFonts w:ascii="Times New Roman" w:hAnsi="Times New Roman" w:cs="Times New Roman"/>
          <w:sz w:val="28"/>
          <w:szCs w:val="28"/>
        </w:rPr>
      </w:pPr>
      <w:r w:rsidRPr="009F7AF5">
        <w:rPr>
          <w:rFonts w:ascii="Times New Roman" w:hAnsi="Times New Roman" w:cs="Times New Roman"/>
          <w:sz w:val="28"/>
          <w:szCs w:val="28"/>
        </w:rPr>
        <w:t>Заместитель главы</w:t>
      </w:r>
    </w:p>
    <w:p w:rsidR="009F7AF5" w:rsidRPr="009F7AF5" w:rsidRDefault="009F7AF5" w:rsidP="009F7AF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Парковского </w:t>
      </w:r>
      <w:r w:rsidRPr="009F7AF5">
        <w:rPr>
          <w:rFonts w:ascii="Times New Roman" w:hAnsi="Times New Roman" w:cs="Times New Roman"/>
          <w:sz w:val="28"/>
          <w:szCs w:val="28"/>
        </w:rPr>
        <w:t xml:space="preserve">сельского поселения </w:t>
      </w:r>
    </w:p>
    <w:p w:rsidR="009F7AF5" w:rsidRPr="009F7AF5" w:rsidRDefault="009F7AF5" w:rsidP="009F7AF5">
      <w:pPr>
        <w:spacing w:after="0" w:line="240" w:lineRule="auto"/>
        <w:rPr>
          <w:rFonts w:ascii="Times New Roman" w:hAnsi="Times New Roman" w:cs="Times New Roman"/>
          <w:sz w:val="28"/>
          <w:szCs w:val="28"/>
        </w:rPr>
      </w:pPr>
      <w:r w:rsidRPr="009F7AF5">
        <w:rPr>
          <w:rFonts w:ascii="Times New Roman" w:hAnsi="Times New Roman" w:cs="Times New Roman"/>
          <w:sz w:val="28"/>
          <w:szCs w:val="28"/>
        </w:rPr>
        <w:t xml:space="preserve">Тихорецкого  района                                                                                                                                     </w:t>
      </w:r>
      <w:r>
        <w:rPr>
          <w:rFonts w:ascii="Times New Roman" w:hAnsi="Times New Roman" w:cs="Times New Roman"/>
          <w:sz w:val="28"/>
          <w:szCs w:val="28"/>
        </w:rPr>
        <w:t xml:space="preserve">                 </w:t>
      </w:r>
      <w:r w:rsidRPr="009F7AF5">
        <w:rPr>
          <w:rFonts w:ascii="Times New Roman" w:hAnsi="Times New Roman" w:cs="Times New Roman"/>
          <w:sz w:val="28"/>
          <w:szCs w:val="28"/>
        </w:rPr>
        <w:t xml:space="preserve">  В.В.Лагода                                                                                                                            </w:t>
      </w:r>
    </w:p>
    <w:tbl>
      <w:tblPr>
        <w:tblStyle w:val="21"/>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gridCol w:w="5670"/>
      </w:tblGrid>
      <w:tr w:rsidR="009F7AF5" w:rsidRPr="009F7AF5" w:rsidTr="00DD162B">
        <w:tc>
          <w:tcPr>
            <w:tcW w:w="9180" w:type="dxa"/>
          </w:tcPr>
          <w:p w:rsidR="009F7AF5" w:rsidRPr="009F7AF5" w:rsidRDefault="009F7AF5" w:rsidP="009F7AF5">
            <w:pPr>
              <w:rPr>
                <w:rFonts w:ascii="Times New Roman" w:hAnsi="Times New Roman" w:cs="Times New Roman"/>
                <w:sz w:val="28"/>
                <w:szCs w:val="28"/>
              </w:rPr>
            </w:pPr>
          </w:p>
        </w:tc>
        <w:tc>
          <w:tcPr>
            <w:tcW w:w="5670" w:type="dxa"/>
          </w:tcPr>
          <w:p w:rsidR="009F7AF5" w:rsidRDefault="009F7AF5" w:rsidP="009F7AF5">
            <w:pPr>
              <w:jc w:val="center"/>
              <w:rPr>
                <w:rFonts w:ascii="Times New Roman" w:hAnsi="Times New Roman" w:cs="Times New Roman"/>
                <w:sz w:val="28"/>
                <w:szCs w:val="28"/>
              </w:rPr>
            </w:pPr>
          </w:p>
          <w:p w:rsidR="009F7AF5" w:rsidRDefault="009F7AF5" w:rsidP="009F7AF5">
            <w:pPr>
              <w:jc w:val="center"/>
              <w:rPr>
                <w:rFonts w:ascii="Times New Roman" w:hAnsi="Times New Roman" w:cs="Times New Roman"/>
                <w:sz w:val="28"/>
                <w:szCs w:val="28"/>
              </w:rPr>
            </w:pPr>
          </w:p>
          <w:p w:rsidR="009F7AF5" w:rsidRDefault="009F7AF5" w:rsidP="009F7AF5">
            <w:pPr>
              <w:jc w:val="center"/>
              <w:rPr>
                <w:rFonts w:ascii="Times New Roman" w:hAnsi="Times New Roman" w:cs="Times New Roman"/>
                <w:sz w:val="28"/>
                <w:szCs w:val="28"/>
              </w:rPr>
            </w:pPr>
          </w:p>
          <w:p w:rsidR="009F7AF5" w:rsidRDefault="009F7AF5" w:rsidP="009F7AF5">
            <w:pPr>
              <w:jc w:val="center"/>
              <w:rPr>
                <w:rFonts w:ascii="Times New Roman" w:hAnsi="Times New Roman" w:cs="Times New Roman"/>
                <w:sz w:val="28"/>
                <w:szCs w:val="28"/>
              </w:rPr>
            </w:pPr>
          </w:p>
          <w:p w:rsidR="009F7AF5" w:rsidRPr="009F7AF5" w:rsidRDefault="009F7AF5" w:rsidP="009F7AF5">
            <w:pPr>
              <w:jc w:val="center"/>
              <w:rPr>
                <w:rFonts w:ascii="Times New Roman" w:hAnsi="Times New Roman" w:cs="Times New Roman"/>
                <w:sz w:val="28"/>
                <w:szCs w:val="28"/>
              </w:rPr>
            </w:pPr>
            <w:r w:rsidRPr="009F7AF5">
              <w:rPr>
                <w:rFonts w:ascii="Times New Roman" w:hAnsi="Times New Roman" w:cs="Times New Roman"/>
                <w:sz w:val="28"/>
                <w:szCs w:val="28"/>
              </w:rPr>
              <w:lastRenderedPageBreak/>
              <w:t>Приложение № 12</w:t>
            </w:r>
          </w:p>
          <w:p w:rsidR="009F7AF5" w:rsidRPr="009F7AF5" w:rsidRDefault="009F7AF5" w:rsidP="009F7AF5">
            <w:pPr>
              <w:jc w:val="center"/>
              <w:rPr>
                <w:rFonts w:ascii="Times New Roman" w:hAnsi="Times New Roman" w:cs="Times New Roman"/>
                <w:sz w:val="28"/>
                <w:szCs w:val="28"/>
              </w:rPr>
            </w:pPr>
            <w:r w:rsidRPr="009F7AF5">
              <w:rPr>
                <w:rFonts w:ascii="Times New Roman" w:hAnsi="Times New Roman" w:cs="Times New Roman"/>
                <w:sz w:val="28"/>
                <w:szCs w:val="28"/>
              </w:rPr>
              <w:t>к Порядку принятия решения о разработке, формирования, реализации и оценки эффективности реализации муниципальных программ Парковского сельского поселения Тихорецкого района, утвержденному постановлением администрации Парковского сельского поселения Тихорецкого  района</w:t>
            </w:r>
          </w:p>
          <w:p w:rsidR="009F7AF5" w:rsidRPr="009F7AF5" w:rsidRDefault="009F7AF5" w:rsidP="009F7AF5">
            <w:pPr>
              <w:jc w:val="center"/>
              <w:rPr>
                <w:rFonts w:ascii="Times New Roman" w:hAnsi="Times New Roman" w:cs="Times New Roman"/>
                <w:sz w:val="28"/>
                <w:szCs w:val="28"/>
              </w:rPr>
            </w:pPr>
            <w:r w:rsidRPr="009F7AF5">
              <w:rPr>
                <w:rFonts w:ascii="Times New Roman" w:hAnsi="Times New Roman" w:cs="Times New Roman"/>
                <w:bCs/>
                <w:sz w:val="28"/>
                <w:szCs w:val="28"/>
              </w:rPr>
              <w:t xml:space="preserve">от </w:t>
            </w:r>
            <w:r w:rsidRPr="009F7AF5">
              <w:rPr>
                <w:rFonts w:ascii="Times New Roman" w:hAnsi="Times New Roman" w:cs="Times New Roman"/>
                <w:bCs/>
                <w:sz w:val="28"/>
                <w:szCs w:val="28"/>
                <w:u w:val="single"/>
              </w:rPr>
              <w:t xml:space="preserve">                         </w:t>
            </w:r>
            <w:r w:rsidRPr="009F7AF5">
              <w:rPr>
                <w:rFonts w:ascii="Times New Roman" w:hAnsi="Times New Roman" w:cs="Times New Roman"/>
                <w:bCs/>
                <w:sz w:val="28"/>
                <w:szCs w:val="28"/>
              </w:rPr>
              <w:t xml:space="preserve">  №  </w:t>
            </w:r>
          </w:p>
        </w:tc>
      </w:tr>
    </w:tbl>
    <w:p w:rsidR="009F7AF5" w:rsidRPr="009F7AF5" w:rsidRDefault="009F7AF5" w:rsidP="009F7AF5">
      <w:pPr>
        <w:spacing w:after="0" w:line="240" w:lineRule="auto"/>
        <w:rPr>
          <w:rFonts w:ascii="Times New Roman" w:hAnsi="Times New Roman" w:cs="Times New Roman"/>
          <w:sz w:val="28"/>
          <w:szCs w:val="28"/>
        </w:rPr>
      </w:pPr>
    </w:p>
    <w:p w:rsidR="009F7AF5" w:rsidRPr="009F7AF5" w:rsidRDefault="009F7AF5" w:rsidP="009F7AF5">
      <w:pPr>
        <w:spacing w:after="0" w:line="240" w:lineRule="auto"/>
        <w:rPr>
          <w:rFonts w:ascii="Times New Roman" w:hAnsi="Times New Roman" w:cs="Times New Roman"/>
          <w:sz w:val="28"/>
          <w:szCs w:val="28"/>
        </w:rPr>
      </w:pPr>
    </w:p>
    <w:p w:rsidR="009F7AF5" w:rsidRPr="009F7AF5" w:rsidRDefault="009F7AF5" w:rsidP="009F7AF5">
      <w:pPr>
        <w:spacing w:after="0" w:line="240" w:lineRule="auto"/>
        <w:jc w:val="center"/>
        <w:rPr>
          <w:rFonts w:ascii="Times New Roman" w:hAnsi="Times New Roman" w:cs="Times New Roman"/>
          <w:sz w:val="28"/>
          <w:szCs w:val="28"/>
        </w:rPr>
      </w:pPr>
      <w:r w:rsidRPr="009F7AF5">
        <w:rPr>
          <w:rFonts w:ascii="Times New Roman" w:hAnsi="Times New Roman" w:cs="Times New Roman"/>
          <w:sz w:val="28"/>
          <w:szCs w:val="28"/>
        </w:rPr>
        <w:t>ОТЧЕТ</w:t>
      </w:r>
    </w:p>
    <w:p w:rsidR="009F7AF5" w:rsidRPr="009F7AF5" w:rsidRDefault="009F7AF5" w:rsidP="009F7AF5">
      <w:pPr>
        <w:spacing w:after="0" w:line="240" w:lineRule="auto"/>
        <w:jc w:val="center"/>
        <w:rPr>
          <w:rFonts w:ascii="Times New Roman" w:hAnsi="Times New Roman" w:cs="Times New Roman"/>
          <w:sz w:val="28"/>
          <w:szCs w:val="28"/>
        </w:rPr>
      </w:pPr>
      <w:r w:rsidRPr="009F7AF5">
        <w:rPr>
          <w:rFonts w:ascii="Times New Roman" w:hAnsi="Times New Roman" w:cs="Times New Roman"/>
          <w:sz w:val="28"/>
          <w:szCs w:val="28"/>
        </w:rPr>
        <w:t>об исполнении целевых индикаторов, критериев</w:t>
      </w:r>
    </w:p>
    <w:p w:rsidR="009F7AF5" w:rsidRPr="009F7AF5" w:rsidRDefault="009F7AF5" w:rsidP="009F7AF5">
      <w:pPr>
        <w:spacing w:after="0" w:line="240" w:lineRule="auto"/>
        <w:jc w:val="center"/>
        <w:rPr>
          <w:rFonts w:ascii="Times New Roman" w:hAnsi="Times New Roman" w:cs="Times New Roman"/>
          <w:sz w:val="28"/>
          <w:szCs w:val="28"/>
        </w:rPr>
      </w:pPr>
      <w:r w:rsidRPr="009F7AF5">
        <w:rPr>
          <w:rFonts w:ascii="Times New Roman" w:hAnsi="Times New Roman" w:cs="Times New Roman"/>
          <w:sz w:val="28"/>
          <w:szCs w:val="28"/>
        </w:rPr>
        <w:t>и показателей эффективности муниципальной программы</w:t>
      </w:r>
    </w:p>
    <w:p w:rsidR="009F7AF5" w:rsidRPr="009F7AF5" w:rsidRDefault="009F7AF5" w:rsidP="009F7AF5">
      <w:pPr>
        <w:spacing w:after="0" w:line="240" w:lineRule="auto"/>
        <w:jc w:val="center"/>
        <w:rPr>
          <w:rFonts w:ascii="Times New Roman" w:hAnsi="Times New Roman" w:cs="Times New Roman"/>
          <w:sz w:val="28"/>
          <w:szCs w:val="28"/>
        </w:rPr>
      </w:pPr>
      <w:r w:rsidRPr="009F7AF5">
        <w:rPr>
          <w:rFonts w:ascii="Times New Roman" w:hAnsi="Times New Roman" w:cs="Times New Roman"/>
          <w:sz w:val="28"/>
          <w:szCs w:val="28"/>
        </w:rPr>
        <w:t>______________________________________________________________________</w:t>
      </w:r>
    </w:p>
    <w:p w:rsidR="009F7AF5" w:rsidRPr="009F7AF5" w:rsidRDefault="009F7AF5" w:rsidP="009F7AF5">
      <w:pPr>
        <w:spacing w:after="0" w:line="240" w:lineRule="auto"/>
        <w:jc w:val="center"/>
        <w:rPr>
          <w:rFonts w:ascii="Times New Roman" w:hAnsi="Times New Roman" w:cs="Times New Roman"/>
          <w:sz w:val="16"/>
          <w:szCs w:val="16"/>
        </w:rPr>
      </w:pPr>
      <w:r w:rsidRPr="009F7AF5">
        <w:rPr>
          <w:rFonts w:ascii="Times New Roman" w:hAnsi="Times New Roman" w:cs="Times New Roman"/>
          <w:sz w:val="16"/>
          <w:szCs w:val="16"/>
        </w:rPr>
        <w:t>(наименование муниципальной программы)</w:t>
      </w:r>
    </w:p>
    <w:p w:rsidR="009F7AF5" w:rsidRPr="009F7AF5" w:rsidRDefault="009F7AF5" w:rsidP="009F7AF5">
      <w:pPr>
        <w:spacing w:after="0" w:line="240" w:lineRule="auto"/>
        <w:rPr>
          <w:rFonts w:ascii="Times New Roman" w:hAnsi="Times New Roman" w:cs="Times New Roman"/>
          <w:sz w:val="16"/>
          <w:szCs w:val="16"/>
        </w:rPr>
      </w:pPr>
    </w:p>
    <w:p w:rsidR="009F7AF5" w:rsidRPr="009F7AF5" w:rsidRDefault="009F7AF5" w:rsidP="009F7AF5">
      <w:pPr>
        <w:spacing w:after="0" w:line="240" w:lineRule="auto"/>
        <w:jc w:val="center"/>
        <w:rPr>
          <w:rFonts w:ascii="Times New Roman" w:hAnsi="Times New Roman" w:cs="Times New Roman"/>
          <w:sz w:val="28"/>
          <w:szCs w:val="28"/>
        </w:rPr>
      </w:pPr>
      <w:r w:rsidRPr="009F7AF5">
        <w:rPr>
          <w:rFonts w:ascii="Times New Roman" w:hAnsi="Times New Roman" w:cs="Times New Roman"/>
          <w:sz w:val="28"/>
          <w:szCs w:val="28"/>
        </w:rPr>
        <w:t>за__________________________</w:t>
      </w:r>
    </w:p>
    <w:p w:rsidR="009F7AF5" w:rsidRPr="009F7AF5" w:rsidRDefault="009F7AF5" w:rsidP="009F7AF5">
      <w:pPr>
        <w:spacing w:after="0" w:line="240" w:lineRule="auto"/>
        <w:jc w:val="center"/>
        <w:rPr>
          <w:rFonts w:ascii="Times New Roman" w:hAnsi="Times New Roman" w:cs="Times New Roman"/>
          <w:sz w:val="16"/>
          <w:szCs w:val="16"/>
        </w:rPr>
      </w:pPr>
      <w:r w:rsidRPr="009F7AF5">
        <w:rPr>
          <w:rFonts w:ascii="Times New Roman" w:hAnsi="Times New Roman" w:cs="Times New Roman"/>
          <w:sz w:val="16"/>
          <w:szCs w:val="16"/>
        </w:rPr>
        <w:t>(1 квартал, полугодие, 3 квартал, год)</w:t>
      </w:r>
    </w:p>
    <w:p w:rsidR="009F7AF5" w:rsidRPr="009F7AF5" w:rsidRDefault="009F7AF5" w:rsidP="009F7AF5">
      <w:pPr>
        <w:spacing w:after="0" w:line="240" w:lineRule="auto"/>
        <w:rPr>
          <w:rFonts w:ascii="Times New Roman" w:hAnsi="Times New Roman" w:cs="Times New Roman"/>
          <w:sz w:val="28"/>
          <w:szCs w:val="28"/>
        </w:rPr>
      </w:pPr>
    </w:p>
    <w:tbl>
      <w:tblPr>
        <w:tblStyle w:val="21"/>
        <w:tblW w:w="0" w:type="auto"/>
        <w:tblLook w:val="04A0" w:firstRow="1" w:lastRow="0" w:firstColumn="1" w:lastColumn="0" w:noHBand="0" w:noVBand="1"/>
      </w:tblPr>
      <w:tblGrid>
        <w:gridCol w:w="1292"/>
        <w:gridCol w:w="3919"/>
        <w:gridCol w:w="2368"/>
        <w:gridCol w:w="2431"/>
        <w:gridCol w:w="2390"/>
        <w:gridCol w:w="2386"/>
      </w:tblGrid>
      <w:tr w:rsidR="009F7AF5" w:rsidRPr="009F7AF5" w:rsidTr="00DD162B">
        <w:tc>
          <w:tcPr>
            <w:tcW w:w="1292" w:type="dxa"/>
          </w:tcPr>
          <w:p w:rsidR="009F7AF5" w:rsidRPr="009F7AF5" w:rsidRDefault="009F7AF5" w:rsidP="009F7AF5">
            <w:pPr>
              <w:jc w:val="center"/>
              <w:rPr>
                <w:rFonts w:ascii="Times New Roman" w:hAnsi="Times New Roman" w:cs="Times New Roman"/>
                <w:sz w:val="24"/>
                <w:szCs w:val="24"/>
              </w:rPr>
            </w:pPr>
            <w:r w:rsidRPr="009F7AF5">
              <w:rPr>
                <w:rFonts w:ascii="Times New Roman" w:hAnsi="Times New Roman" w:cs="Times New Roman"/>
                <w:sz w:val="24"/>
                <w:szCs w:val="24"/>
              </w:rPr>
              <w:t>№</w:t>
            </w:r>
          </w:p>
          <w:p w:rsidR="009F7AF5" w:rsidRPr="009F7AF5" w:rsidRDefault="009F7AF5" w:rsidP="009F7AF5">
            <w:pPr>
              <w:jc w:val="center"/>
              <w:rPr>
                <w:rFonts w:ascii="Times New Roman" w:hAnsi="Times New Roman" w:cs="Times New Roman"/>
                <w:sz w:val="24"/>
                <w:szCs w:val="24"/>
              </w:rPr>
            </w:pPr>
            <w:r w:rsidRPr="009F7AF5">
              <w:rPr>
                <w:rFonts w:ascii="Times New Roman" w:hAnsi="Times New Roman" w:cs="Times New Roman"/>
                <w:sz w:val="24"/>
                <w:szCs w:val="24"/>
              </w:rPr>
              <w:t>пункта/</w:t>
            </w:r>
          </w:p>
          <w:p w:rsidR="009F7AF5" w:rsidRPr="009F7AF5" w:rsidRDefault="009F7AF5" w:rsidP="009F7AF5">
            <w:pPr>
              <w:jc w:val="center"/>
              <w:rPr>
                <w:rFonts w:ascii="Times New Roman" w:hAnsi="Times New Roman" w:cs="Times New Roman"/>
                <w:sz w:val="24"/>
                <w:szCs w:val="24"/>
              </w:rPr>
            </w:pPr>
            <w:r w:rsidRPr="009F7AF5">
              <w:rPr>
                <w:rFonts w:ascii="Times New Roman" w:hAnsi="Times New Roman" w:cs="Times New Roman"/>
                <w:sz w:val="24"/>
                <w:szCs w:val="24"/>
              </w:rPr>
              <w:t>подпункта</w:t>
            </w:r>
          </w:p>
        </w:tc>
        <w:tc>
          <w:tcPr>
            <w:tcW w:w="3919" w:type="dxa"/>
          </w:tcPr>
          <w:p w:rsidR="009F7AF5" w:rsidRPr="009F7AF5" w:rsidRDefault="009F7AF5" w:rsidP="009F7AF5">
            <w:pPr>
              <w:jc w:val="center"/>
              <w:rPr>
                <w:rFonts w:ascii="Times New Roman" w:hAnsi="Times New Roman" w:cs="Times New Roman"/>
                <w:sz w:val="24"/>
                <w:szCs w:val="24"/>
              </w:rPr>
            </w:pPr>
            <w:r w:rsidRPr="009F7AF5">
              <w:rPr>
                <w:rFonts w:ascii="Times New Roman" w:hAnsi="Times New Roman" w:cs="Times New Roman"/>
                <w:sz w:val="24"/>
                <w:szCs w:val="24"/>
              </w:rPr>
              <w:t>Наименование показателя</w:t>
            </w:r>
          </w:p>
        </w:tc>
        <w:tc>
          <w:tcPr>
            <w:tcW w:w="2368" w:type="dxa"/>
          </w:tcPr>
          <w:p w:rsidR="009F7AF5" w:rsidRPr="009F7AF5" w:rsidRDefault="009F7AF5" w:rsidP="009F7AF5">
            <w:pPr>
              <w:jc w:val="center"/>
              <w:rPr>
                <w:rFonts w:ascii="Times New Roman" w:hAnsi="Times New Roman" w:cs="Times New Roman"/>
                <w:sz w:val="24"/>
                <w:szCs w:val="24"/>
              </w:rPr>
            </w:pPr>
            <w:r w:rsidRPr="009F7AF5">
              <w:rPr>
                <w:rFonts w:ascii="Times New Roman" w:hAnsi="Times New Roman" w:cs="Times New Roman"/>
                <w:sz w:val="24"/>
                <w:szCs w:val="24"/>
              </w:rPr>
              <w:t>Единица измерения</w:t>
            </w:r>
          </w:p>
        </w:tc>
        <w:tc>
          <w:tcPr>
            <w:tcW w:w="2431" w:type="dxa"/>
          </w:tcPr>
          <w:p w:rsidR="009F7AF5" w:rsidRPr="009F7AF5" w:rsidRDefault="009F7AF5" w:rsidP="009F7AF5">
            <w:pPr>
              <w:jc w:val="center"/>
              <w:rPr>
                <w:rFonts w:ascii="Times New Roman" w:hAnsi="Times New Roman" w:cs="Times New Roman"/>
                <w:sz w:val="24"/>
                <w:szCs w:val="24"/>
              </w:rPr>
            </w:pPr>
            <w:r w:rsidRPr="009F7AF5">
              <w:rPr>
                <w:rFonts w:ascii="Times New Roman" w:hAnsi="Times New Roman" w:cs="Times New Roman"/>
                <w:sz w:val="24"/>
                <w:szCs w:val="24"/>
              </w:rPr>
              <w:t>Предусмотренное программой значение показателя на текущий год</w:t>
            </w:r>
          </w:p>
        </w:tc>
        <w:tc>
          <w:tcPr>
            <w:tcW w:w="2390" w:type="dxa"/>
          </w:tcPr>
          <w:p w:rsidR="009F7AF5" w:rsidRPr="009F7AF5" w:rsidRDefault="009F7AF5" w:rsidP="009F7AF5">
            <w:pPr>
              <w:jc w:val="center"/>
              <w:rPr>
                <w:rFonts w:ascii="Times New Roman" w:hAnsi="Times New Roman" w:cs="Times New Roman"/>
                <w:sz w:val="24"/>
                <w:szCs w:val="24"/>
              </w:rPr>
            </w:pPr>
            <w:r w:rsidRPr="009F7AF5">
              <w:rPr>
                <w:rFonts w:ascii="Times New Roman" w:hAnsi="Times New Roman" w:cs="Times New Roman"/>
                <w:sz w:val="24"/>
                <w:szCs w:val="24"/>
              </w:rPr>
              <w:t>Фактическое значение показателя на отчетную дату</w:t>
            </w:r>
          </w:p>
        </w:tc>
        <w:tc>
          <w:tcPr>
            <w:tcW w:w="2386" w:type="dxa"/>
          </w:tcPr>
          <w:p w:rsidR="009F7AF5" w:rsidRPr="009F7AF5" w:rsidRDefault="009F7AF5" w:rsidP="009F7AF5">
            <w:pPr>
              <w:jc w:val="center"/>
              <w:rPr>
                <w:rFonts w:ascii="Times New Roman" w:hAnsi="Times New Roman" w:cs="Times New Roman"/>
                <w:sz w:val="24"/>
                <w:szCs w:val="24"/>
              </w:rPr>
            </w:pPr>
            <w:r w:rsidRPr="009F7AF5">
              <w:rPr>
                <w:rFonts w:ascii="Times New Roman" w:hAnsi="Times New Roman" w:cs="Times New Roman"/>
                <w:sz w:val="24"/>
                <w:szCs w:val="24"/>
              </w:rPr>
              <w:t xml:space="preserve">Примечание </w:t>
            </w:r>
            <w:r w:rsidRPr="009F7AF5">
              <w:rPr>
                <w:rFonts w:ascii="Times New Roman" w:hAnsi="Times New Roman" w:cs="Times New Roman"/>
                <w:sz w:val="24"/>
                <w:szCs w:val="24"/>
                <w:vertAlign w:val="superscript"/>
              </w:rPr>
              <w:t>1</w:t>
            </w:r>
          </w:p>
          <w:p w:rsidR="009F7AF5" w:rsidRPr="009F7AF5" w:rsidRDefault="009F7AF5" w:rsidP="009F7AF5">
            <w:pPr>
              <w:jc w:val="center"/>
              <w:rPr>
                <w:rFonts w:ascii="Times New Roman" w:hAnsi="Times New Roman" w:cs="Times New Roman"/>
                <w:sz w:val="24"/>
                <w:szCs w:val="24"/>
              </w:rPr>
            </w:pPr>
          </w:p>
        </w:tc>
      </w:tr>
      <w:tr w:rsidR="009F7AF5" w:rsidRPr="009F7AF5" w:rsidTr="00DD162B">
        <w:tc>
          <w:tcPr>
            <w:tcW w:w="1292" w:type="dxa"/>
          </w:tcPr>
          <w:p w:rsidR="009F7AF5" w:rsidRPr="009F7AF5" w:rsidRDefault="009F7AF5" w:rsidP="009F7AF5">
            <w:pPr>
              <w:jc w:val="center"/>
              <w:rPr>
                <w:rFonts w:ascii="Times New Roman" w:hAnsi="Times New Roman" w:cs="Times New Roman"/>
                <w:sz w:val="24"/>
                <w:szCs w:val="24"/>
              </w:rPr>
            </w:pPr>
            <w:r w:rsidRPr="009F7AF5">
              <w:rPr>
                <w:rFonts w:ascii="Times New Roman" w:hAnsi="Times New Roman" w:cs="Times New Roman"/>
                <w:sz w:val="24"/>
                <w:szCs w:val="24"/>
              </w:rPr>
              <w:t>1</w:t>
            </w:r>
          </w:p>
        </w:tc>
        <w:tc>
          <w:tcPr>
            <w:tcW w:w="3919" w:type="dxa"/>
          </w:tcPr>
          <w:p w:rsidR="009F7AF5" w:rsidRPr="009F7AF5" w:rsidRDefault="009F7AF5" w:rsidP="009F7AF5">
            <w:pPr>
              <w:jc w:val="center"/>
              <w:rPr>
                <w:rFonts w:ascii="Times New Roman" w:hAnsi="Times New Roman" w:cs="Times New Roman"/>
                <w:sz w:val="24"/>
                <w:szCs w:val="24"/>
              </w:rPr>
            </w:pPr>
            <w:r w:rsidRPr="009F7AF5">
              <w:rPr>
                <w:rFonts w:ascii="Times New Roman" w:hAnsi="Times New Roman" w:cs="Times New Roman"/>
                <w:sz w:val="24"/>
                <w:szCs w:val="24"/>
              </w:rPr>
              <w:t>2</w:t>
            </w:r>
          </w:p>
        </w:tc>
        <w:tc>
          <w:tcPr>
            <w:tcW w:w="2368" w:type="dxa"/>
          </w:tcPr>
          <w:p w:rsidR="009F7AF5" w:rsidRPr="009F7AF5" w:rsidRDefault="009F7AF5" w:rsidP="009F7AF5">
            <w:pPr>
              <w:jc w:val="center"/>
              <w:rPr>
                <w:rFonts w:ascii="Times New Roman" w:hAnsi="Times New Roman" w:cs="Times New Roman"/>
                <w:sz w:val="24"/>
                <w:szCs w:val="24"/>
              </w:rPr>
            </w:pPr>
            <w:r w:rsidRPr="009F7AF5">
              <w:rPr>
                <w:rFonts w:ascii="Times New Roman" w:hAnsi="Times New Roman" w:cs="Times New Roman"/>
                <w:sz w:val="24"/>
                <w:szCs w:val="24"/>
              </w:rPr>
              <w:t>3</w:t>
            </w:r>
          </w:p>
        </w:tc>
        <w:tc>
          <w:tcPr>
            <w:tcW w:w="2431" w:type="dxa"/>
          </w:tcPr>
          <w:p w:rsidR="009F7AF5" w:rsidRPr="009F7AF5" w:rsidRDefault="009F7AF5" w:rsidP="009F7AF5">
            <w:pPr>
              <w:jc w:val="center"/>
              <w:rPr>
                <w:rFonts w:ascii="Times New Roman" w:hAnsi="Times New Roman" w:cs="Times New Roman"/>
                <w:sz w:val="24"/>
                <w:szCs w:val="24"/>
              </w:rPr>
            </w:pPr>
            <w:r w:rsidRPr="009F7AF5">
              <w:rPr>
                <w:rFonts w:ascii="Times New Roman" w:hAnsi="Times New Roman" w:cs="Times New Roman"/>
                <w:sz w:val="24"/>
                <w:szCs w:val="24"/>
              </w:rPr>
              <w:t>4</w:t>
            </w:r>
          </w:p>
        </w:tc>
        <w:tc>
          <w:tcPr>
            <w:tcW w:w="2390" w:type="dxa"/>
          </w:tcPr>
          <w:p w:rsidR="009F7AF5" w:rsidRPr="009F7AF5" w:rsidRDefault="009F7AF5" w:rsidP="009F7AF5">
            <w:pPr>
              <w:jc w:val="center"/>
              <w:rPr>
                <w:rFonts w:ascii="Times New Roman" w:hAnsi="Times New Roman" w:cs="Times New Roman"/>
                <w:sz w:val="24"/>
                <w:szCs w:val="24"/>
              </w:rPr>
            </w:pPr>
            <w:r w:rsidRPr="009F7AF5">
              <w:rPr>
                <w:rFonts w:ascii="Times New Roman" w:hAnsi="Times New Roman" w:cs="Times New Roman"/>
                <w:sz w:val="24"/>
                <w:szCs w:val="24"/>
              </w:rPr>
              <w:t>5</w:t>
            </w:r>
          </w:p>
        </w:tc>
        <w:tc>
          <w:tcPr>
            <w:tcW w:w="2386" w:type="dxa"/>
          </w:tcPr>
          <w:p w:rsidR="009F7AF5" w:rsidRPr="009F7AF5" w:rsidRDefault="009F7AF5" w:rsidP="009F7AF5">
            <w:pPr>
              <w:jc w:val="center"/>
              <w:rPr>
                <w:rFonts w:ascii="Times New Roman" w:hAnsi="Times New Roman" w:cs="Times New Roman"/>
                <w:sz w:val="24"/>
                <w:szCs w:val="24"/>
              </w:rPr>
            </w:pPr>
            <w:r w:rsidRPr="009F7AF5">
              <w:rPr>
                <w:rFonts w:ascii="Times New Roman" w:hAnsi="Times New Roman" w:cs="Times New Roman"/>
                <w:sz w:val="24"/>
                <w:szCs w:val="24"/>
              </w:rPr>
              <w:t>6</w:t>
            </w:r>
          </w:p>
        </w:tc>
      </w:tr>
      <w:tr w:rsidR="009F7AF5" w:rsidRPr="009F7AF5" w:rsidTr="00DD162B">
        <w:tc>
          <w:tcPr>
            <w:tcW w:w="1292" w:type="dxa"/>
          </w:tcPr>
          <w:p w:rsidR="009F7AF5" w:rsidRPr="009F7AF5" w:rsidRDefault="009F7AF5" w:rsidP="009F7AF5">
            <w:pPr>
              <w:rPr>
                <w:rFonts w:ascii="Times New Roman" w:hAnsi="Times New Roman" w:cs="Times New Roman"/>
                <w:sz w:val="24"/>
                <w:szCs w:val="24"/>
              </w:rPr>
            </w:pPr>
            <w:r w:rsidRPr="009F7AF5">
              <w:rPr>
                <w:rFonts w:ascii="Times New Roman" w:hAnsi="Times New Roman" w:cs="Times New Roman"/>
                <w:sz w:val="24"/>
                <w:szCs w:val="24"/>
              </w:rPr>
              <w:t>1.</w:t>
            </w:r>
          </w:p>
        </w:tc>
        <w:tc>
          <w:tcPr>
            <w:tcW w:w="13494" w:type="dxa"/>
            <w:gridSpan w:val="5"/>
          </w:tcPr>
          <w:p w:rsidR="009F7AF5" w:rsidRPr="009F7AF5" w:rsidRDefault="009F7AF5" w:rsidP="009F7AF5">
            <w:pPr>
              <w:rPr>
                <w:rFonts w:ascii="Times New Roman" w:hAnsi="Times New Roman" w:cs="Times New Roman"/>
                <w:sz w:val="24"/>
                <w:szCs w:val="24"/>
              </w:rPr>
            </w:pPr>
            <w:r w:rsidRPr="009F7AF5">
              <w:rPr>
                <w:rFonts w:ascii="Times New Roman" w:hAnsi="Times New Roman" w:cs="Times New Roman"/>
                <w:sz w:val="24"/>
                <w:szCs w:val="24"/>
              </w:rPr>
              <w:t>Целевые показатели муниципальной программы</w:t>
            </w:r>
          </w:p>
        </w:tc>
      </w:tr>
      <w:tr w:rsidR="009F7AF5" w:rsidRPr="009F7AF5" w:rsidTr="00DD162B">
        <w:tc>
          <w:tcPr>
            <w:tcW w:w="1292" w:type="dxa"/>
          </w:tcPr>
          <w:p w:rsidR="009F7AF5" w:rsidRPr="009F7AF5" w:rsidRDefault="009F7AF5" w:rsidP="009F7AF5">
            <w:pPr>
              <w:rPr>
                <w:rFonts w:ascii="Times New Roman" w:hAnsi="Times New Roman" w:cs="Times New Roman"/>
                <w:sz w:val="24"/>
                <w:szCs w:val="24"/>
              </w:rPr>
            </w:pPr>
            <w:r w:rsidRPr="009F7AF5">
              <w:rPr>
                <w:rFonts w:ascii="Times New Roman" w:hAnsi="Times New Roman" w:cs="Times New Roman"/>
                <w:sz w:val="24"/>
                <w:szCs w:val="24"/>
              </w:rPr>
              <w:t>…..</w:t>
            </w:r>
          </w:p>
        </w:tc>
        <w:tc>
          <w:tcPr>
            <w:tcW w:w="3919" w:type="dxa"/>
          </w:tcPr>
          <w:p w:rsidR="009F7AF5" w:rsidRPr="009F7AF5" w:rsidRDefault="009F7AF5" w:rsidP="009F7AF5">
            <w:pPr>
              <w:rPr>
                <w:rFonts w:ascii="Times New Roman" w:hAnsi="Times New Roman" w:cs="Times New Roman"/>
                <w:sz w:val="24"/>
                <w:szCs w:val="24"/>
              </w:rPr>
            </w:pPr>
            <w:r w:rsidRPr="009F7AF5">
              <w:rPr>
                <w:rFonts w:ascii="Times New Roman" w:hAnsi="Times New Roman" w:cs="Times New Roman"/>
                <w:sz w:val="24"/>
                <w:szCs w:val="24"/>
              </w:rPr>
              <w:t>…..</w:t>
            </w:r>
          </w:p>
        </w:tc>
        <w:tc>
          <w:tcPr>
            <w:tcW w:w="2368" w:type="dxa"/>
          </w:tcPr>
          <w:p w:rsidR="009F7AF5" w:rsidRPr="009F7AF5" w:rsidRDefault="009F7AF5" w:rsidP="009F7AF5">
            <w:pPr>
              <w:rPr>
                <w:rFonts w:ascii="Times New Roman" w:hAnsi="Times New Roman" w:cs="Times New Roman"/>
                <w:sz w:val="24"/>
                <w:szCs w:val="24"/>
              </w:rPr>
            </w:pPr>
          </w:p>
        </w:tc>
        <w:tc>
          <w:tcPr>
            <w:tcW w:w="2431" w:type="dxa"/>
          </w:tcPr>
          <w:p w:rsidR="009F7AF5" w:rsidRPr="009F7AF5" w:rsidRDefault="009F7AF5" w:rsidP="009F7AF5">
            <w:pPr>
              <w:rPr>
                <w:rFonts w:ascii="Times New Roman" w:hAnsi="Times New Roman" w:cs="Times New Roman"/>
                <w:sz w:val="24"/>
                <w:szCs w:val="24"/>
              </w:rPr>
            </w:pPr>
          </w:p>
        </w:tc>
        <w:tc>
          <w:tcPr>
            <w:tcW w:w="2390" w:type="dxa"/>
          </w:tcPr>
          <w:p w:rsidR="009F7AF5" w:rsidRPr="009F7AF5" w:rsidRDefault="009F7AF5" w:rsidP="009F7AF5">
            <w:pPr>
              <w:rPr>
                <w:rFonts w:ascii="Times New Roman" w:hAnsi="Times New Roman" w:cs="Times New Roman"/>
                <w:sz w:val="24"/>
                <w:szCs w:val="24"/>
              </w:rPr>
            </w:pPr>
          </w:p>
        </w:tc>
        <w:tc>
          <w:tcPr>
            <w:tcW w:w="2386" w:type="dxa"/>
          </w:tcPr>
          <w:p w:rsidR="009F7AF5" w:rsidRPr="009F7AF5" w:rsidRDefault="009F7AF5" w:rsidP="009F7AF5">
            <w:pPr>
              <w:rPr>
                <w:rFonts w:ascii="Times New Roman" w:hAnsi="Times New Roman" w:cs="Times New Roman"/>
                <w:sz w:val="24"/>
                <w:szCs w:val="24"/>
              </w:rPr>
            </w:pPr>
          </w:p>
        </w:tc>
      </w:tr>
      <w:tr w:rsidR="009F7AF5" w:rsidRPr="009F7AF5" w:rsidTr="00DD162B">
        <w:tc>
          <w:tcPr>
            <w:tcW w:w="1292" w:type="dxa"/>
          </w:tcPr>
          <w:p w:rsidR="009F7AF5" w:rsidRPr="009F7AF5" w:rsidRDefault="009F7AF5" w:rsidP="009F7AF5">
            <w:pPr>
              <w:rPr>
                <w:rFonts w:ascii="Times New Roman" w:hAnsi="Times New Roman" w:cs="Times New Roman"/>
                <w:sz w:val="24"/>
                <w:szCs w:val="24"/>
              </w:rPr>
            </w:pPr>
          </w:p>
        </w:tc>
        <w:tc>
          <w:tcPr>
            <w:tcW w:w="3919" w:type="dxa"/>
          </w:tcPr>
          <w:p w:rsidR="009F7AF5" w:rsidRPr="009F7AF5" w:rsidRDefault="009F7AF5" w:rsidP="009F7AF5">
            <w:pPr>
              <w:rPr>
                <w:rFonts w:ascii="Times New Roman" w:hAnsi="Times New Roman" w:cs="Times New Roman"/>
                <w:sz w:val="24"/>
                <w:szCs w:val="24"/>
              </w:rPr>
            </w:pPr>
          </w:p>
        </w:tc>
        <w:tc>
          <w:tcPr>
            <w:tcW w:w="2368" w:type="dxa"/>
          </w:tcPr>
          <w:p w:rsidR="009F7AF5" w:rsidRPr="009F7AF5" w:rsidRDefault="009F7AF5" w:rsidP="009F7AF5">
            <w:pPr>
              <w:rPr>
                <w:rFonts w:ascii="Times New Roman" w:hAnsi="Times New Roman" w:cs="Times New Roman"/>
                <w:sz w:val="24"/>
                <w:szCs w:val="24"/>
              </w:rPr>
            </w:pPr>
          </w:p>
        </w:tc>
        <w:tc>
          <w:tcPr>
            <w:tcW w:w="2431" w:type="dxa"/>
          </w:tcPr>
          <w:p w:rsidR="009F7AF5" w:rsidRPr="009F7AF5" w:rsidRDefault="009F7AF5" w:rsidP="009F7AF5">
            <w:pPr>
              <w:rPr>
                <w:rFonts w:ascii="Times New Roman" w:hAnsi="Times New Roman" w:cs="Times New Roman"/>
                <w:sz w:val="24"/>
                <w:szCs w:val="24"/>
              </w:rPr>
            </w:pPr>
          </w:p>
        </w:tc>
        <w:tc>
          <w:tcPr>
            <w:tcW w:w="2390" w:type="dxa"/>
          </w:tcPr>
          <w:p w:rsidR="009F7AF5" w:rsidRPr="009F7AF5" w:rsidRDefault="009F7AF5" w:rsidP="009F7AF5">
            <w:pPr>
              <w:rPr>
                <w:rFonts w:ascii="Times New Roman" w:hAnsi="Times New Roman" w:cs="Times New Roman"/>
                <w:sz w:val="24"/>
                <w:szCs w:val="24"/>
              </w:rPr>
            </w:pPr>
          </w:p>
        </w:tc>
        <w:tc>
          <w:tcPr>
            <w:tcW w:w="2386" w:type="dxa"/>
          </w:tcPr>
          <w:p w:rsidR="009F7AF5" w:rsidRPr="009F7AF5" w:rsidRDefault="009F7AF5" w:rsidP="009F7AF5">
            <w:pPr>
              <w:rPr>
                <w:rFonts w:ascii="Times New Roman" w:hAnsi="Times New Roman" w:cs="Times New Roman"/>
                <w:sz w:val="24"/>
                <w:szCs w:val="24"/>
              </w:rPr>
            </w:pPr>
          </w:p>
        </w:tc>
      </w:tr>
      <w:tr w:rsidR="009F7AF5" w:rsidRPr="009F7AF5" w:rsidTr="00DD162B">
        <w:tc>
          <w:tcPr>
            <w:tcW w:w="1292" w:type="dxa"/>
          </w:tcPr>
          <w:p w:rsidR="009F7AF5" w:rsidRPr="009F7AF5" w:rsidRDefault="009F7AF5" w:rsidP="009F7AF5">
            <w:pPr>
              <w:rPr>
                <w:rFonts w:ascii="Times New Roman" w:hAnsi="Times New Roman" w:cs="Times New Roman"/>
                <w:sz w:val="24"/>
                <w:szCs w:val="24"/>
              </w:rPr>
            </w:pPr>
            <w:r w:rsidRPr="009F7AF5">
              <w:rPr>
                <w:rFonts w:ascii="Times New Roman" w:hAnsi="Times New Roman" w:cs="Times New Roman"/>
                <w:sz w:val="24"/>
                <w:szCs w:val="24"/>
              </w:rPr>
              <w:t>2.1.</w:t>
            </w:r>
          </w:p>
        </w:tc>
        <w:tc>
          <w:tcPr>
            <w:tcW w:w="13494" w:type="dxa"/>
            <w:gridSpan w:val="5"/>
          </w:tcPr>
          <w:p w:rsidR="009F7AF5" w:rsidRPr="009F7AF5" w:rsidRDefault="009F7AF5" w:rsidP="009F7AF5">
            <w:pPr>
              <w:rPr>
                <w:rFonts w:ascii="Times New Roman" w:hAnsi="Times New Roman" w:cs="Times New Roman"/>
                <w:sz w:val="24"/>
                <w:szCs w:val="24"/>
              </w:rPr>
            </w:pPr>
            <w:r w:rsidRPr="009F7AF5">
              <w:rPr>
                <w:rFonts w:ascii="Times New Roman" w:hAnsi="Times New Roman" w:cs="Times New Roman"/>
                <w:sz w:val="24"/>
                <w:szCs w:val="24"/>
              </w:rPr>
              <w:t>Критерии выполнения подпрограммы</w:t>
            </w:r>
          </w:p>
        </w:tc>
      </w:tr>
      <w:tr w:rsidR="009F7AF5" w:rsidRPr="009F7AF5" w:rsidTr="00DD162B">
        <w:tc>
          <w:tcPr>
            <w:tcW w:w="1292" w:type="dxa"/>
          </w:tcPr>
          <w:p w:rsidR="009F7AF5" w:rsidRPr="009F7AF5" w:rsidRDefault="009F7AF5" w:rsidP="009F7AF5">
            <w:pPr>
              <w:rPr>
                <w:rFonts w:ascii="Times New Roman" w:hAnsi="Times New Roman" w:cs="Times New Roman"/>
                <w:sz w:val="24"/>
                <w:szCs w:val="24"/>
              </w:rPr>
            </w:pPr>
            <w:r w:rsidRPr="009F7AF5">
              <w:rPr>
                <w:rFonts w:ascii="Times New Roman" w:hAnsi="Times New Roman" w:cs="Times New Roman"/>
                <w:sz w:val="24"/>
                <w:szCs w:val="24"/>
              </w:rPr>
              <w:t>…..</w:t>
            </w:r>
          </w:p>
        </w:tc>
        <w:tc>
          <w:tcPr>
            <w:tcW w:w="3919" w:type="dxa"/>
          </w:tcPr>
          <w:p w:rsidR="009F7AF5" w:rsidRPr="009F7AF5" w:rsidRDefault="009F7AF5" w:rsidP="009F7AF5">
            <w:pPr>
              <w:rPr>
                <w:rFonts w:ascii="Times New Roman" w:hAnsi="Times New Roman" w:cs="Times New Roman"/>
                <w:sz w:val="24"/>
                <w:szCs w:val="24"/>
              </w:rPr>
            </w:pPr>
            <w:r w:rsidRPr="009F7AF5">
              <w:rPr>
                <w:rFonts w:ascii="Times New Roman" w:hAnsi="Times New Roman" w:cs="Times New Roman"/>
                <w:sz w:val="24"/>
                <w:szCs w:val="24"/>
              </w:rPr>
              <w:t>…..</w:t>
            </w:r>
          </w:p>
        </w:tc>
        <w:tc>
          <w:tcPr>
            <w:tcW w:w="2368" w:type="dxa"/>
          </w:tcPr>
          <w:p w:rsidR="009F7AF5" w:rsidRPr="009F7AF5" w:rsidRDefault="009F7AF5" w:rsidP="009F7AF5">
            <w:pPr>
              <w:rPr>
                <w:rFonts w:ascii="Times New Roman" w:hAnsi="Times New Roman" w:cs="Times New Roman"/>
                <w:sz w:val="24"/>
                <w:szCs w:val="24"/>
              </w:rPr>
            </w:pPr>
          </w:p>
        </w:tc>
        <w:tc>
          <w:tcPr>
            <w:tcW w:w="2431" w:type="dxa"/>
          </w:tcPr>
          <w:p w:rsidR="009F7AF5" w:rsidRPr="009F7AF5" w:rsidRDefault="009F7AF5" w:rsidP="009F7AF5">
            <w:pPr>
              <w:rPr>
                <w:rFonts w:ascii="Times New Roman" w:hAnsi="Times New Roman" w:cs="Times New Roman"/>
                <w:sz w:val="24"/>
                <w:szCs w:val="24"/>
              </w:rPr>
            </w:pPr>
          </w:p>
        </w:tc>
        <w:tc>
          <w:tcPr>
            <w:tcW w:w="2390" w:type="dxa"/>
          </w:tcPr>
          <w:p w:rsidR="009F7AF5" w:rsidRPr="009F7AF5" w:rsidRDefault="009F7AF5" w:rsidP="009F7AF5">
            <w:pPr>
              <w:rPr>
                <w:rFonts w:ascii="Times New Roman" w:hAnsi="Times New Roman" w:cs="Times New Roman"/>
                <w:sz w:val="24"/>
                <w:szCs w:val="24"/>
              </w:rPr>
            </w:pPr>
          </w:p>
        </w:tc>
        <w:tc>
          <w:tcPr>
            <w:tcW w:w="2386" w:type="dxa"/>
          </w:tcPr>
          <w:p w:rsidR="009F7AF5" w:rsidRPr="009F7AF5" w:rsidRDefault="009F7AF5" w:rsidP="009F7AF5">
            <w:pPr>
              <w:rPr>
                <w:rFonts w:ascii="Times New Roman" w:hAnsi="Times New Roman" w:cs="Times New Roman"/>
                <w:sz w:val="24"/>
                <w:szCs w:val="24"/>
              </w:rPr>
            </w:pPr>
          </w:p>
        </w:tc>
      </w:tr>
      <w:tr w:rsidR="009F7AF5" w:rsidRPr="009F7AF5" w:rsidTr="00DD162B">
        <w:tc>
          <w:tcPr>
            <w:tcW w:w="1292" w:type="dxa"/>
          </w:tcPr>
          <w:p w:rsidR="009F7AF5" w:rsidRPr="009F7AF5" w:rsidRDefault="009F7AF5" w:rsidP="009F7AF5">
            <w:pPr>
              <w:rPr>
                <w:rFonts w:ascii="Times New Roman" w:hAnsi="Times New Roman" w:cs="Times New Roman"/>
                <w:sz w:val="24"/>
                <w:szCs w:val="24"/>
              </w:rPr>
            </w:pPr>
          </w:p>
        </w:tc>
        <w:tc>
          <w:tcPr>
            <w:tcW w:w="3919" w:type="dxa"/>
          </w:tcPr>
          <w:p w:rsidR="009F7AF5" w:rsidRPr="009F7AF5" w:rsidRDefault="009F7AF5" w:rsidP="009F7AF5">
            <w:pPr>
              <w:rPr>
                <w:rFonts w:ascii="Times New Roman" w:hAnsi="Times New Roman" w:cs="Times New Roman"/>
                <w:sz w:val="24"/>
                <w:szCs w:val="24"/>
              </w:rPr>
            </w:pPr>
          </w:p>
        </w:tc>
        <w:tc>
          <w:tcPr>
            <w:tcW w:w="2368" w:type="dxa"/>
          </w:tcPr>
          <w:p w:rsidR="009F7AF5" w:rsidRPr="009F7AF5" w:rsidRDefault="009F7AF5" w:rsidP="009F7AF5">
            <w:pPr>
              <w:rPr>
                <w:rFonts w:ascii="Times New Roman" w:hAnsi="Times New Roman" w:cs="Times New Roman"/>
                <w:sz w:val="24"/>
                <w:szCs w:val="24"/>
              </w:rPr>
            </w:pPr>
          </w:p>
        </w:tc>
        <w:tc>
          <w:tcPr>
            <w:tcW w:w="2431" w:type="dxa"/>
          </w:tcPr>
          <w:p w:rsidR="009F7AF5" w:rsidRPr="009F7AF5" w:rsidRDefault="009F7AF5" w:rsidP="009F7AF5">
            <w:pPr>
              <w:rPr>
                <w:rFonts w:ascii="Times New Roman" w:hAnsi="Times New Roman" w:cs="Times New Roman"/>
                <w:sz w:val="24"/>
                <w:szCs w:val="24"/>
              </w:rPr>
            </w:pPr>
          </w:p>
        </w:tc>
        <w:tc>
          <w:tcPr>
            <w:tcW w:w="2390" w:type="dxa"/>
          </w:tcPr>
          <w:p w:rsidR="009F7AF5" w:rsidRPr="009F7AF5" w:rsidRDefault="009F7AF5" w:rsidP="009F7AF5">
            <w:pPr>
              <w:rPr>
                <w:rFonts w:ascii="Times New Roman" w:hAnsi="Times New Roman" w:cs="Times New Roman"/>
                <w:sz w:val="24"/>
                <w:szCs w:val="24"/>
              </w:rPr>
            </w:pPr>
          </w:p>
        </w:tc>
        <w:tc>
          <w:tcPr>
            <w:tcW w:w="2386" w:type="dxa"/>
          </w:tcPr>
          <w:p w:rsidR="009F7AF5" w:rsidRPr="009F7AF5" w:rsidRDefault="009F7AF5" w:rsidP="009F7AF5">
            <w:pPr>
              <w:rPr>
                <w:rFonts w:ascii="Times New Roman" w:hAnsi="Times New Roman" w:cs="Times New Roman"/>
                <w:sz w:val="24"/>
                <w:szCs w:val="24"/>
              </w:rPr>
            </w:pPr>
          </w:p>
        </w:tc>
      </w:tr>
      <w:tr w:rsidR="009F7AF5" w:rsidRPr="009F7AF5" w:rsidTr="00DD162B">
        <w:tc>
          <w:tcPr>
            <w:tcW w:w="1292" w:type="dxa"/>
          </w:tcPr>
          <w:p w:rsidR="009F7AF5" w:rsidRPr="009F7AF5" w:rsidRDefault="009F7AF5" w:rsidP="009F7AF5">
            <w:pPr>
              <w:rPr>
                <w:rFonts w:ascii="Times New Roman" w:hAnsi="Times New Roman" w:cs="Times New Roman"/>
                <w:sz w:val="24"/>
                <w:szCs w:val="24"/>
              </w:rPr>
            </w:pPr>
            <w:r w:rsidRPr="009F7AF5">
              <w:rPr>
                <w:rFonts w:ascii="Times New Roman" w:hAnsi="Times New Roman" w:cs="Times New Roman"/>
                <w:sz w:val="24"/>
                <w:szCs w:val="24"/>
              </w:rPr>
              <w:t>2.2.</w:t>
            </w:r>
          </w:p>
        </w:tc>
        <w:tc>
          <w:tcPr>
            <w:tcW w:w="13494" w:type="dxa"/>
            <w:gridSpan w:val="5"/>
          </w:tcPr>
          <w:p w:rsidR="009F7AF5" w:rsidRPr="009F7AF5" w:rsidRDefault="009F7AF5" w:rsidP="009F7AF5">
            <w:pPr>
              <w:rPr>
                <w:rFonts w:ascii="Times New Roman" w:hAnsi="Times New Roman" w:cs="Times New Roman"/>
                <w:sz w:val="24"/>
                <w:szCs w:val="24"/>
              </w:rPr>
            </w:pPr>
            <w:r w:rsidRPr="009F7AF5">
              <w:rPr>
                <w:rFonts w:ascii="Times New Roman" w:hAnsi="Times New Roman" w:cs="Times New Roman"/>
                <w:sz w:val="24"/>
                <w:szCs w:val="24"/>
              </w:rPr>
              <w:t>Показатели оценки социально-экономической эффективности подпрограммы</w:t>
            </w:r>
          </w:p>
        </w:tc>
      </w:tr>
      <w:tr w:rsidR="009F7AF5" w:rsidRPr="009F7AF5" w:rsidTr="00DD162B">
        <w:tc>
          <w:tcPr>
            <w:tcW w:w="1292" w:type="dxa"/>
          </w:tcPr>
          <w:p w:rsidR="009F7AF5" w:rsidRPr="009F7AF5" w:rsidRDefault="009F7AF5" w:rsidP="009F7AF5">
            <w:pPr>
              <w:rPr>
                <w:rFonts w:ascii="Times New Roman" w:hAnsi="Times New Roman" w:cs="Times New Roman"/>
                <w:sz w:val="24"/>
                <w:szCs w:val="24"/>
              </w:rPr>
            </w:pPr>
            <w:r w:rsidRPr="009F7AF5">
              <w:rPr>
                <w:rFonts w:ascii="Times New Roman" w:hAnsi="Times New Roman" w:cs="Times New Roman"/>
                <w:sz w:val="24"/>
                <w:szCs w:val="24"/>
              </w:rPr>
              <w:t>…..</w:t>
            </w:r>
          </w:p>
        </w:tc>
        <w:tc>
          <w:tcPr>
            <w:tcW w:w="3919" w:type="dxa"/>
          </w:tcPr>
          <w:p w:rsidR="009F7AF5" w:rsidRPr="009F7AF5" w:rsidRDefault="009F7AF5" w:rsidP="009F7AF5">
            <w:pPr>
              <w:rPr>
                <w:rFonts w:ascii="Times New Roman" w:hAnsi="Times New Roman" w:cs="Times New Roman"/>
                <w:sz w:val="24"/>
                <w:szCs w:val="24"/>
              </w:rPr>
            </w:pPr>
            <w:r w:rsidRPr="009F7AF5">
              <w:rPr>
                <w:rFonts w:ascii="Times New Roman" w:hAnsi="Times New Roman" w:cs="Times New Roman"/>
                <w:sz w:val="24"/>
                <w:szCs w:val="24"/>
              </w:rPr>
              <w:t>…..</w:t>
            </w:r>
          </w:p>
        </w:tc>
        <w:tc>
          <w:tcPr>
            <w:tcW w:w="2368" w:type="dxa"/>
          </w:tcPr>
          <w:p w:rsidR="009F7AF5" w:rsidRPr="009F7AF5" w:rsidRDefault="009F7AF5" w:rsidP="009F7AF5">
            <w:pPr>
              <w:rPr>
                <w:rFonts w:ascii="Times New Roman" w:hAnsi="Times New Roman" w:cs="Times New Roman"/>
                <w:sz w:val="24"/>
                <w:szCs w:val="24"/>
              </w:rPr>
            </w:pPr>
          </w:p>
        </w:tc>
        <w:tc>
          <w:tcPr>
            <w:tcW w:w="2431" w:type="dxa"/>
          </w:tcPr>
          <w:p w:rsidR="009F7AF5" w:rsidRPr="009F7AF5" w:rsidRDefault="009F7AF5" w:rsidP="009F7AF5">
            <w:pPr>
              <w:rPr>
                <w:rFonts w:ascii="Times New Roman" w:hAnsi="Times New Roman" w:cs="Times New Roman"/>
                <w:sz w:val="24"/>
                <w:szCs w:val="24"/>
              </w:rPr>
            </w:pPr>
          </w:p>
        </w:tc>
        <w:tc>
          <w:tcPr>
            <w:tcW w:w="2390" w:type="dxa"/>
          </w:tcPr>
          <w:p w:rsidR="009F7AF5" w:rsidRPr="009F7AF5" w:rsidRDefault="009F7AF5" w:rsidP="009F7AF5">
            <w:pPr>
              <w:rPr>
                <w:rFonts w:ascii="Times New Roman" w:hAnsi="Times New Roman" w:cs="Times New Roman"/>
                <w:sz w:val="24"/>
                <w:szCs w:val="24"/>
              </w:rPr>
            </w:pPr>
          </w:p>
        </w:tc>
        <w:tc>
          <w:tcPr>
            <w:tcW w:w="2386" w:type="dxa"/>
          </w:tcPr>
          <w:p w:rsidR="009F7AF5" w:rsidRPr="009F7AF5" w:rsidRDefault="009F7AF5" w:rsidP="009F7AF5">
            <w:pPr>
              <w:rPr>
                <w:rFonts w:ascii="Times New Roman" w:hAnsi="Times New Roman" w:cs="Times New Roman"/>
                <w:sz w:val="24"/>
                <w:szCs w:val="24"/>
              </w:rPr>
            </w:pPr>
          </w:p>
        </w:tc>
      </w:tr>
      <w:tr w:rsidR="009F7AF5" w:rsidRPr="009F7AF5" w:rsidTr="00DD162B">
        <w:tc>
          <w:tcPr>
            <w:tcW w:w="1292" w:type="dxa"/>
          </w:tcPr>
          <w:p w:rsidR="009F7AF5" w:rsidRPr="009F7AF5" w:rsidRDefault="009F7AF5" w:rsidP="009F7AF5">
            <w:pPr>
              <w:rPr>
                <w:rFonts w:ascii="Times New Roman" w:hAnsi="Times New Roman" w:cs="Times New Roman"/>
                <w:sz w:val="24"/>
                <w:szCs w:val="24"/>
              </w:rPr>
            </w:pPr>
          </w:p>
        </w:tc>
        <w:tc>
          <w:tcPr>
            <w:tcW w:w="3919" w:type="dxa"/>
          </w:tcPr>
          <w:p w:rsidR="009F7AF5" w:rsidRPr="009F7AF5" w:rsidRDefault="009F7AF5" w:rsidP="009F7AF5">
            <w:pPr>
              <w:rPr>
                <w:rFonts w:ascii="Times New Roman" w:hAnsi="Times New Roman" w:cs="Times New Roman"/>
                <w:sz w:val="24"/>
                <w:szCs w:val="24"/>
              </w:rPr>
            </w:pPr>
          </w:p>
        </w:tc>
        <w:tc>
          <w:tcPr>
            <w:tcW w:w="2368" w:type="dxa"/>
          </w:tcPr>
          <w:p w:rsidR="009F7AF5" w:rsidRPr="009F7AF5" w:rsidRDefault="009F7AF5" w:rsidP="009F7AF5">
            <w:pPr>
              <w:rPr>
                <w:rFonts w:ascii="Times New Roman" w:hAnsi="Times New Roman" w:cs="Times New Roman"/>
                <w:sz w:val="24"/>
                <w:szCs w:val="24"/>
              </w:rPr>
            </w:pPr>
          </w:p>
        </w:tc>
        <w:tc>
          <w:tcPr>
            <w:tcW w:w="2431" w:type="dxa"/>
          </w:tcPr>
          <w:p w:rsidR="009F7AF5" w:rsidRPr="009F7AF5" w:rsidRDefault="009F7AF5" w:rsidP="009F7AF5">
            <w:pPr>
              <w:rPr>
                <w:rFonts w:ascii="Times New Roman" w:hAnsi="Times New Roman" w:cs="Times New Roman"/>
                <w:sz w:val="24"/>
                <w:szCs w:val="24"/>
              </w:rPr>
            </w:pPr>
          </w:p>
        </w:tc>
        <w:tc>
          <w:tcPr>
            <w:tcW w:w="2390" w:type="dxa"/>
          </w:tcPr>
          <w:p w:rsidR="009F7AF5" w:rsidRPr="009F7AF5" w:rsidRDefault="009F7AF5" w:rsidP="009F7AF5">
            <w:pPr>
              <w:rPr>
                <w:rFonts w:ascii="Times New Roman" w:hAnsi="Times New Roman" w:cs="Times New Roman"/>
                <w:sz w:val="24"/>
                <w:szCs w:val="24"/>
              </w:rPr>
            </w:pPr>
          </w:p>
        </w:tc>
        <w:tc>
          <w:tcPr>
            <w:tcW w:w="2386" w:type="dxa"/>
          </w:tcPr>
          <w:p w:rsidR="009F7AF5" w:rsidRPr="009F7AF5" w:rsidRDefault="009F7AF5" w:rsidP="009F7AF5">
            <w:pPr>
              <w:rPr>
                <w:rFonts w:ascii="Times New Roman" w:hAnsi="Times New Roman" w:cs="Times New Roman"/>
                <w:sz w:val="24"/>
                <w:szCs w:val="24"/>
              </w:rPr>
            </w:pPr>
          </w:p>
        </w:tc>
      </w:tr>
      <w:tr w:rsidR="009F7AF5" w:rsidRPr="009F7AF5" w:rsidTr="00DD162B">
        <w:tc>
          <w:tcPr>
            <w:tcW w:w="1292" w:type="dxa"/>
          </w:tcPr>
          <w:p w:rsidR="009F7AF5" w:rsidRPr="009F7AF5" w:rsidRDefault="009F7AF5" w:rsidP="009F7AF5">
            <w:pPr>
              <w:rPr>
                <w:rFonts w:ascii="Times New Roman" w:hAnsi="Times New Roman" w:cs="Times New Roman"/>
                <w:sz w:val="24"/>
                <w:szCs w:val="24"/>
              </w:rPr>
            </w:pPr>
            <w:r w:rsidRPr="009F7AF5">
              <w:rPr>
                <w:rFonts w:ascii="Times New Roman" w:hAnsi="Times New Roman" w:cs="Times New Roman"/>
                <w:sz w:val="24"/>
                <w:szCs w:val="24"/>
              </w:rPr>
              <w:t>3.1.</w:t>
            </w:r>
          </w:p>
        </w:tc>
        <w:tc>
          <w:tcPr>
            <w:tcW w:w="13494" w:type="dxa"/>
            <w:gridSpan w:val="5"/>
          </w:tcPr>
          <w:p w:rsidR="009F7AF5" w:rsidRPr="009F7AF5" w:rsidRDefault="009F7AF5" w:rsidP="009F7AF5">
            <w:pPr>
              <w:rPr>
                <w:rFonts w:ascii="Times New Roman" w:hAnsi="Times New Roman" w:cs="Times New Roman"/>
                <w:sz w:val="24"/>
                <w:szCs w:val="24"/>
              </w:rPr>
            </w:pPr>
            <w:r w:rsidRPr="009F7AF5">
              <w:rPr>
                <w:rFonts w:ascii="Times New Roman" w:hAnsi="Times New Roman" w:cs="Times New Roman"/>
                <w:sz w:val="24"/>
                <w:szCs w:val="24"/>
              </w:rPr>
              <w:t>Критерии выполнения подпрограммы</w:t>
            </w:r>
          </w:p>
        </w:tc>
      </w:tr>
      <w:tr w:rsidR="009F7AF5" w:rsidRPr="009F7AF5" w:rsidTr="00DD162B">
        <w:tc>
          <w:tcPr>
            <w:tcW w:w="1292" w:type="dxa"/>
          </w:tcPr>
          <w:p w:rsidR="009F7AF5" w:rsidRPr="009F7AF5" w:rsidRDefault="009F7AF5" w:rsidP="009F7AF5">
            <w:pPr>
              <w:rPr>
                <w:rFonts w:ascii="Times New Roman" w:hAnsi="Times New Roman" w:cs="Times New Roman"/>
                <w:sz w:val="24"/>
                <w:szCs w:val="24"/>
              </w:rPr>
            </w:pPr>
            <w:r w:rsidRPr="009F7AF5">
              <w:rPr>
                <w:rFonts w:ascii="Times New Roman" w:hAnsi="Times New Roman" w:cs="Times New Roman"/>
                <w:sz w:val="24"/>
                <w:szCs w:val="24"/>
              </w:rPr>
              <w:t>…..</w:t>
            </w:r>
          </w:p>
        </w:tc>
        <w:tc>
          <w:tcPr>
            <w:tcW w:w="3919" w:type="dxa"/>
          </w:tcPr>
          <w:p w:rsidR="009F7AF5" w:rsidRPr="009F7AF5" w:rsidRDefault="009F7AF5" w:rsidP="009F7AF5">
            <w:pPr>
              <w:rPr>
                <w:rFonts w:ascii="Times New Roman" w:hAnsi="Times New Roman" w:cs="Times New Roman"/>
                <w:sz w:val="24"/>
                <w:szCs w:val="24"/>
              </w:rPr>
            </w:pPr>
            <w:r w:rsidRPr="009F7AF5">
              <w:rPr>
                <w:rFonts w:ascii="Times New Roman" w:hAnsi="Times New Roman" w:cs="Times New Roman"/>
                <w:sz w:val="24"/>
                <w:szCs w:val="24"/>
              </w:rPr>
              <w:t>…..</w:t>
            </w:r>
          </w:p>
        </w:tc>
        <w:tc>
          <w:tcPr>
            <w:tcW w:w="2368" w:type="dxa"/>
          </w:tcPr>
          <w:p w:rsidR="009F7AF5" w:rsidRPr="009F7AF5" w:rsidRDefault="009F7AF5" w:rsidP="009F7AF5">
            <w:pPr>
              <w:rPr>
                <w:rFonts w:ascii="Times New Roman" w:hAnsi="Times New Roman" w:cs="Times New Roman"/>
                <w:sz w:val="24"/>
                <w:szCs w:val="24"/>
              </w:rPr>
            </w:pPr>
          </w:p>
        </w:tc>
        <w:tc>
          <w:tcPr>
            <w:tcW w:w="2431" w:type="dxa"/>
          </w:tcPr>
          <w:p w:rsidR="009F7AF5" w:rsidRPr="009F7AF5" w:rsidRDefault="009F7AF5" w:rsidP="009F7AF5">
            <w:pPr>
              <w:rPr>
                <w:rFonts w:ascii="Times New Roman" w:hAnsi="Times New Roman" w:cs="Times New Roman"/>
                <w:sz w:val="24"/>
                <w:szCs w:val="24"/>
              </w:rPr>
            </w:pPr>
          </w:p>
        </w:tc>
        <w:tc>
          <w:tcPr>
            <w:tcW w:w="2390" w:type="dxa"/>
          </w:tcPr>
          <w:p w:rsidR="009F7AF5" w:rsidRPr="009F7AF5" w:rsidRDefault="009F7AF5" w:rsidP="009F7AF5">
            <w:pPr>
              <w:rPr>
                <w:rFonts w:ascii="Times New Roman" w:hAnsi="Times New Roman" w:cs="Times New Roman"/>
                <w:sz w:val="24"/>
                <w:szCs w:val="24"/>
              </w:rPr>
            </w:pPr>
          </w:p>
        </w:tc>
        <w:tc>
          <w:tcPr>
            <w:tcW w:w="2386" w:type="dxa"/>
          </w:tcPr>
          <w:p w:rsidR="009F7AF5" w:rsidRPr="009F7AF5" w:rsidRDefault="009F7AF5" w:rsidP="009F7AF5">
            <w:pPr>
              <w:rPr>
                <w:rFonts w:ascii="Times New Roman" w:hAnsi="Times New Roman" w:cs="Times New Roman"/>
                <w:sz w:val="24"/>
                <w:szCs w:val="24"/>
              </w:rPr>
            </w:pPr>
          </w:p>
        </w:tc>
      </w:tr>
      <w:tr w:rsidR="009F7AF5" w:rsidRPr="009F7AF5" w:rsidTr="00DD162B">
        <w:tc>
          <w:tcPr>
            <w:tcW w:w="1292" w:type="dxa"/>
          </w:tcPr>
          <w:p w:rsidR="009F7AF5" w:rsidRPr="009F7AF5" w:rsidRDefault="009F7AF5" w:rsidP="009F7AF5">
            <w:pPr>
              <w:rPr>
                <w:rFonts w:ascii="Times New Roman" w:hAnsi="Times New Roman" w:cs="Times New Roman"/>
                <w:sz w:val="24"/>
                <w:szCs w:val="24"/>
              </w:rPr>
            </w:pPr>
          </w:p>
        </w:tc>
        <w:tc>
          <w:tcPr>
            <w:tcW w:w="3919" w:type="dxa"/>
          </w:tcPr>
          <w:p w:rsidR="009F7AF5" w:rsidRPr="009F7AF5" w:rsidRDefault="009F7AF5" w:rsidP="009F7AF5">
            <w:pPr>
              <w:rPr>
                <w:rFonts w:ascii="Times New Roman" w:hAnsi="Times New Roman" w:cs="Times New Roman"/>
                <w:sz w:val="24"/>
                <w:szCs w:val="24"/>
              </w:rPr>
            </w:pPr>
          </w:p>
        </w:tc>
        <w:tc>
          <w:tcPr>
            <w:tcW w:w="2368" w:type="dxa"/>
          </w:tcPr>
          <w:p w:rsidR="009F7AF5" w:rsidRPr="009F7AF5" w:rsidRDefault="009F7AF5" w:rsidP="009F7AF5">
            <w:pPr>
              <w:rPr>
                <w:rFonts w:ascii="Times New Roman" w:hAnsi="Times New Roman" w:cs="Times New Roman"/>
                <w:sz w:val="24"/>
                <w:szCs w:val="24"/>
              </w:rPr>
            </w:pPr>
          </w:p>
        </w:tc>
        <w:tc>
          <w:tcPr>
            <w:tcW w:w="2431" w:type="dxa"/>
          </w:tcPr>
          <w:p w:rsidR="009F7AF5" w:rsidRPr="009F7AF5" w:rsidRDefault="009F7AF5" w:rsidP="009F7AF5">
            <w:pPr>
              <w:rPr>
                <w:rFonts w:ascii="Times New Roman" w:hAnsi="Times New Roman" w:cs="Times New Roman"/>
                <w:sz w:val="24"/>
                <w:szCs w:val="24"/>
              </w:rPr>
            </w:pPr>
          </w:p>
        </w:tc>
        <w:tc>
          <w:tcPr>
            <w:tcW w:w="2390" w:type="dxa"/>
          </w:tcPr>
          <w:p w:rsidR="009F7AF5" w:rsidRPr="009F7AF5" w:rsidRDefault="009F7AF5" w:rsidP="009F7AF5">
            <w:pPr>
              <w:rPr>
                <w:rFonts w:ascii="Times New Roman" w:hAnsi="Times New Roman" w:cs="Times New Roman"/>
                <w:sz w:val="24"/>
                <w:szCs w:val="24"/>
              </w:rPr>
            </w:pPr>
          </w:p>
        </w:tc>
        <w:tc>
          <w:tcPr>
            <w:tcW w:w="2386" w:type="dxa"/>
          </w:tcPr>
          <w:p w:rsidR="009F7AF5" w:rsidRPr="009F7AF5" w:rsidRDefault="009F7AF5" w:rsidP="009F7AF5">
            <w:pPr>
              <w:rPr>
                <w:rFonts w:ascii="Times New Roman" w:hAnsi="Times New Roman" w:cs="Times New Roman"/>
                <w:sz w:val="24"/>
                <w:szCs w:val="24"/>
              </w:rPr>
            </w:pPr>
          </w:p>
        </w:tc>
      </w:tr>
      <w:tr w:rsidR="009F7AF5" w:rsidRPr="009F7AF5" w:rsidTr="00DD162B">
        <w:tc>
          <w:tcPr>
            <w:tcW w:w="1292" w:type="dxa"/>
          </w:tcPr>
          <w:p w:rsidR="009F7AF5" w:rsidRPr="009F7AF5" w:rsidRDefault="009F7AF5" w:rsidP="009F7AF5">
            <w:pPr>
              <w:rPr>
                <w:rFonts w:ascii="Times New Roman" w:hAnsi="Times New Roman" w:cs="Times New Roman"/>
                <w:sz w:val="24"/>
                <w:szCs w:val="24"/>
              </w:rPr>
            </w:pPr>
            <w:r w:rsidRPr="009F7AF5">
              <w:rPr>
                <w:rFonts w:ascii="Times New Roman" w:hAnsi="Times New Roman" w:cs="Times New Roman"/>
                <w:sz w:val="24"/>
                <w:szCs w:val="24"/>
              </w:rPr>
              <w:t>3.2.</w:t>
            </w:r>
          </w:p>
        </w:tc>
        <w:tc>
          <w:tcPr>
            <w:tcW w:w="13494" w:type="dxa"/>
            <w:gridSpan w:val="5"/>
          </w:tcPr>
          <w:p w:rsidR="009F7AF5" w:rsidRPr="009F7AF5" w:rsidRDefault="009F7AF5" w:rsidP="009F7AF5">
            <w:pPr>
              <w:rPr>
                <w:rFonts w:ascii="Times New Roman" w:hAnsi="Times New Roman" w:cs="Times New Roman"/>
                <w:sz w:val="24"/>
                <w:szCs w:val="24"/>
              </w:rPr>
            </w:pPr>
            <w:r w:rsidRPr="009F7AF5">
              <w:rPr>
                <w:rFonts w:ascii="Times New Roman" w:hAnsi="Times New Roman" w:cs="Times New Roman"/>
                <w:sz w:val="24"/>
                <w:szCs w:val="24"/>
              </w:rPr>
              <w:t>Показатели оценки социально-экономической эффективности подпрограммы</w:t>
            </w:r>
          </w:p>
        </w:tc>
      </w:tr>
      <w:tr w:rsidR="009F7AF5" w:rsidRPr="009F7AF5" w:rsidTr="00DD162B">
        <w:tc>
          <w:tcPr>
            <w:tcW w:w="1292" w:type="dxa"/>
          </w:tcPr>
          <w:p w:rsidR="009F7AF5" w:rsidRPr="009F7AF5" w:rsidRDefault="009F7AF5" w:rsidP="009F7AF5">
            <w:pPr>
              <w:rPr>
                <w:rFonts w:ascii="Times New Roman" w:hAnsi="Times New Roman" w:cs="Times New Roman"/>
                <w:sz w:val="24"/>
                <w:szCs w:val="24"/>
              </w:rPr>
            </w:pPr>
            <w:r w:rsidRPr="009F7AF5">
              <w:rPr>
                <w:rFonts w:ascii="Times New Roman" w:hAnsi="Times New Roman" w:cs="Times New Roman"/>
                <w:sz w:val="24"/>
                <w:szCs w:val="24"/>
              </w:rPr>
              <w:t>…..</w:t>
            </w:r>
          </w:p>
        </w:tc>
        <w:tc>
          <w:tcPr>
            <w:tcW w:w="3919" w:type="dxa"/>
          </w:tcPr>
          <w:p w:rsidR="009F7AF5" w:rsidRPr="009F7AF5" w:rsidRDefault="009F7AF5" w:rsidP="009F7AF5">
            <w:pPr>
              <w:rPr>
                <w:rFonts w:ascii="Times New Roman" w:hAnsi="Times New Roman" w:cs="Times New Roman"/>
                <w:sz w:val="24"/>
                <w:szCs w:val="24"/>
              </w:rPr>
            </w:pPr>
            <w:r w:rsidRPr="009F7AF5">
              <w:rPr>
                <w:rFonts w:ascii="Times New Roman" w:hAnsi="Times New Roman" w:cs="Times New Roman"/>
                <w:sz w:val="24"/>
                <w:szCs w:val="24"/>
              </w:rPr>
              <w:t>…..</w:t>
            </w:r>
          </w:p>
        </w:tc>
        <w:tc>
          <w:tcPr>
            <w:tcW w:w="2368" w:type="dxa"/>
          </w:tcPr>
          <w:p w:rsidR="009F7AF5" w:rsidRPr="009F7AF5" w:rsidRDefault="009F7AF5" w:rsidP="009F7AF5">
            <w:pPr>
              <w:rPr>
                <w:rFonts w:ascii="Times New Roman" w:hAnsi="Times New Roman" w:cs="Times New Roman"/>
                <w:sz w:val="24"/>
                <w:szCs w:val="24"/>
              </w:rPr>
            </w:pPr>
          </w:p>
        </w:tc>
        <w:tc>
          <w:tcPr>
            <w:tcW w:w="2431" w:type="dxa"/>
          </w:tcPr>
          <w:p w:rsidR="009F7AF5" w:rsidRPr="009F7AF5" w:rsidRDefault="009F7AF5" w:rsidP="009F7AF5">
            <w:pPr>
              <w:rPr>
                <w:rFonts w:ascii="Times New Roman" w:hAnsi="Times New Roman" w:cs="Times New Roman"/>
                <w:sz w:val="24"/>
                <w:szCs w:val="24"/>
              </w:rPr>
            </w:pPr>
          </w:p>
        </w:tc>
        <w:tc>
          <w:tcPr>
            <w:tcW w:w="2390" w:type="dxa"/>
          </w:tcPr>
          <w:p w:rsidR="009F7AF5" w:rsidRPr="009F7AF5" w:rsidRDefault="009F7AF5" w:rsidP="009F7AF5">
            <w:pPr>
              <w:rPr>
                <w:rFonts w:ascii="Times New Roman" w:hAnsi="Times New Roman" w:cs="Times New Roman"/>
                <w:sz w:val="24"/>
                <w:szCs w:val="24"/>
              </w:rPr>
            </w:pPr>
          </w:p>
        </w:tc>
        <w:tc>
          <w:tcPr>
            <w:tcW w:w="2386" w:type="dxa"/>
          </w:tcPr>
          <w:p w:rsidR="009F7AF5" w:rsidRPr="009F7AF5" w:rsidRDefault="009F7AF5" w:rsidP="009F7AF5">
            <w:pPr>
              <w:rPr>
                <w:rFonts w:ascii="Times New Roman" w:hAnsi="Times New Roman" w:cs="Times New Roman"/>
                <w:sz w:val="24"/>
                <w:szCs w:val="24"/>
              </w:rPr>
            </w:pPr>
          </w:p>
        </w:tc>
      </w:tr>
    </w:tbl>
    <w:p w:rsidR="009F7AF5" w:rsidRPr="009F7AF5" w:rsidRDefault="009F7AF5" w:rsidP="009F7AF5">
      <w:pPr>
        <w:spacing w:after="0" w:line="240" w:lineRule="auto"/>
        <w:rPr>
          <w:rFonts w:ascii="Times New Roman" w:hAnsi="Times New Roman" w:cs="Times New Roman"/>
          <w:sz w:val="16"/>
          <w:szCs w:val="16"/>
        </w:rPr>
      </w:pPr>
    </w:p>
    <w:p w:rsidR="009F7AF5" w:rsidRPr="009F7AF5" w:rsidRDefault="009F7AF5" w:rsidP="009F7AF5">
      <w:pPr>
        <w:spacing w:after="0" w:line="240" w:lineRule="auto"/>
        <w:jc w:val="both"/>
        <w:rPr>
          <w:rFonts w:ascii="Times New Roman" w:hAnsi="Times New Roman" w:cs="Times New Roman"/>
          <w:sz w:val="28"/>
          <w:szCs w:val="28"/>
        </w:rPr>
      </w:pPr>
      <w:r w:rsidRPr="009F7AF5">
        <w:rPr>
          <w:rFonts w:ascii="Times New Roman" w:hAnsi="Times New Roman" w:cs="Times New Roman"/>
          <w:sz w:val="28"/>
          <w:szCs w:val="28"/>
          <w:vertAlign w:val="superscript"/>
        </w:rPr>
        <w:t>1</w:t>
      </w:r>
      <w:r w:rsidRPr="009F7AF5">
        <w:rPr>
          <w:rFonts w:ascii="Times New Roman" w:hAnsi="Times New Roman" w:cs="Times New Roman"/>
          <w:sz w:val="28"/>
          <w:szCs w:val="28"/>
        </w:rPr>
        <w:t>В таблице кратко указываются причины невыполнения индикаторов и целевых показателей эффективности программы. Развернутая информация о соответствии достигнутых результатов показателям, установленным программой, указывается в докладе о ходе выполнения программных мероприятий, с указанием причин невыполнения принятых обязательств.</w:t>
      </w:r>
    </w:p>
    <w:p w:rsidR="009F7AF5" w:rsidRPr="009F7AF5" w:rsidRDefault="009F7AF5" w:rsidP="009F7AF5">
      <w:pPr>
        <w:spacing w:after="0" w:line="240" w:lineRule="auto"/>
        <w:jc w:val="both"/>
        <w:rPr>
          <w:rFonts w:ascii="Times New Roman" w:hAnsi="Times New Roman" w:cs="Times New Roman"/>
          <w:sz w:val="28"/>
          <w:szCs w:val="28"/>
        </w:rPr>
      </w:pPr>
    </w:p>
    <w:p w:rsidR="009F7AF5" w:rsidRDefault="009F7AF5" w:rsidP="009F7AF5">
      <w:pPr>
        <w:spacing w:after="0" w:line="240" w:lineRule="auto"/>
        <w:jc w:val="both"/>
        <w:rPr>
          <w:rFonts w:ascii="Times New Roman" w:hAnsi="Times New Roman" w:cs="Times New Roman"/>
          <w:sz w:val="28"/>
          <w:szCs w:val="28"/>
        </w:rPr>
      </w:pPr>
      <w:r w:rsidRPr="009F7AF5">
        <w:rPr>
          <w:rFonts w:ascii="Times New Roman" w:hAnsi="Times New Roman" w:cs="Times New Roman"/>
          <w:sz w:val="28"/>
          <w:szCs w:val="28"/>
        </w:rPr>
        <w:t xml:space="preserve">Заместитель главы </w:t>
      </w:r>
    </w:p>
    <w:p w:rsidR="009F7AF5" w:rsidRPr="009F7AF5" w:rsidRDefault="009F7AF5" w:rsidP="009F7AF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Парковского </w:t>
      </w:r>
      <w:bookmarkStart w:id="64" w:name="_GoBack"/>
      <w:bookmarkEnd w:id="64"/>
      <w:r w:rsidRPr="009F7AF5">
        <w:rPr>
          <w:rFonts w:ascii="Times New Roman" w:hAnsi="Times New Roman" w:cs="Times New Roman"/>
          <w:sz w:val="28"/>
          <w:szCs w:val="28"/>
        </w:rPr>
        <w:t xml:space="preserve">сельского поселения </w:t>
      </w:r>
    </w:p>
    <w:p w:rsidR="009F7AF5" w:rsidRPr="009F7AF5" w:rsidRDefault="009F7AF5" w:rsidP="009F7AF5">
      <w:pPr>
        <w:spacing w:after="0" w:line="240" w:lineRule="auto"/>
        <w:jc w:val="both"/>
        <w:rPr>
          <w:rFonts w:ascii="Times New Roman" w:hAnsi="Times New Roman" w:cs="Times New Roman"/>
          <w:sz w:val="28"/>
          <w:szCs w:val="28"/>
        </w:rPr>
      </w:pPr>
      <w:r w:rsidRPr="009F7AF5">
        <w:rPr>
          <w:rFonts w:ascii="Times New Roman" w:hAnsi="Times New Roman" w:cs="Times New Roman"/>
          <w:sz w:val="28"/>
          <w:szCs w:val="28"/>
        </w:rPr>
        <w:t xml:space="preserve">Тихорецкого  района                                                                                                                                                      В.В.Лагода                                                                                                                                </w:t>
      </w:r>
    </w:p>
    <w:p w:rsidR="009F7AF5" w:rsidRDefault="009F7AF5"/>
    <w:p w:rsidR="009F7AF5" w:rsidRDefault="009F7AF5"/>
    <w:sectPr w:rsidR="009F7AF5" w:rsidSect="009F7AF5">
      <w:pgSz w:w="16838" w:h="11906" w:orient="landscape"/>
      <w:pgMar w:top="1701" w:right="678"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15F" w:rsidRDefault="0025515F" w:rsidP="00B60E10">
      <w:pPr>
        <w:spacing w:after="0" w:line="240" w:lineRule="auto"/>
      </w:pPr>
      <w:r>
        <w:separator/>
      </w:r>
    </w:p>
  </w:endnote>
  <w:endnote w:type="continuationSeparator" w:id="0">
    <w:p w:rsidR="0025515F" w:rsidRDefault="0025515F" w:rsidP="00B60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0D9" w:rsidRDefault="00AC10D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0D9" w:rsidRDefault="00AC10D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0D9" w:rsidRDefault="00AC10D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15F" w:rsidRDefault="0025515F" w:rsidP="00B60E10">
      <w:pPr>
        <w:spacing w:after="0" w:line="240" w:lineRule="auto"/>
      </w:pPr>
      <w:r>
        <w:separator/>
      </w:r>
    </w:p>
  </w:footnote>
  <w:footnote w:type="continuationSeparator" w:id="0">
    <w:p w:rsidR="0025515F" w:rsidRDefault="0025515F" w:rsidP="00B60E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0D9" w:rsidRDefault="00AC10D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3235925"/>
      <w:docPartObj>
        <w:docPartGallery w:val="Page Numbers (Top of Page)"/>
        <w:docPartUnique/>
      </w:docPartObj>
    </w:sdtPr>
    <w:sdtContent>
      <w:p w:rsidR="00AC10D9" w:rsidRDefault="00AC10D9">
        <w:pPr>
          <w:pStyle w:val="a5"/>
          <w:jc w:val="center"/>
        </w:pPr>
        <w:r>
          <w:fldChar w:fldCharType="begin"/>
        </w:r>
        <w:r>
          <w:instrText>PAGE   \* MERGEFORMAT</w:instrText>
        </w:r>
        <w:r>
          <w:fldChar w:fldCharType="separate"/>
        </w:r>
        <w:r w:rsidR="009F7AF5">
          <w:rPr>
            <w:noProof/>
          </w:rPr>
          <w:t>45</w:t>
        </w:r>
        <w:r>
          <w:fldChar w:fldCharType="end"/>
        </w:r>
      </w:p>
    </w:sdtContent>
  </w:sdt>
  <w:p w:rsidR="00AC10D9" w:rsidRDefault="00AC10D9">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0D9" w:rsidRDefault="00AC10D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716EA"/>
    <w:multiLevelType w:val="hybridMultilevel"/>
    <w:tmpl w:val="4710A126"/>
    <w:lvl w:ilvl="0" w:tplc="28A230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EE269F1"/>
    <w:multiLevelType w:val="multilevel"/>
    <w:tmpl w:val="95BCC328"/>
    <w:lvl w:ilvl="0">
      <w:start w:val="1"/>
      <w:numFmt w:val="decimal"/>
      <w:lvlText w:val="%1."/>
      <w:lvlJc w:val="left"/>
      <w:pPr>
        <w:ind w:left="1429" w:hanging="360"/>
      </w:pPr>
      <w:rPr>
        <w:rFonts w:cs="Times New Roman" w:hint="default"/>
      </w:rPr>
    </w:lvl>
    <w:lvl w:ilvl="1">
      <w:start w:val="1"/>
      <w:numFmt w:val="decimal"/>
      <w:isLgl/>
      <w:lvlText w:val="%1.%2."/>
      <w:lvlJc w:val="left"/>
      <w:pPr>
        <w:ind w:left="1549" w:hanging="48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30D"/>
    <w:rsid w:val="00137213"/>
    <w:rsid w:val="00250D42"/>
    <w:rsid w:val="0025515F"/>
    <w:rsid w:val="0036230D"/>
    <w:rsid w:val="005E684F"/>
    <w:rsid w:val="00930967"/>
    <w:rsid w:val="0094632E"/>
    <w:rsid w:val="009F7AF5"/>
    <w:rsid w:val="00AC10D9"/>
    <w:rsid w:val="00B17E41"/>
    <w:rsid w:val="00B60E10"/>
    <w:rsid w:val="00BE6027"/>
    <w:rsid w:val="00C70795"/>
    <w:rsid w:val="00C72E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C10D9"/>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ru-RU"/>
    </w:rPr>
  </w:style>
  <w:style w:type="paragraph" w:styleId="2">
    <w:name w:val="heading 2"/>
    <w:basedOn w:val="a"/>
    <w:link w:val="20"/>
    <w:uiPriority w:val="9"/>
    <w:qFormat/>
    <w:rsid w:val="00AC10D9"/>
    <w:pPr>
      <w:spacing w:before="100" w:beforeAutospacing="1" w:after="100" w:afterAutospacing="1" w:line="240" w:lineRule="auto"/>
      <w:outlineLvl w:val="1"/>
    </w:pPr>
    <w:rPr>
      <w:rFonts w:ascii="Times New Roman" w:eastAsia="Times New Roman" w:hAnsi="Times New Roman" w:cs="Times New Roman"/>
      <w:b/>
      <w:bCs/>
      <w:sz w:val="36"/>
      <w:szCs w:val="36"/>
      <w:lang w:val="x-none" w:eastAsia="ru-RU"/>
    </w:rPr>
  </w:style>
  <w:style w:type="paragraph" w:styleId="3">
    <w:name w:val="heading 3"/>
    <w:basedOn w:val="a"/>
    <w:link w:val="30"/>
    <w:uiPriority w:val="9"/>
    <w:qFormat/>
    <w:rsid w:val="00AC10D9"/>
    <w:pPr>
      <w:spacing w:before="100" w:beforeAutospacing="1" w:after="100" w:afterAutospacing="1" w:line="240" w:lineRule="auto"/>
      <w:outlineLvl w:val="2"/>
    </w:pPr>
    <w:rPr>
      <w:rFonts w:ascii="Times New Roman" w:eastAsia="Times New Roman" w:hAnsi="Times New Roman" w:cs="Times New Roman"/>
      <w:b/>
      <w:bCs/>
      <w:sz w:val="27"/>
      <w:szCs w:val="27"/>
      <w:lang w:val="x-none" w:eastAsia="ru-RU"/>
    </w:rPr>
  </w:style>
  <w:style w:type="paragraph" w:styleId="4">
    <w:name w:val="heading 4"/>
    <w:basedOn w:val="a"/>
    <w:link w:val="40"/>
    <w:uiPriority w:val="9"/>
    <w:qFormat/>
    <w:rsid w:val="00AC10D9"/>
    <w:pPr>
      <w:spacing w:before="100" w:beforeAutospacing="1" w:after="100" w:afterAutospacing="1" w:line="240" w:lineRule="auto"/>
      <w:outlineLvl w:val="3"/>
    </w:pPr>
    <w:rPr>
      <w:rFonts w:ascii="Times New Roman" w:eastAsia="Times New Roman" w:hAnsi="Times New Roman" w:cs="Times New Roman"/>
      <w:b/>
      <w:bCs/>
      <w:sz w:val="24"/>
      <w:szCs w:val="24"/>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3096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30967"/>
    <w:rPr>
      <w:rFonts w:ascii="Tahoma" w:hAnsi="Tahoma" w:cs="Tahoma"/>
      <w:sz w:val="16"/>
      <w:szCs w:val="16"/>
    </w:rPr>
  </w:style>
  <w:style w:type="paragraph" w:styleId="a5">
    <w:name w:val="header"/>
    <w:basedOn w:val="a"/>
    <w:link w:val="a6"/>
    <w:uiPriority w:val="99"/>
    <w:unhideWhenUsed/>
    <w:rsid w:val="00B60E1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60E10"/>
  </w:style>
  <w:style w:type="paragraph" w:styleId="a7">
    <w:name w:val="footer"/>
    <w:basedOn w:val="a"/>
    <w:link w:val="a8"/>
    <w:uiPriority w:val="99"/>
    <w:unhideWhenUsed/>
    <w:rsid w:val="00B60E1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60E10"/>
  </w:style>
  <w:style w:type="character" w:customStyle="1" w:styleId="10">
    <w:name w:val="Заголовок 1 Знак"/>
    <w:basedOn w:val="a0"/>
    <w:link w:val="1"/>
    <w:uiPriority w:val="9"/>
    <w:rsid w:val="00AC10D9"/>
    <w:rPr>
      <w:rFonts w:ascii="Times New Roman" w:eastAsia="Times New Roman" w:hAnsi="Times New Roman" w:cs="Times New Roman"/>
      <w:b/>
      <w:bCs/>
      <w:kern w:val="36"/>
      <w:sz w:val="48"/>
      <w:szCs w:val="48"/>
      <w:lang w:val="x-none" w:eastAsia="ru-RU"/>
    </w:rPr>
  </w:style>
  <w:style w:type="character" w:customStyle="1" w:styleId="20">
    <w:name w:val="Заголовок 2 Знак"/>
    <w:basedOn w:val="a0"/>
    <w:link w:val="2"/>
    <w:uiPriority w:val="9"/>
    <w:rsid w:val="00AC10D9"/>
    <w:rPr>
      <w:rFonts w:ascii="Times New Roman" w:eastAsia="Times New Roman" w:hAnsi="Times New Roman" w:cs="Times New Roman"/>
      <w:b/>
      <w:bCs/>
      <w:sz w:val="36"/>
      <w:szCs w:val="36"/>
      <w:lang w:val="x-none" w:eastAsia="ru-RU"/>
    </w:rPr>
  </w:style>
  <w:style w:type="character" w:customStyle="1" w:styleId="30">
    <w:name w:val="Заголовок 3 Знак"/>
    <w:basedOn w:val="a0"/>
    <w:link w:val="3"/>
    <w:uiPriority w:val="9"/>
    <w:rsid w:val="00AC10D9"/>
    <w:rPr>
      <w:rFonts w:ascii="Times New Roman" w:eastAsia="Times New Roman" w:hAnsi="Times New Roman" w:cs="Times New Roman"/>
      <w:b/>
      <w:bCs/>
      <w:sz w:val="27"/>
      <w:szCs w:val="27"/>
      <w:lang w:val="x-none" w:eastAsia="ru-RU"/>
    </w:rPr>
  </w:style>
  <w:style w:type="character" w:customStyle="1" w:styleId="40">
    <w:name w:val="Заголовок 4 Знак"/>
    <w:basedOn w:val="a0"/>
    <w:link w:val="4"/>
    <w:uiPriority w:val="9"/>
    <w:rsid w:val="00AC10D9"/>
    <w:rPr>
      <w:rFonts w:ascii="Times New Roman" w:eastAsia="Times New Roman" w:hAnsi="Times New Roman" w:cs="Times New Roman"/>
      <w:b/>
      <w:bCs/>
      <w:sz w:val="24"/>
      <w:szCs w:val="24"/>
      <w:lang w:val="x-none" w:eastAsia="ru-RU"/>
    </w:rPr>
  </w:style>
  <w:style w:type="numbering" w:customStyle="1" w:styleId="11">
    <w:name w:val="Нет списка1"/>
    <w:next w:val="a2"/>
    <w:uiPriority w:val="99"/>
    <w:semiHidden/>
    <w:unhideWhenUsed/>
    <w:rsid w:val="00AC10D9"/>
  </w:style>
  <w:style w:type="character" w:customStyle="1" w:styleId="apple-converted-space">
    <w:name w:val="apple-converted-space"/>
    <w:rsid w:val="00AC10D9"/>
  </w:style>
  <w:style w:type="character" w:styleId="a9">
    <w:name w:val="Hyperlink"/>
    <w:uiPriority w:val="99"/>
    <w:unhideWhenUsed/>
    <w:rsid w:val="00AC10D9"/>
    <w:rPr>
      <w:color w:val="0000FF"/>
      <w:u w:val="single"/>
    </w:rPr>
  </w:style>
  <w:style w:type="paragraph" w:styleId="aa">
    <w:name w:val="List Paragraph"/>
    <w:basedOn w:val="a"/>
    <w:uiPriority w:val="34"/>
    <w:qFormat/>
    <w:rsid w:val="00AC10D9"/>
    <w:pPr>
      <w:ind w:left="720"/>
      <w:contextualSpacing/>
    </w:pPr>
    <w:rPr>
      <w:rFonts w:ascii="Calibri" w:eastAsia="Calibri" w:hAnsi="Calibri" w:cs="Times New Roman"/>
    </w:rPr>
  </w:style>
  <w:style w:type="paragraph" w:customStyle="1" w:styleId="ConsPlusCell">
    <w:name w:val="ConsPlusCell"/>
    <w:uiPriority w:val="99"/>
    <w:rsid w:val="00AC10D9"/>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customStyle="1" w:styleId="ConsPlusNormal">
    <w:name w:val="ConsPlusNormal"/>
    <w:rsid w:val="00AC10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annotation reference"/>
    <w:uiPriority w:val="99"/>
    <w:semiHidden/>
    <w:unhideWhenUsed/>
    <w:rsid w:val="00AC10D9"/>
    <w:rPr>
      <w:sz w:val="16"/>
      <w:szCs w:val="16"/>
    </w:rPr>
  </w:style>
  <w:style w:type="paragraph" w:styleId="ac">
    <w:name w:val="annotation text"/>
    <w:basedOn w:val="a"/>
    <w:link w:val="ad"/>
    <w:unhideWhenUsed/>
    <w:rsid w:val="00AC10D9"/>
    <w:rPr>
      <w:rFonts w:ascii="Calibri" w:eastAsia="Calibri" w:hAnsi="Calibri" w:cs="Times New Roman"/>
      <w:sz w:val="20"/>
      <w:szCs w:val="20"/>
      <w:lang w:val="x-none"/>
    </w:rPr>
  </w:style>
  <w:style w:type="character" w:customStyle="1" w:styleId="ad">
    <w:name w:val="Текст примечания Знак"/>
    <w:basedOn w:val="a0"/>
    <w:link w:val="ac"/>
    <w:rsid w:val="00AC10D9"/>
    <w:rPr>
      <w:rFonts w:ascii="Calibri" w:eastAsia="Calibri" w:hAnsi="Calibri" w:cs="Times New Roman"/>
      <w:sz w:val="20"/>
      <w:szCs w:val="20"/>
      <w:lang w:val="x-none"/>
    </w:rPr>
  </w:style>
  <w:style w:type="paragraph" w:styleId="ae">
    <w:name w:val="annotation subject"/>
    <w:basedOn w:val="ac"/>
    <w:next w:val="ac"/>
    <w:link w:val="af"/>
    <w:uiPriority w:val="99"/>
    <w:semiHidden/>
    <w:unhideWhenUsed/>
    <w:rsid w:val="00AC10D9"/>
    <w:rPr>
      <w:b/>
      <w:bCs/>
    </w:rPr>
  </w:style>
  <w:style w:type="character" w:customStyle="1" w:styleId="af">
    <w:name w:val="Тема примечания Знак"/>
    <w:basedOn w:val="ad"/>
    <w:link w:val="ae"/>
    <w:uiPriority w:val="99"/>
    <w:semiHidden/>
    <w:rsid w:val="00AC10D9"/>
    <w:rPr>
      <w:rFonts w:ascii="Calibri" w:eastAsia="Calibri" w:hAnsi="Calibri" w:cs="Times New Roman"/>
      <w:b/>
      <w:bCs/>
      <w:sz w:val="20"/>
      <w:szCs w:val="20"/>
      <w:lang w:val="x-none"/>
    </w:rPr>
  </w:style>
  <w:style w:type="table" w:styleId="af0">
    <w:name w:val="Table Grid"/>
    <w:basedOn w:val="a1"/>
    <w:uiPriority w:val="59"/>
    <w:rsid w:val="00AC10D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AC10D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harCharCarCarCharCharCarCarCharCharCarCarCharChar">
    <w:name w:val="Char Char Car Car Char Char Car Car Char Char Car Car Char Char"/>
    <w:basedOn w:val="a"/>
    <w:rsid w:val="00AC10D9"/>
    <w:pPr>
      <w:spacing w:after="160" w:line="240" w:lineRule="exact"/>
    </w:pPr>
    <w:rPr>
      <w:rFonts w:ascii="Times New Roman" w:eastAsia="Times New Roman" w:hAnsi="Times New Roman" w:cs="Times New Roman"/>
      <w:noProof/>
      <w:sz w:val="20"/>
      <w:szCs w:val="20"/>
      <w:lang w:eastAsia="ru-RU"/>
    </w:rPr>
  </w:style>
  <w:style w:type="paragraph" w:styleId="31">
    <w:name w:val="Body Text Indent 3"/>
    <w:basedOn w:val="a"/>
    <w:link w:val="32"/>
    <w:rsid w:val="00AC10D9"/>
    <w:pPr>
      <w:spacing w:after="120" w:line="240" w:lineRule="auto"/>
      <w:ind w:left="283"/>
    </w:pPr>
    <w:rPr>
      <w:rFonts w:ascii="Times New Roman" w:eastAsia="Times New Roman" w:hAnsi="Times New Roman" w:cs="Times New Roman"/>
      <w:sz w:val="16"/>
      <w:szCs w:val="16"/>
      <w:lang w:val="en-US"/>
    </w:rPr>
  </w:style>
  <w:style w:type="character" w:customStyle="1" w:styleId="32">
    <w:name w:val="Основной текст с отступом 3 Знак"/>
    <w:basedOn w:val="a0"/>
    <w:link w:val="31"/>
    <w:rsid w:val="00AC10D9"/>
    <w:rPr>
      <w:rFonts w:ascii="Times New Roman" w:eastAsia="Times New Roman" w:hAnsi="Times New Roman" w:cs="Times New Roman"/>
      <w:sz w:val="16"/>
      <w:szCs w:val="16"/>
      <w:lang w:val="en-US"/>
    </w:rPr>
  </w:style>
  <w:style w:type="table" w:customStyle="1" w:styleId="12">
    <w:name w:val="Сетка таблицы1"/>
    <w:basedOn w:val="a1"/>
    <w:next w:val="af0"/>
    <w:uiPriority w:val="59"/>
    <w:rsid w:val="009F7A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0"/>
    <w:uiPriority w:val="59"/>
    <w:rsid w:val="009F7A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C10D9"/>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ru-RU"/>
    </w:rPr>
  </w:style>
  <w:style w:type="paragraph" w:styleId="2">
    <w:name w:val="heading 2"/>
    <w:basedOn w:val="a"/>
    <w:link w:val="20"/>
    <w:uiPriority w:val="9"/>
    <w:qFormat/>
    <w:rsid w:val="00AC10D9"/>
    <w:pPr>
      <w:spacing w:before="100" w:beforeAutospacing="1" w:after="100" w:afterAutospacing="1" w:line="240" w:lineRule="auto"/>
      <w:outlineLvl w:val="1"/>
    </w:pPr>
    <w:rPr>
      <w:rFonts w:ascii="Times New Roman" w:eastAsia="Times New Roman" w:hAnsi="Times New Roman" w:cs="Times New Roman"/>
      <w:b/>
      <w:bCs/>
      <w:sz w:val="36"/>
      <w:szCs w:val="36"/>
      <w:lang w:val="x-none" w:eastAsia="ru-RU"/>
    </w:rPr>
  </w:style>
  <w:style w:type="paragraph" w:styleId="3">
    <w:name w:val="heading 3"/>
    <w:basedOn w:val="a"/>
    <w:link w:val="30"/>
    <w:uiPriority w:val="9"/>
    <w:qFormat/>
    <w:rsid w:val="00AC10D9"/>
    <w:pPr>
      <w:spacing w:before="100" w:beforeAutospacing="1" w:after="100" w:afterAutospacing="1" w:line="240" w:lineRule="auto"/>
      <w:outlineLvl w:val="2"/>
    </w:pPr>
    <w:rPr>
      <w:rFonts w:ascii="Times New Roman" w:eastAsia="Times New Roman" w:hAnsi="Times New Roman" w:cs="Times New Roman"/>
      <w:b/>
      <w:bCs/>
      <w:sz w:val="27"/>
      <w:szCs w:val="27"/>
      <w:lang w:val="x-none" w:eastAsia="ru-RU"/>
    </w:rPr>
  </w:style>
  <w:style w:type="paragraph" w:styleId="4">
    <w:name w:val="heading 4"/>
    <w:basedOn w:val="a"/>
    <w:link w:val="40"/>
    <w:uiPriority w:val="9"/>
    <w:qFormat/>
    <w:rsid w:val="00AC10D9"/>
    <w:pPr>
      <w:spacing w:before="100" w:beforeAutospacing="1" w:after="100" w:afterAutospacing="1" w:line="240" w:lineRule="auto"/>
      <w:outlineLvl w:val="3"/>
    </w:pPr>
    <w:rPr>
      <w:rFonts w:ascii="Times New Roman" w:eastAsia="Times New Roman" w:hAnsi="Times New Roman" w:cs="Times New Roman"/>
      <w:b/>
      <w:bCs/>
      <w:sz w:val="24"/>
      <w:szCs w:val="24"/>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3096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30967"/>
    <w:rPr>
      <w:rFonts w:ascii="Tahoma" w:hAnsi="Tahoma" w:cs="Tahoma"/>
      <w:sz w:val="16"/>
      <w:szCs w:val="16"/>
    </w:rPr>
  </w:style>
  <w:style w:type="paragraph" w:styleId="a5">
    <w:name w:val="header"/>
    <w:basedOn w:val="a"/>
    <w:link w:val="a6"/>
    <w:uiPriority w:val="99"/>
    <w:unhideWhenUsed/>
    <w:rsid w:val="00B60E1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60E10"/>
  </w:style>
  <w:style w:type="paragraph" w:styleId="a7">
    <w:name w:val="footer"/>
    <w:basedOn w:val="a"/>
    <w:link w:val="a8"/>
    <w:uiPriority w:val="99"/>
    <w:unhideWhenUsed/>
    <w:rsid w:val="00B60E1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60E10"/>
  </w:style>
  <w:style w:type="character" w:customStyle="1" w:styleId="10">
    <w:name w:val="Заголовок 1 Знак"/>
    <w:basedOn w:val="a0"/>
    <w:link w:val="1"/>
    <w:uiPriority w:val="9"/>
    <w:rsid w:val="00AC10D9"/>
    <w:rPr>
      <w:rFonts w:ascii="Times New Roman" w:eastAsia="Times New Roman" w:hAnsi="Times New Roman" w:cs="Times New Roman"/>
      <w:b/>
      <w:bCs/>
      <w:kern w:val="36"/>
      <w:sz w:val="48"/>
      <w:szCs w:val="48"/>
      <w:lang w:val="x-none" w:eastAsia="ru-RU"/>
    </w:rPr>
  </w:style>
  <w:style w:type="character" w:customStyle="1" w:styleId="20">
    <w:name w:val="Заголовок 2 Знак"/>
    <w:basedOn w:val="a0"/>
    <w:link w:val="2"/>
    <w:uiPriority w:val="9"/>
    <w:rsid w:val="00AC10D9"/>
    <w:rPr>
      <w:rFonts w:ascii="Times New Roman" w:eastAsia="Times New Roman" w:hAnsi="Times New Roman" w:cs="Times New Roman"/>
      <w:b/>
      <w:bCs/>
      <w:sz w:val="36"/>
      <w:szCs w:val="36"/>
      <w:lang w:val="x-none" w:eastAsia="ru-RU"/>
    </w:rPr>
  </w:style>
  <w:style w:type="character" w:customStyle="1" w:styleId="30">
    <w:name w:val="Заголовок 3 Знак"/>
    <w:basedOn w:val="a0"/>
    <w:link w:val="3"/>
    <w:uiPriority w:val="9"/>
    <w:rsid w:val="00AC10D9"/>
    <w:rPr>
      <w:rFonts w:ascii="Times New Roman" w:eastAsia="Times New Roman" w:hAnsi="Times New Roman" w:cs="Times New Roman"/>
      <w:b/>
      <w:bCs/>
      <w:sz w:val="27"/>
      <w:szCs w:val="27"/>
      <w:lang w:val="x-none" w:eastAsia="ru-RU"/>
    </w:rPr>
  </w:style>
  <w:style w:type="character" w:customStyle="1" w:styleId="40">
    <w:name w:val="Заголовок 4 Знак"/>
    <w:basedOn w:val="a0"/>
    <w:link w:val="4"/>
    <w:uiPriority w:val="9"/>
    <w:rsid w:val="00AC10D9"/>
    <w:rPr>
      <w:rFonts w:ascii="Times New Roman" w:eastAsia="Times New Roman" w:hAnsi="Times New Roman" w:cs="Times New Roman"/>
      <w:b/>
      <w:bCs/>
      <w:sz w:val="24"/>
      <w:szCs w:val="24"/>
      <w:lang w:val="x-none" w:eastAsia="ru-RU"/>
    </w:rPr>
  </w:style>
  <w:style w:type="numbering" w:customStyle="1" w:styleId="11">
    <w:name w:val="Нет списка1"/>
    <w:next w:val="a2"/>
    <w:uiPriority w:val="99"/>
    <w:semiHidden/>
    <w:unhideWhenUsed/>
    <w:rsid w:val="00AC10D9"/>
  </w:style>
  <w:style w:type="character" w:customStyle="1" w:styleId="apple-converted-space">
    <w:name w:val="apple-converted-space"/>
    <w:rsid w:val="00AC10D9"/>
  </w:style>
  <w:style w:type="character" w:styleId="a9">
    <w:name w:val="Hyperlink"/>
    <w:uiPriority w:val="99"/>
    <w:unhideWhenUsed/>
    <w:rsid w:val="00AC10D9"/>
    <w:rPr>
      <w:color w:val="0000FF"/>
      <w:u w:val="single"/>
    </w:rPr>
  </w:style>
  <w:style w:type="paragraph" w:styleId="aa">
    <w:name w:val="List Paragraph"/>
    <w:basedOn w:val="a"/>
    <w:uiPriority w:val="34"/>
    <w:qFormat/>
    <w:rsid w:val="00AC10D9"/>
    <w:pPr>
      <w:ind w:left="720"/>
      <w:contextualSpacing/>
    </w:pPr>
    <w:rPr>
      <w:rFonts w:ascii="Calibri" w:eastAsia="Calibri" w:hAnsi="Calibri" w:cs="Times New Roman"/>
    </w:rPr>
  </w:style>
  <w:style w:type="paragraph" w:customStyle="1" w:styleId="ConsPlusCell">
    <w:name w:val="ConsPlusCell"/>
    <w:uiPriority w:val="99"/>
    <w:rsid w:val="00AC10D9"/>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customStyle="1" w:styleId="ConsPlusNormal">
    <w:name w:val="ConsPlusNormal"/>
    <w:rsid w:val="00AC10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annotation reference"/>
    <w:uiPriority w:val="99"/>
    <w:semiHidden/>
    <w:unhideWhenUsed/>
    <w:rsid w:val="00AC10D9"/>
    <w:rPr>
      <w:sz w:val="16"/>
      <w:szCs w:val="16"/>
    </w:rPr>
  </w:style>
  <w:style w:type="paragraph" w:styleId="ac">
    <w:name w:val="annotation text"/>
    <w:basedOn w:val="a"/>
    <w:link w:val="ad"/>
    <w:unhideWhenUsed/>
    <w:rsid w:val="00AC10D9"/>
    <w:rPr>
      <w:rFonts w:ascii="Calibri" w:eastAsia="Calibri" w:hAnsi="Calibri" w:cs="Times New Roman"/>
      <w:sz w:val="20"/>
      <w:szCs w:val="20"/>
      <w:lang w:val="x-none"/>
    </w:rPr>
  </w:style>
  <w:style w:type="character" w:customStyle="1" w:styleId="ad">
    <w:name w:val="Текст примечания Знак"/>
    <w:basedOn w:val="a0"/>
    <w:link w:val="ac"/>
    <w:rsid w:val="00AC10D9"/>
    <w:rPr>
      <w:rFonts w:ascii="Calibri" w:eastAsia="Calibri" w:hAnsi="Calibri" w:cs="Times New Roman"/>
      <w:sz w:val="20"/>
      <w:szCs w:val="20"/>
      <w:lang w:val="x-none"/>
    </w:rPr>
  </w:style>
  <w:style w:type="paragraph" w:styleId="ae">
    <w:name w:val="annotation subject"/>
    <w:basedOn w:val="ac"/>
    <w:next w:val="ac"/>
    <w:link w:val="af"/>
    <w:uiPriority w:val="99"/>
    <w:semiHidden/>
    <w:unhideWhenUsed/>
    <w:rsid w:val="00AC10D9"/>
    <w:rPr>
      <w:b/>
      <w:bCs/>
    </w:rPr>
  </w:style>
  <w:style w:type="character" w:customStyle="1" w:styleId="af">
    <w:name w:val="Тема примечания Знак"/>
    <w:basedOn w:val="ad"/>
    <w:link w:val="ae"/>
    <w:uiPriority w:val="99"/>
    <w:semiHidden/>
    <w:rsid w:val="00AC10D9"/>
    <w:rPr>
      <w:rFonts w:ascii="Calibri" w:eastAsia="Calibri" w:hAnsi="Calibri" w:cs="Times New Roman"/>
      <w:b/>
      <w:bCs/>
      <w:sz w:val="20"/>
      <w:szCs w:val="20"/>
      <w:lang w:val="x-none"/>
    </w:rPr>
  </w:style>
  <w:style w:type="table" w:styleId="af0">
    <w:name w:val="Table Grid"/>
    <w:basedOn w:val="a1"/>
    <w:uiPriority w:val="59"/>
    <w:rsid w:val="00AC10D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AC10D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harCharCarCarCharCharCarCarCharCharCarCarCharChar">
    <w:name w:val="Char Char Car Car Char Char Car Car Char Char Car Car Char Char"/>
    <w:basedOn w:val="a"/>
    <w:rsid w:val="00AC10D9"/>
    <w:pPr>
      <w:spacing w:after="160" w:line="240" w:lineRule="exact"/>
    </w:pPr>
    <w:rPr>
      <w:rFonts w:ascii="Times New Roman" w:eastAsia="Times New Roman" w:hAnsi="Times New Roman" w:cs="Times New Roman"/>
      <w:noProof/>
      <w:sz w:val="20"/>
      <w:szCs w:val="20"/>
      <w:lang w:eastAsia="ru-RU"/>
    </w:rPr>
  </w:style>
  <w:style w:type="paragraph" w:styleId="31">
    <w:name w:val="Body Text Indent 3"/>
    <w:basedOn w:val="a"/>
    <w:link w:val="32"/>
    <w:rsid w:val="00AC10D9"/>
    <w:pPr>
      <w:spacing w:after="120" w:line="240" w:lineRule="auto"/>
      <w:ind w:left="283"/>
    </w:pPr>
    <w:rPr>
      <w:rFonts w:ascii="Times New Roman" w:eastAsia="Times New Roman" w:hAnsi="Times New Roman" w:cs="Times New Roman"/>
      <w:sz w:val="16"/>
      <w:szCs w:val="16"/>
      <w:lang w:val="en-US"/>
    </w:rPr>
  </w:style>
  <w:style w:type="character" w:customStyle="1" w:styleId="32">
    <w:name w:val="Основной текст с отступом 3 Знак"/>
    <w:basedOn w:val="a0"/>
    <w:link w:val="31"/>
    <w:rsid w:val="00AC10D9"/>
    <w:rPr>
      <w:rFonts w:ascii="Times New Roman" w:eastAsia="Times New Roman" w:hAnsi="Times New Roman" w:cs="Times New Roman"/>
      <w:sz w:val="16"/>
      <w:szCs w:val="16"/>
      <w:lang w:val="en-US"/>
    </w:rPr>
  </w:style>
  <w:style w:type="table" w:customStyle="1" w:styleId="12">
    <w:name w:val="Сетка таблицы1"/>
    <w:basedOn w:val="a1"/>
    <w:next w:val="af0"/>
    <w:uiPriority w:val="59"/>
    <w:rsid w:val="009F7A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0"/>
    <w:uiPriority w:val="59"/>
    <w:rsid w:val="009F7A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image" Target="media/image2.emf"/><Relationship Id="rId26" Type="http://schemas.openxmlformats.org/officeDocument/2006/relationships/hyperlink" Target="garantF1://12046661.0" TargetMode="External"/><Relationship Id="rId3" Type="http://schemas.microsoft.com/office/2007/relationships/stylesWithEffects" Target="stylesWithEffects.xml"/><Relationship Id="rId21" Type="http://schemas.openxmlformats.org/officeDocument/2006/relationships/image" Target="media/image5.emf"/><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garantF1://12046661.0" TargetMode="Externa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garantF1://12012604.20001" TargetMode="External"/><Relationship Id="rId24" Type="http://schemas.openxmlformats.org/officeDocument/2006/relationships/image" Target="media/image8.emf"/><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7.emf"/><Relationship Id="rId28" Type="http://schemas.openxmlformats.org/officeDocument/2006/relationships/theme" Target="theme/theme1.xml"/><Relationship Id="rId10" Type="http://schemas.openxmlformats.org/officeDocument/2006/relationships/hyperlink" Target="garantF1://12012604.20001" TargetMode="Externa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garantF1://70253464.0" TargetMode="External"/><Relationship Id="rId14" Type="http://schemas.openxmlformats.org/officeDocument/2006/relationships/footer" Target="footer1.xml"/><Relationship Id="rId22" Type="http://schemas.openxmlformats.org/officeDocument/2006/relationships/image" Target="media/image6.e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47</Pages>
  <Words>12160</Words>
  <Characters>69316</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81314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Администратция</dc:creator>
  <cp:keywords/>
  <dc:description/>
  <cp:lastModifiedBy>Елена Вячеславовна</cp:lastModifiedBy>
  <cp:revision>11</cp:revision>
  <cp:lastPrinted>2014-08-29T04:44:00Z</cp:lastPrinted>
  <dcterms:created xsi:type="dcterms:W3CDTF">2014-08-19T05:24:00Z</dcterms:created>
  <dcterms:modified xsi:type="dcterms:W3CDTF">2014-09-09T14:18:00Z</dcterms:modified>
</cp:coreProperties>
</file>