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37" w:rsidRPr="0075399E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>ИНФОРМАЦИОННОЕ СООБЩЕНИЕ</w:t>
      </w:r>
    </w:p>
    <w:p w:rsidR="001A112F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 xml:space="preserve">О ПРОВЕДЕНИИ КОНКУРСА </w:t>
      </w:r>
    </w:p>
    <w:p w:rsidR="00924D37" w:rsidRPr="0075399E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>«ЛУЧШИЕ ПРЕДПРИНИМАТЕЛИ ПАРКОВСКОГО СЕЛЬСКОГО ПОСЕЛЕНИЯ ТИХОРЕЦКОГО РАЙОНА»</w:t>
      </w:r>
      <w:r w:rsidR="00B973FD">
        <w:rPr>
          <w:b/>
          <w:color w:val="000000"/>
          <w:sz w:val="28"/>
          <w:szCs w:val="28"/>
        </w:rPr>
        <w:t xml:space="preserve"> в 2022 году</w:t>
      </w:r>
    </w:p>
    <w:p w:rsidR="00CB5691" w:rsidRDefault="00CB5691" w:rsidP="00924D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4D37" w:rsidRPr="00BD7CC2" w:rsidRDefault="00BF0E15" w:rsidP="00924D37">
      <w:pPr>
        <w:pStyle w:val="a6"/>
        <w:spacing w:after="0"/>
        <w:ind w:left="0" w:firstLine="851"/>
        <w:jc w:val="both"/>
        <w:rPr>
          <w:szCs w:val="24"/>
          <w:lang w:val="ru-RU"/>
        </w:rPr>
      </w:pPr>
      <w:proofErr w:type="gramStart"/>
      <w:r>
        <w:rPr>
          <w:color w:val="000000"/>
          <w:szCs w:val="28"/>
          <w:lang w:val="ru-RU"/>
        </w:rPr>
        <w:t>В</w:t>
      </w:r>
      <w:r w:rsidR="00924D37">
        <w:rPr>
          <w:color w:val="000000"/>
          <w:szCs w:val="28"/>
        </w:rPr>
        <w:t xml:space="preserve"> соответствии с постановлением </w:t>
      </w:r>
      <w:r w:rsidR="00924D37" w:rsidRPr="00924D37">
        <w:rPr>
          <w:color w:val="000000"/>
          <w:szCs w:val="28"/>
        </w:rPr>
        <w:t>администраци</w:t>
      </w:r>
      <w:r w:rsidR="000B4443">
        <w:rPr>
          <w:color w:val="000000"/>
          <w:szCs w:val="28"/>
          <w:lang w:val="ru-RU"/>
        </w:rPr>
        <w:t>и</w:t>
      </w:r>
      <w:r w:rsidR="00924D37" w:rsidRPr="00924D37">
        <w:rPr>
          <w:color w:val="000000"/>
          <w:szCs w:val="28"/>
        </w:rPr>
        <w:t xml:space="preserve"> </w:t>
      </w:r>
      <w:r w:rsidR="00924D37">
        <w:rPr>
          <w:color w:val="000000"/>
          <w:szCs w:val="28"/>
        </w:rPr>
        <w:t>Парковского</w:t>
      </w:r>
      <w:r w:rsidR="00924D37" w:rsidRPr="00924D37">
        <w:rPr>
          <w:color w:val="000000"/>
          <w:szCs w:val="28"/>
        </w:rPr>
        <w:t xml:space="preserve"> сельского поселения</w:t>
      </w:r>
      <w:r w:rsidR="00924D37" w:rsidRPr="00924D37">
        <w:rPr>
          <w:rStyle w:val="apple-converted-space"/>
          <w:color w:val="000000"/>
          <w:szCs w:val="28"/>
        </w:rPr>
        <w:t> </w:t>
      </w:r>
      <w:r w:rsidR="00924D37">
        <w:rPr>
          <w:rStyle w:val="apple-converted-space"/>
          <w:color w:val="000000"/>
          <w:szCs w:val="28"/>
        </w:rPr>
        <w:t xml:space="preserve">Тихорецкого района от </w:t>
      </w:r>
      <w:r w:rsidR="00B973FD">
        <w:rPr>
          <w:rStyle w:val="apple-converted-space"/>
          <w:color w:val="000000"/>
          <w:szCs w:val="28"/>
          <w:lang w:val="ru-RU"/>
        </w:rPr>
        <w:t>8 сентября 2022</w:t>
      </w:r>
      <w:r w:rsidR="00600104">
        <w:rPr>
          <w:rStyle w:val="apple-converted-space"/>
          <w:color w:val="000000"/>
          <w:szCs w:val="28"/>
          <w:lang w:val="ru-RU"/>
        </w:rPr>
        <w:t xml:space="preserve"> года</w:t>
      </w:r>
      <w:r w:rsidR="00924D37">
        <w:rPr>
          <w:rStyle w:val="apple-converted-space"/>
          <w:color w:val="000000"/>
          <w:szCs w:val="28"/>
        </w:rPr>
        <w:t xml:space="preserve"> № </w:t>
      </w:r>
      <w:r w:rsidR="00B973FD">
        <w:rPr>
          <w:rStyle w:val="apple-converted-space"/>
          <w:color w:val="000000"/>
          <w:szCs w:val="28"/>
          <w:lang w:val="ru-RU"/>
        </w:rPr>
        <w:t>145</w:t>
      </w:r>
      <w:r w:rsidR="00924D37">
        <w:rPr>
          <w:rStyle w:val="apple-converted-space"/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>администрацией</w:t>
      </w:r>
      <w:r w:rsidRPr="00924D37">
        <w:rPr>
          <w:color w:val="000000"/>
          <w:szCs w:val="28"/>
        </w:rPr>
        <w:t xml:space="preserve"> </w:t>
      </w:r>
      <w:r w:rsidR="003B3AEA">
        <w:rPr>
          <w:color w:val="000000"/>
          <w:szCs w:val="28"/>
        </w:rPr>
        <w:t>Парковского</w:t>
      </w:r>
      <w:r w:rsidRPr="00924D37">
        <w:rPr>
          <w:color w:val="000000"/>
          <w:szCs w:val="28"/>
        </w:rPr>
        <w:t xml:space="preserve"> сельского поселения Тихорецкого района</w:t>
      </w:r>
      <w:r>
        <w:rPr>
          <w:rStyle w:val="apple-converted-space"/>
          <w:color w:val="000000"/>
          <w:szCs w:val="28"/>
          <w:lang w:val="ru-RU"/>
        </w:rPr>
        <w:t xml:space="preserve"> проводится</w:t>
      </w:r>
      <w:r w:rsidR="00924D37">
        <w:rPr>
          <w:rStyle w:val="apple-converted-space"/>
          <w:color w:val="000000"/>
          <w:szCs w:val="28"/>
        </w:rPr>
        <w:t xml:space="preserve"> конкурс «Лучшие предприниматели Парковского сельского поселения Тихорецкого района»</w:t>
      </w:r>
      <w:r w:rsidR="00924D37">
        <w:rPr>
          <w:rStyle w:val="apple-converted-space"/>
          <w:color w:val="000000"/>
          <w:szCs w:val="28"/>
          <w:lang w:val="ru-RU"/>
        </w:rPr>
        <w:t xml:space="preserve"> </w:t>
      </w:r>
      <w:r w:rsidR="00B973FD">
        <w:rPr>
          <w:rStyle w:val="apple-converted-space"/>
          <w:color w:val="000000"/>
          <w:szCs w:val="28"/>
          <w:lang w:val="ru-RU"/>
        </w:rPr>
        <w:t>в 2022</w:t>
      </w:r>
      <w:r w:rsidR="00600104">
        <w:rPr>
          <w:rStyle w:val="apple-converted-space"/>
          <w:color w:val="000000"/>
          <w:szCs w:val="28"/>
          <w:lang w:val="ru-RU"/>
        </w:rPr>
        <w:t xml:space="preserve"> году </w:t>
      </w:r>
      <w:r w:rsidR="003B3AEA">
        <w:rPr>
          <w:rStyle w:val="apple-converted-space"/>
          <w:color w:val="000000"/>
          <w:szCs w:val="28"/>
          <w:lang w:val="ru-RU"/>
        </w:rPr>
        <w:t>(далее -</w:t>
      </w:r>
      <w:r w:rsidR="00924D37">
        <w:rPr>
          <w:rStyle w:val="apple-converted-space"/>
          <w:color w:val="000000"/>
          <w:szCs w:val="28"/>
          <w:lang w:val="ru-RU"/>
        </w:rPr>
        <w:t xml:space="preserve"> Конкурс)</w:t>
      </w:r>
      <w:r w:rsidR="00EB6F2C" w:rsidRPr="00EB6F2C">
        <w:rPr>
          <w:szCs w:val="24"/>
        </w:rPr>
        <w:t xml:space="preserve"> </w:t>
      </w:r>
      <w:r w:rsidRPr="0004568C">
        <w:rPr>
          <w:szCs w:val="28"/>
        </w:rPr>
        <w:t xml:space="preserve">по итогам </w:t>
      </w:r>
      <w:r w:rsidR="00600104">
        <w:rPr>
          <w:szCs w:val="28"/>
          <w:lang w:val="ru-RU"/>
        </w:rPr>
        <w:t xml:space="preserve">     </w:t>
      </w:r>
      <w:r w:rsidR="00B973FD">
        <w:rPr>
          <w:szCs w:val="28"/>
          <w:lang w:val="ru-RU"/>
        </w:rPr>
        <w:t>2021</w:t>
      </w:r>
      <w:r w:rsidRPr="0004568C">
        <w:rPr>
          <w:szCs w:val="28"/>
        </w:rPr>
        <w:t xml:space="preserve"> года</w:t>
      </w:r>
      <w:r>
        <w:rPr>
          <w:szCs w:val="24"/>
        </w:rPr>
        <w:t xml:space="preserve"> </w:t>
      </w:r>
      <w:r w:rsidR="00EB6F2C">
        <w:rPr>
          <w:szCs w:val="24"/>
        </w:rPr>
        <w:t>среди субъектов малого предпринимательства, зарегистрированных</w:t>
      </w:r>
      <w:r w:rsidR="00EB6F2C" w:rsidRPr="00E86BB3">
        <w:t xml:space="preserve"> </w:t>
      </w:r>
      <w:r w:rsidR="00EB6F2C" w:rsidRPr="00E86BB3">
        <w:rPr>
          <w:szCs w:val="24"/>
        </w:rPr>
        <w:t>и осуществляющих свою деятельность</w:t>
      </w:r>
      <w:r w:rsidR="00EB6F2C">
        <w:rPr>
          <w:szCs w:val="24"/>
        </w:rPr>
        <w:t xml:space="preserve"> на территории Парковского сельского поселения Тихорецкого района</w:t>
      </w:r>
      <w:r w:rsidR="00924D37">
        <w:rPr>
          <w:rStyle w:val="apple-converted-space"/>
          <w:color w:val="000000"/>
          <w:szCs w:val="28"/>
        </w:rPr>
        <w:t xml:space="preserve"> </w:t>
      </w:r>
      <w:r w:rsidR="00924D37">
        <w:rPr>
          <w:szCs w:val="24"/>
          <w:lang w:val="ru-RU"/>
        </w:rPr>
        <w:t>по следующим</w:t>
      </w:r>
      <w:r w:rsidR="00924D37">
        <w:t xml:space="preserve"> номинациям:</w:t>
      </w:r>
      <w:proofErr w:type="gramEnd"/>
    </w:p>
    <w:p w:rsidR="00924D37" w:rsidRPr="00924D37" w:rsidRDefault="00924D37" w:rsidP="0092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24D37">
        <w:rPr>
          <w:rFonts w:ascii="Times New Roman" w:hAnsi="Times New Roman" w:cs="Times New Roman"/>
          <w:sz w:val="28"/>
        </w:rPr>
        <w:t>«Лучшее малое предприятие Парковского сельского поселения Тихорецкого района»;</w:t>
      </w:r>
    </w:p>
    <w:p w:rsidR="00924D37" w:rsidRPr="00924D37" w:rsidRDefault="00924D37" w:rsidP="0092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24D37">
        <w:rPr>
          <w:rFonts w:ascii="Times New Roman" w:hAnsi="Times New Roman" w:cs="Times New Roman"/>
          <w:sz w:val="28"/>
        </w:rPr>
        <w:t>«Лучший предприниматель Парковского сельского поселения Тихорецкого района»;</w:t>
      </w:r>
    </w:p>
    <w:p w:rsidR="00924D37" w:rsidRPr="00924D37" w:rsidRDefault="00924D37" w:rsidP="0092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24D37">
        <w:rPr>
          <w:rFonts w:ascii="Times New Roman" w:hAnsi="Times New Roman" w:cs="Times New Roman"/>
          <w:sz w:val="28"/>
        </w:rPr>
        <w:t>«Лучшая женщина-предприниматель Парковского сельского поселения Тихорецкого района».</w:t>
      </w:r>
    </w:p>
    <w:p w:rsidR="00924D37" w:rsidRDefault="00924D37" w:rsidP="00924D3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82283">
        <w:rPr>
          <w:sz w:val="28"/>
          <w:szCs w:val="28"/>
        </w:rPr>
        <w:t xml:space="preserve">рием заявок на участие в </w:t>
      </w:r>
      <w:r>
        <w:rPr>
          <w:sz w:val="28"/>
          <w:szCs w:val="28"/>
        </w:rPr>
        <w:t>К</w:t>
      </w:r>
      <w:r w:rsidRPr="00982283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 </w:t>
      </w:r>
      <w:r w:rsidRPr="0098228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B973FD">
        <w:rPr>
          <w:b/>
          <w:sz w:val="28"/>
          <w:szCs w:val="28"/>
        </w:rPr>
        <w:t>с 5 до 16</w:t>
      </w:r>
      <w:r w:rsidRPr="0075399E">
        <w:rPr>
          <w:b/>
          <w:sz w:val="28"/>
          <w:szCs w:val="28"/>
        </w:rPr>
        <w:t xml:space="preserve"> </w:t>
      </w:r>
      <w:r w:rsidR="00B973FD">
        <w:rPr>
          <w:b/>
          <w:sz w:val="28"/>
          <w:szCs w:val="28"/>
        </w:rPr>
        <w:t>сентября 2022</w:t>
      </w:r>
      <w:r w:rsidR="00AA508B" w:rsidRPr="0075399E">
        <w:rPr>
          <w:b/>
          <w:sz w:val="28"/>
          <w:szCs w:val="28"/>
        </w:rPr>
        <w:t xml:space="preserve"> года</w:t>
      </w:r>
      <w:r w:rsidR="00AA508B">
        <w:rPr>
          <w:sz w:val="28"/>
          <w:szCs w:val="28"/>
        </w:rPr>
        <w:t>.</w:t>
      </w:r>
    </w:p>
    <w:p w:rsidR="00AA508B" w:rsidRPr="00AA508B" w:rsidRDefault="00AA508B" w:rsidP="00AA5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</w:rPr>
      </w:pPr>
      <w:r w:rsidRPr="00AA508B">
        <w:rPr>
          <w:rFonts w:ascii="Times New Roman" w:hAnsi="Times New Roman" w:cs="Times New Roman"/>
          <w:sz w:val="28"/>
        </w:rPr>
        <w:t xml:space="preserve">Для участия в Конкурсе одновременно с </w:t>
      </w:r>
      <w:r>
        <w:rPr>
          <w:rFonts w:ascii="Times New Roman" w:hAnsi="Times New Roman" w:cs="Times New Roman"/>
          <w:sz w:val="28"/>
        </w:rPr>
        <w:t>з</w:t>
      </w:r>
      <w:r w:rsidRPr="00AA508B">
        <w:rPr>
          <w:rFonts w:ascii="Times New Roman" w:hAnsi="Times New Roman" w:cs="Times New Roman"/>
          <w:sz w:val="28"/>
        </w:rPr>
        <w:t xml:space="preserve">аявкой </w:t>
      </w:r>
      <w:r>
        <w:rPr>
          <w:rFonts w:ascii="Times New Roman" w:hAnsi="Times New Roman" w:cs="Times New Roman"/>
          <w:sz w:val="28"/>
        </w:rPr>
        <w:t>с</w:t>
      </w:r>
      <w:r w:rsidRPr="00AA508B">
        <w:rPr>
          <w:rFonts w:ascii="Times New Roman" w:hAnsi="Times New Roman" w:cs="Times New Roman"/>
          <w:sz w:val="28"/>
        </w:rPr>
        <w:t xml:space="preserve">убъект предпринимательства </w:t>
      </w:r>
      <w:r w:rsidR="00B973FD">
        <w:rPr>
          <w:rFonts w:ascii="Times New Roman" w:hAnsi="Times New Roman" w:cs="Times New Roman"/>
          <w:sz w:val="28"/>
        </w:rPr>
        <w:t>прикладывает</w:t>
      </w:r>
      <w:r w:rsidRPr="00AA508B">
        <w:rPr>
          <w:rFonts w:ascii="Times New Roman" w:hAnsi="Times New Roman" w:cs="Times New Roman"/>
          <w:sz w:val="28"/>
        </w:rPr>
        <w:t xml:space="preserve"> следующие документы:</w:t>
      </w:r>
    </w:p>
    <w:p w:rsidR="00AA508B" w:rsidRPr="00AA508B" w:rsidRDefault="00AA508B" w:rsidP="00AA5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A508B">
        <w:rPr>
          <w:rFonts w:ascii="Times New Roman" w:hAnsi="Times New Roman" w:cs="Times New Roman"/>
          <w:sz w:val="28"/>
          <w:szCs w:val="28"/>
        </w:rPr>
        <w:t xml:space="preserve">справку о предприятии/предпринимателе (история развития деятельности предприятия/предпринимателя (дата регистрации, основной вид экономической деятельности, характеристика основных видов выпускаемой продукции (услуг), </w:t>
      </w:r>
      <w:r w:rsidRPr="00AA508B">
        <w:rPr>
          <w:rFonts w:ascii="Times New Roman" w:hAnsi="Times New Roman" w:cs="Times New Roman"/>
          <w:sz w:val="28"/>
        </w:rPr>
        <w:t xml:space="preserve">используемых инновационных технологиях (при наличии), оказываемой благотворительной помощи (в случае </w:t>
      </w:r>
      <w:r w:rsidR="00CB5691">
        <w:rPr>
          <w:rFonts w:ascii="Times New Roman" w:hAnsi="Times New Roman" w:cs="Times New Roman"/>
          <w:sz w:val="28"/>
        </w:rPr>
        <w:t xml:space="preserve"> </w:t>
      </w:r>
      <w:r w:rsidRPr="00AA508B">
        <w:rPr>
          <w:rFonts w:ascii="Times New Roman" w:hAnsi="Times New Roman" w:cs="Times New Roman"/>
          <w:sz w:val="28"/>
        </w:rPr>
        <w:t>её оказания)</w:t>
      </w:r>
      <w:r w:rsidRPr="00AA508B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AA508B">
        <w:rPr>
          <w:rFonts w:ascii="Times New Roman" w:hAnsi="Times New Roman" w:cs="Times New Roman"/>
          <w:sz w:val="28"/>
        </w:rPr>
        <w:t>;</w:t>
      </w:r>
    </w:p>
    <w:p w:rsidR="00AA508B" w:rsidRPr="00AA508B" w:rsidRDefault="00AA508B" w:rsidP="00AA50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A508B">
        <w:rPr>
          <w:rFonts w:ascii="Times New Roman" w:hAnsi="Times New Roman" w:cs="Times New Roman"/>
          <w:sz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выданную налоговым органом по состоянию на дату, которая предшествует дате подачи заявки на участие в Конкурсе не более чем на 25 календарных дней;</w:t>
      </w:r>
    </w:p>
    <w:p w:rsidR="00B973FD" w:rsidRDefault="00AA508B" w:rsidP="00B973F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D73800">
        <w:rPr>
          <w:sz w:val="28"/>
        </w:rPr>
        <w:t xml:space="preserve">справку налогового органа (оригинал)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выданную </w:t>
      </w:r>
      <w:r w:rsidR="00B973FD">
        <w:rPr>
          <w:sz w:val="28"/>
        </w:rPr>
        <w:t>не позднее, чем</w:t>
      </w:r>
      <w:r w:rsidR="00D36AC7">
        <w:rPr>
          <w:sz w:val="28"/>
        </w:rPr>
        <w:t xml:space="preserve"> за 25 дней до начала приема заявок.</w:t>
      </w:r>
    </w:p>
    <w:p w:rsidR="00E044F6" w:rsidRDefault="00600104" w:rsidP="00CB56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Подробную информацию о К</w:t>
      </w:r>
      <w:r w:rsidR="00CB5691">
        <w:rPr>
          <w:color w:val="000000"/>
          <w:sz w:val="28"/>
          <w:szCs w:val="28"/>
        </w:rPr>
        <w:t>онкурсе можно получить                                 в администрации Парковского сельского поселения Тихорецкого района                по адресу: пос. Парковый, ул. Гагари</w:t>
      </w:r>
      <w:r w:rsidR="00D36AC7">
        <w:rPr>
          <w:color w:val="000000"/>
          <w:sz w:val="28"/>
          <w:szCs w:val="28"/>
        </w:rPr>
        <w:t>на, д. 24, каб. 105, телефон</w:t>
      </w:r>
      <w:r w:rsidR="00CB5691">
        <w:rPr>
          <w:color w:val="000000"/>
          <w:sz w:val="28"/>
          <w:szCs w:val="28"/>
        </w:rPr>
        <w:t xml:space="preserve"> </w:t>
      </w:r>
      <w:r w:rsidR="00CB5691" w:rsidRPr="00D36AC7">
        <w:rPr>
          <w:color w:val="000000"/>
          <w:sz w:val="28"/>
          <w:szCs w:val="28"/>
        </w:rPr>
        <w:t>47-1-39</w:t>
      </w:r>
      <w:r w:rsidR="00D36AC7" w:rsidRPr="00D36AC7">
        <w:rPr>
          <w:color w:val="000000"/>
          <w:sz w:val="28"/>
          <w:szCs w:val="28"/>
        </w:rPr>
        <w:t>,</w:t>
      </w:r>
      <w:r w:rsidR="00D36AC7">
        <w:rPr>
          <w:b/>
          <w:color w:val="000000"/>
          <w:sz w:val="28"/>
          <w:szCs w:val="28"/>
        </w:rPr>
        <w:t xml:space="preserve"> </w:t>
      </w:r>
      <w:r w:rsidR="00D36AC7" w:rsidRPr="00D36AC7">
        <w:rPr>
          <w:color w:val="000000"/>
          <w:sz w:val="28"/>
          <w:szCs w:val="28"/>
        </w:rPr>
        <w:t xml:space="preserve">электронная почта </w:t>
      </w:r>
      <w:proofErr w:type="spellStart"/>
      <w:r w:rsidR="00D36AC7" w:rsidRPr="00D36AC7">
        <w:rPr>
          <w:color w:val="000000"/>
          <w:sz w:val="28"/>
          <w:szCs w:val="28"/>
          <w:lang w:val="en-US"/>
        </w:rPr>
        <w:t>parkov</w:t>
      </w:r>
      <w:proofErr w:type="spellEnd"/>
      <w:r w:rsidR="00D36AC7" w:rsidRPr="00D36AC7">
        <w:rPr>
          <w:color w:val="000000"/>
          <w:sz w:val="28"/>
          <w:szCs w:val="28"/>
        </w:rPr>
        <w:t>@</w:t>
      </w:r>
      <w:r w:rsidR="00D36AC7" w:rsidRPr="00D36AC7">
        <w:rPr>
          <w:color w:val="000000"/>
          <w:sz w:val="28"/>
          <w:szCs w:val="28"/>
          <w:lang w:val="en-US"/>
        </w:rPr>
        <w:t>list</w:t>
      </w:r>
      <w:r w:rsidR="00D36AC7" w:rsidRPr="00D36AC7">
        <w:rPr>
          <w:color w:val="000000"/>
          <w:sz w:val="28"/>
          <w:szCs w:val="28"/>
        </w:rPr>
        <w:t>.</w:t>
      </w:r>
      <w:proofErr w:type="spellStart"/>
      <w:r w:rsidR="00D36AC7" w:rsidRPr="00D36AC7">
        <w:rPr>
          <w:color w:val="000000"/>
          <w:sz w:val="28"/>
          <w:szCs w:val="28"/>
          <w:lang w:val="en-US"/>
        </w:rPr>
        <w:t>ru</w:t>
      </w:r>
      <w:proofErr w:type="spellEnd"/>
      <w:r w:rsidR="00D36AC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B5691">
        <w:rPr>
          <w:sz w:val="28"/>
          <w:szCs w:val="28"/>
        </w:rPr>
        <w:t xml:space="preserve">и </w:t>
      </w:r>
      <w:r w:rsidR="00E044F6" w:rsidRPr="00E044F6">
        <w:rPr>
          <w:sz w:val="28"/>
          <w:szCs w:val="28"/>
        </w:rPr>
        <w:t xml:space="preserve">на официальном </w:t>
      </w:r>
      <w:r w:rsidR="00E044F6">
        <w:rPr>
          <w:sz w:val="28"/>
          <w:szCs w:val="28"/>
        </w:rPr>
        <w:t>сайте администрации Парковского сельского поселения Тихорецкого района</w:t>
      </w:r>
      <w:r w:rsidR="00E044F6" w:rsidRPr="00E044F6">
        <w:rPr>
          <w:sz w:val="28"/>
          <w:szCs w:val="28"/>
        </w:rPr>
        <w:t xml:space="preserve"> </w:t>
      </w:r>
      <w:r w:rsidR="00E044F6" w:rsidRPr="00D36AC7">
        <w:rPr>
          <w:sz w:val="28"/>
          <w:szCs w:val="28"/>
        </w:rPr>
        <w:t>http://admparkovskoe.ru</w:t>
      </w:r>
      <w:r w:rsidR="00E044F6" w:rsidRPr="001A112F">
        <w:rPr>
          <w:b/>
          <w:sz w:val="28"/>
          <w:szCs w:val="28"/>
        </w:rPr>
        <w:t>/</w:t>
      </w:r>
      <w:r w:rsidR="00E044F6" w:rsidRPr="00E044F6">
        <w:rPr>
          <w:sz w:val="28"/>
          <w:szCs w:val="28"/>
        </w:rPr>
        <w:t xml:space="preserve"> в разделе «</w:t>
      </w:r>
      <w:r w:rsidR="00E044F6">
        <w:rPr>
          <w:sz w:val="28"/>
          <w:szCs w:val="28"/>
        </w:rPr>
        <w:t>Поддержка субъектов малого и среднего предпринимательства».</w:t>
      </w:r>
      <w:proofErr w:type="gramEnd"/>
    </w:p>
    <w:p w:rsidR="00CB5691" w:rsidRPr="00924D37" w:rsidRDefault="00CB56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CB5691" w:rsidRPr="00924D37" w:rsidSect="00CB569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37"/>
    <w:rsid w:val="000B4443"/>
    <w:rsid w:val="000D5383"/>
    <w:rsid w:val="001A112F"/>
    <w:rsid w:val="003B3AEA"/>
    <w:rsid w:val="00442223"/>
    <w:rsid w:val="00600104"/>
    <w:rsid w:val="00746BFB"/>
    <w:rsid w:val="0075399E"/>
    <w:rsid w:val="008C6308"/>
    <w:rsid w:val="00924D37"/>
    <w:rsid w:val="009D25E8"/>
    <w:rsid w:val="00AA508B"/>
    <w:rsid w:val="00B973FD"/>
    <w:rsid w:val="00BF0E15"/>
    <w:rsid w:val="00CB5691"/>
    <w:rsid w:val="00D36AC7"/>
    <w:rsid w:val="00E044F6"/>
    <w:rsid w:val="00E52021"/>
    <w:rsid w:val="00EB6F2C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D37"/>
  </w:style>
  <w:style w:type="character" w:styleId="a4">
    <w:name w:val="Strong"/>
    <w:basedOn w:val="a0"/>
    <w:uiPriority w:val="22"/>
    <w:qFormat/>
    <w:rsid w:val="00924D37"/>
    <w:rPr>
      <w:b/>
      <w:bCs/>
    </w:rPr>
  </w:style>
  <w:style w:type="paragraph" w:customStyle="1" w:styleId="a5">
    <w:name w:val="Знак"/>
    <w:basedOn w:val="a"/>
    <w:rsid w:val="00924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924D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4D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AA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D37"/>
  </w:style>
  <w:style w:type="character" w:styleId="a4">
    <w:name w:val="Strong"/>
    <w:basedOn w:val="a0"/>
    <w:uiPriority w:val="22"/>
    <w:qFormat/>
    <w:rsid w:val="00924D37"/>
    <w:rPr>
      <w:b/>
      <w:bCs/>
    </w:rPr>
  </w:style>
  <w:style w:type="paragraph" w:customStyle="1" w:styleId="a5">
    <w:name w:val="Знак"/>
    <w:basedOn w:val="a"/>
    <w:rsid w:val="00924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924D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4D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AA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2021-08-03T05:29:00Z</cp:lastPrinted>
  <dcterms:created xsi:type="dcterms:W3CDTF">2022-09-13T10:43:00Z</dcterms:created>
  <dcterms:modified xsi:type="dcterms:W3CDTF">2022-09-13T10:43:00Z</dcterms:modified>
</cp:coreProperties>
</file>