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03" w:rsidRDefault="00780303" w:rsidP="00EB7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2C" w:rsidRDefault="00EB7F2C" w:rsidP="00EB7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DAD" w:rsidRPr="00443DAD" w:rsidRDefault="00443DAD" w:rsidP="00443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DAD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1E71A8" w:rsidRDefault="001E71A8" w:rsidP="00443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яемых</w:t>
      </w:r>
      <w:proofErr w:type="gramEnd"/>
      <w:r w:rsidR="00443DAD" w:rsidRPr="00443DAD">
        <w:rPr>
          <w:rFonts w:ascii="Times New Roman" w:hAnsi="Times New Roman" w:cs="Times New Roman"/>
          <w:b/>
          <w:sz w:val="28"/>
          <w:szCs w:val="28"/>
        </w:rPr>
        <w:t xml:space="preserve"> субъектом малого предпринимательства</w:t>
      </w:r>
    </w:p>
    <w:p w:rsidR="00EB7F2C" w:rsidRPr="00443DAD" w:rsidRDefault="001E71A8" w:rsidP="00443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субсидии</w:t>
      </w:r>
      <w:r w:rsidR="00EB7F2C" w:rsidRPr="00443DAD">
        <w:rPr>
          <w:rFonts w:ascii="Times New Roman" w:hAnsi="Times New Roman" w:cs="Times New Roman"/>
          <w:b/>
          <w:sz w:val="28"/>
          <w:szCs w:val="28"/>
        </w:rPr>
        <w:t>:</w:t>
      </w:r>
    </w:p>
    <w:p w:rsidR="00EB7F2C" w:rsidRDefault="00EB7F2C" w:rsidP="00EB7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№1 к настоящему Порядку;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доверенность представителя (доверенность представителя юридического лица подписывается руководителем или иным уполномоченным лицом с оттиском печати организации; доверенность представителя индивидуального предпринимателя удостоверяется нотариально);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копия паспорта гражданина, являющегося индивидуальным предпринимателем (для индивидуальных предпринимателей);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копия паспорта гражданина, являющегося представителем (доверенным лицом) субъекта малого предпринимательства;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копия патента и (или) свидетельства о регистрации авторских прав (при наличии), заверенная в установленном законодательством порядке;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расчет размера субсидии по форме согласно приложению № 2 к настоящему Порядку;</w:t>
      </w:r>
    </w:p>
    <w:p w:rsid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копии платежных документов по перечислению денежных средств по безналичному расчету через банки, выписки из банковского счета субъекта малого предпринимательства, подтверждающие фактически произведенные затраты, подлежащие субсидированию, заверенные банками в установленном законодательством порядке.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информацию налогового органа, подтверждающую отсутствие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Федерации;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налогоплательщиков;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EB7F2C">
        <w:rPr>
          <w:rFonts w:ascii="Times New Roman" w:hAnsi="Times New Roman" w:cs="Times New Roman"/>
          <w:sz w:val="28"/>
          <w:szCs w:val="28"/>
        </w:rPr>
        <w:t>об отсутствии у субъекта малого предпринимательства просроченной задолженности по уплате в консолидированный бюджет Краснодарского края арендной платы за землю</w:t>
      </w:r>
      <w:proofErr w:type="gramEnd"/>
      <w:r w:rsidRPr="00EB7F2C">
        <w:rPr>
          <w:rFonts w:ascii="Times New Roman" w:hAnsi="Times New Roman" w:cs="Times New Roman"/>
          <w:sz w:val="28"/>
          <w:szCs w:val="28"/>
        </w:rPr>
        <w:t xml:space="preserve"> и имущество.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F2C" w:rsidRDefault="00EB7F2C" w:rsidP="00EB7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7F2C">
        <w:rPr>
          <w:rFonts w:ascii="Times New Roman" w:hAnsi="Times New Roman" w:cs="Times New Roman"/>
          <w:b/>
          <w:sz w:val="28"/>
          <w:szCs w:val="28"/>
        </w:rPr>
        <w:t>Предоставляемые субъектом малого предпринимательства документы и сведения должны соответствовать следующим требованиям:</w:t>
      </w:r>
    </w:p>
    <w:p w:rsidR="00443DAD" w:rsidRPr="00EB7F2C" w:rsidRDefault="00443DAD" w:rsidP="00EB7F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справка налогового органа об исполнении налогоплательщиком обязанности по уплате налогов, сборов, страховых взносов, пеней и налоговых санкций должна быть выдана по состоянию на дату, которая предшествует дате подачи заявления не более чем на 30 дней;</w:t>
      </w: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F2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налогоплательщиков, должна быть выдана налоговым органом не ранее 30 дней до даты подачи заявления;</w:t>
      </w:r>
    </w:p>
    <w:p w:rsid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F2C">
        <w:rPr>
          <w:rFonts w:ascii="Times New Roman" w:hAnsi="Times New Roman" w:cs="Times New Roman"/>
          <w:sz w:val="28"/>
          <w:szCs w:val="28"/>
        </w:rPr>
        <w:t xml:space="preserve">сведения об отсутствии у субъекта малого предпринимательства просроченной задолженности по уплате в консолидированный бюджет Краснодарского края арендной платы за землю и имущество должны быть </w:t>
      </w:r>
      <w:r w:rsidRPr="00EB7F2C">
        <w:rPr>
          <w:rFonts w:ascii="Times New Roman" w:hAnsi="Times New Roman" w:cs="Times New Roman"/>
          <w:sz w:val="28"/>
          <w:szCs w:val="28"/>
        </w:rPr>
        <w:lastRenderedPageBreak/>
        <w:t>выданы уполномоченным органом, осуществляющим администрирование поступлений в консолидированный бюджет Краснодарского края арендной платы за землю и имущество, находящиеся в муниципальной собственности поселения, по состоянию на дату, которая предшествует дате подачи заявления не более чем на 30</w:t>
      </w:r>
      <w:proofErr w:type="gramEnd"/>
      <w:r w:rsidRPr="00EB7F2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43DAD" w:rsidRDefault="00443DAD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DAD" w:rsidRPr="00443DAD" w:rsidRDefault="00443DAD" w:rsidP="00443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DAD">
        <w:rPr>
          <w:rFonts w:ascii="Times New Roman" w:hAnsi="Times New Roman" w:cs="Times New Roman"/>
          <w:b/>
          <w:sz w:val="28"/>
          <w:szCs w:val="28"/>
        </w:rPr>
        <w:t>Прием заявлений и документов</w:t>
      </w:r>
      <w:r w:rsidRPr="00443DAD">
        <w:rPr>
          <w:rFonts w:ascii="Times New Roman" w:hAnsi="Times New Roman" w:cs="Times New Roman"/>
          <w:sz w:val="28"/>
          <w:szCs w:val="28"/>
        </w:rPr>
        <w:t xml:space="preserve"> от субъектов малого предпринимательства на участие в отборе проектов прекращается с даты, указанной в извещении о проведении отбора субъектов малого предпринимательства или с даты полного освоения лимитов бюджетных обязательств, предусмотренных на мероприятие «Субсидирование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регистрацию» на финансовый год</w:t>
      </w:r>
      <w:proofErr w:type="gramEnd"/>
      <w:r w:rsidRPr="00443DAD">
        <w:rPr>
          <w:rFonts w:ascii="Times New Roman" w:hAnsi="Times New Roman" w:cs="Times New Roman"/>
          <w:sz w:val="28"/>
          <w:szCs w:val="28"/>
        </w:rPr>
        <w:t>, но не позднее 31 октября текущего финансового года.</w:t>
      </w:r>
    </w:p>
    <w:p w:rsidR="00443DAD" w:rsidRPr="00443DAD" w:rsidRDefault="00443DAD" w:rsidP="00443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DAD">
        <w:rPr>
          <w:rFonts w:ascii="Times New Roman" w:hAnsi="Times New Roman" w:cs="Times New Roman"/>
          <w:sz w:val="28"/>
          <w:szCs w:val="28"/>
        </w:rPr>
        <w:t>Несвоевременное предоставление документов является основанием для отказа в их приеме.</w:t>
      </w:r>
    </w:p>
    <w:p w:rsidR="00443DAD" w:rsidRPr="00EB7F2C" w:rsidRDefault="00443DAD" w:rsidP="00443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F2C" w:rsidRPr="00EB7F2C" w:rsidRDefault="00EB7F2C" w:rsidP="00EB7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B7F2C" w:rsidRPr="00EB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66"/>
    <w:rsid w:val="001E71A8"/>
    <w:rsid w:val="00443DAD"/>
    <w:rsid w:val="00690566"/>
    <w:rsid w:val="00780303"/>
    <w:rsid w:val="00E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F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налоговая</dc:creator>
  <cp:keywords/>
  <dc:description/>
  <cp:lastModifiedBy>налоговая</cp:lastModifiedBy>
  <cp:revision>3</cp:revision>
  <cp:lastPrinted>2015-08-10T12:03:00Z</cp:lastPrinted>
  <dcterms:created xsi:type="dcterms:W3CDTF">2015-08-10T10:40:00Z</dcterms:created>
  <dcterms:modified xsi:type="dcterms:W3CDTF">2015-08-10T12:16:00Z</dcterms:modified>
</cp:coreProperties>
</file>