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10" w:rsidRDefault="007D590D" w:rsidP="00426D10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55FD4" wp14:editId="4349EE4E">
            <wp:simplePos x="0" y="0"/>
            <wp:positionH relativeFrom="column">
              <wp:posOffset>2710815</wp:posOffset>
            </wp:positionH>
            <wp:positionV relativeFrom="paragraph">
              <wp:posOffset>-396240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D10">
        <w:t xml:space="preserve">                                                                                              </w:t>
      </w:r>
    </w:p>
    <w:p w:rsidR="00387EEC" w:rsidRDefault="00387EEC" w:rsidP="00387EEC">
      <w:pPr>
        <w:outlineLvl w:val="0"/>
      </w:pPr>
    </w:p>
    <w:p w:rsidR="000658D8" w:rsidRPr="000658D8" w:rsidRDefault="000658D8" w:rsidP="000658D8">
      <w:pPr>
        <w:spacing w:line="322" w:lineRule="exact"/>
        <w:ind w:left="40"/>
        <w:jc w:val="center"/>
        <w:rPr>
          <w:b/>
        </w:rPr>
      </w:pPr>
    </w:p>
    <w:p w:rsidR="00C25469" w:rsidRPr="00C25469" w:rsidRDefault="00C25469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>ПОСТАНОВЛЕНИЕ</w:t>
      </w:r>
    </w:p>
    <w:p w:rsidR="00C25469" w:rsidRPr="00C25469" w:rsidRDefault="00C25469" w:rsidP="00C25469">
      <w:pPr>
        <w:suppressAutoHyphens/>
        <w:jc w:val="center"/>
        <w:rPr>
          <w:b/>
          <w:sz w:val="24"/>
          <w:szCs w:val="24"/>
          <w:lang w:eastAsia="ar-SA"/>
        </w:rPr>
      </w:pPr>
    </w:p>
    <w:p w:rsidR="00C25469" w:rsidRPr="00C25469" w:rsidRDefault="00C25469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>АДМИНИСТРАЦИИ ПАРКОВСКОГО  СЕЛЬСКОГО ПОСЕЛЕНИЯ</w:t>
      </w:r>
    </w:p>
    <w:p w:rsidR="00C25469" w:rsidRPr="00C25469" w:rsidRDefault="00C25469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 xml:space="preserve">ТИХОРЕЦКОГО  РАЙОНА  </w:t>
      </w:r>
    </w:p>
    <w:p w:rsidR="00C25469" w:rsidRPr="00C25469" w:rsidRDefault="00C25469" w:rsidP="00C25469">
      <w:pPr>
        <w:suppressAutoHyphens/>
        <w:jc w:val="center"/>
        <w:rPr>
          <w:sz w:val="24"/>
          <w:szCs w:val="24"/>
          <w:lang w:eastAsia="ar-SA"/>
        </w:rPr>
      </w:pPr>
    </w:p>
    <w:p w:rsidR="00C25469" w:rsidRPr="00C25469" w:rsidRDefault="00C25469" w:rsidP="00C25469">
      <w:pPr>
        <w:suppressAutoHyphens/>
        <w:rPr>
          <w:sz w:val="24"/>
          <w:szCs w:val="24"/>
          <w:lang w:eastAsia="ar-SA"/>
        </w:rPr>
      </w:pPr>
      <w:proofErr w:type="gramStart"/>
      <w:r w:rsidRPr="00C25469">
        <w:rPr>
          <w:sz w:val="24"/>
          <w:szCs w:val="24"/>
          <w:lang w:eastAsia="ar-SA"/>
        </w:rPr>
        <w:t>от</w:t>
      </w:r>
      <w:proofErr w:type="gramEnd"/>
      <w:r w:rsidRPr="00C25469">
        <w:rPr>
          <w:sz w:val="24"/>
          <w:szCs w:val="24"/>
          <w:lang w:eastAsia="ar-SA"/>
        </w:rPr>
        <w:t xml:space="preserve"> </w:t>
      </w:r>
      <w:r w:rsidR="00933B7F">
        <w:rPr>
          <w:sz w:val="24"/>
          <w:szCs w:val="24"/>
          <w:lang w:eastAsia="ar-SA"/>
        </w:rPr>
        <w:t>12.11.2014</w:t>
      </w:r>
      <w:r w:rsidRPr="00C25469">
        <w:rPr>
          <w:sz w:val="24"/>
          <w:szCs w:val="24"/>
          <w:lang w:eastAsia="ar-SA"/>
        </w:rPr>
        <w:tab/>
      </w:r>
      <w:r w:rsidRPr="00C25469">
        <w:rPr>
          <w:sz w:val="24"/>
          <w:szCs w:val="24"/>
          <w:lang w:eastAsia="ar-SA"/>
        </w:rPr>
        <w:tab/>
        <w:t xml:space="preserve">                                                                                                       № </w:t>
      </w:r>
      <w:r w:rsidR="00933B7F">
        <w:rPr>
          <w:sz w:val="24"/>
          <w:szCs w:val="24"/>
          <w:lang w:eastAsia="ar-SA"/>
        </w:rPr>
        <w:t>409</w:t>
      </w:r>
      <w:r w:rsidRPr="00C25469">
        <w:rPr>
          <w:sz w:val="24"/>
          <w:szCs w:val="24"/>
          <w:lang w:eastAsia="ar-SA"/>
        </w:rPr>
        <w:t xml:space="preserve"> </w:t>
      </w:r>
    </w:p>
    <w:p w:rsidR="00C25469" w:rsidRPr="00C25469" w:rsidRDefault="00C25469" w:rsidP="00C25469">
      <w:pPr>
        <w:suppressAutoHyphens/>
        <w:jc w:val="center"/>
        <w:rPr>
          <w:sz w:val="24"/>
          <w:szCs w:val="24"/>
          <w:lang w:eastAsia="ar-SA"/>
        </w:rPr>
      </w:pPr>
      <w:r w:rsidRPr="00C25469">
        <w:rPr>
          <w:sz w:val="24"/>
          <w:szCs w:val="24"/>
          <w:lang w:eastAsia="ar-SA"/>
        </w:rPr>
        <w:t>посёлок Парковый</w:t>
      </w:r>
    </w:p>
    <w:p w:rsidR="00C25469" w:rsidRPr="00C25469" w:rsidRDefault="00C25469" w:rsidP="00C25469">
      <w:pPr>
        <w:suppressAutoHyphens/>
        <w:rPr>
          <w:lang w:eastAsia="ar-SA"/>
        </w:rPr>
      </w:pPr>
    </w:p>
    <w:p w:rsidR="00C25469" w:rsidRPr="00C25469" w:rsidRDefault="00C25469" w:rsidP="00C25469">
      <w:pPr>
        <w:suppressAutoHyphens/>
        <w:rPr>
          <w:lang w:eastAsia="ar-SA"/>
        </w:rPr>
      </w:pPr>
    </w:p>
    <w:p w:rsidR="00C25469" w:rsidRPr="00C25469" w:rsidRDefault="00C25469" w:rsidP="00C25469">
      <w:pPr>
        <w:suppressAutoHyphens/>
        <w:jc w:val="center"/>
        <w:rPr>
          <w:b/>
          <w:lang w:eastAsia="ar-SA"/>
        </w:rPr>
      </w:pPr>
      <w:r w:rsidRPr="00C25469">
        <w:rPr>
          <w:b/>
          <w:lang w:eastAsia="ar-SA"/>
        </w:rPr>
        <w:t>Об утверждении муниципальной программы Парковского сельского поселения Тихорецкого района  «Развитие культуры</w:t>
      </w:r>
      <w:r w:rsidR="00812BD9">
        <w:rPr>
          <w:b/>
          <w:lang w:eastAsia="ar-SA"/>
        </w:rPr>
        <w:t>»</w:t>
      </w:r>
      <w:r w:rsidRPr="00C25469">
        <w:rPr>
          <w:b/>
          <w:lang w:eastAsia="ar-SA"/>
        </w:rPr>
        <w:t xml:space="preserve"> </w:t>
      </w:r>
    </w:p>
    <w:p w:rsidR="00C25469" w:rsidRPr="00C25469" w:rsidRDefault="00C25469" w:rsidP="00C25469">
      <w:pPr>
        <w:suppressAutoHyphens/>
        <w:jc w:val="center"/>
        <w:rPr>
          <w:b/>
          <w:lang w:eastAsia="ar-SA"/>
        </w:rPr>
      </w:pPr>
      <w:r w:rsidRPr="00C25469">
        <w:rPr>
          <w:b/>
          <w:lang w:eastAsia="ar-SA"/>
        </w:rPr>
        <w:t>на 2015-2017 г</w:t>
      </w:r>
      <w:r w:rsidR="00812BD9">
        <w:rPr>
          <w:b/>
          <w:lang w:eastAsia="ar-SA"/>
        </w:rPr>
        <w:t>оды</w:t>
      </w:r>
    </w:p>
    <w:p w:rsidR="00C25469" w:rsidRPr="00C25469" w:rsidRDefault="00C25469" w:rsidP="00C25469">
      <w:pPr>
        <w:suppressAutoHyphens/>
        <w:rPr>
          <w:lang w:eastAsia="ar-SA"/>
        </w:rPr>
      </w:pPr>
    </w:p>
    <w:p w:rsidR="00C25469" w:rsidRPr="00C25469" w:rsidRDefault="00C25469" w:rsidP="00C25469">
      <w:pPr>
        <w:suppressAutoHyphens/>
        <w:rPr>
          <w:lang w:eastAsia="ar-SA"/>
        </w:rPr>
      </w:pPr>
    </w:p>
    <w:p w:rsidR="00C25469" w:rsidRPr="00C25469" w:rsidRDefault="00C25469" w:rsidP="00C25469">
      <w:pPr>
        <w:suppressAutoHyphens/>
        <w:jc w:val="both"/>
        <w:rPr>
          <w:lang w:eastAsia="ar-SA"/>
        </w:rPr>
      </w:pPr>
      <w:r w:rsidRPr="00C25469">
        <w:rPr>
          <w:lang w:eastAsia="ar-SA"/>
        </w:rPr>
        <w:t xml:space="preserve">           На основании статьи 179 Бюджетного кодекса Российской Федерации, постановления администрации Парковского сельского поселения Тихорецкого района от 3 сентября 2014 года № 336 "Об утверждении Порядка принятия решения о разработке, формирования, реализации и оценки эффективности реализации муниципальных программ Парковского сельского поселения Тихорецкого района, в целях сохранения и развития традиционной народной культуры, организации досуга населения, укрепления материально-технической базы учреждений культуры, модернизации библиотечного обслуживания населения, </w:t>
      </w:r>
      <w:r w:rsidRPr="00C25469">
        <w:rPr>
          <w:sz w:val="24"/>
          <w:szCs w:val="24"/>
          <w:lang w:eastAsia="ar-SA"/>
        </w:rPr>
        <w:t>П О С Т А Н О В Л Я Ю</w:t>
      </w:r>
      <w:r w:rsidRPr="00C25469">
        <w:rPr>
          <w:lang w:eastAsia="ar-SA"/>
        </w:rPr>
        <w:t>:</w:t>
      </w:r>
    </w:p>
    <w:p w:rsidR="00C25469" w:rsidRPr="00C25469" w:rsidRDefault="00C25469" w:rsidP="00C25469">
      <w:pPr>
        <w:suppressAutoHyphens/>
        <w:ind w:firstLine="851"/>
        <w:jc w:val="both"/>
        <w:rPr>
          <w:lang w:eastAsia="ar-SA"/>
        </w:rPr>
      </w:pPr>
      <w:r w:rsidRPr="00C25469">
        <w:rPr>
          <w:lang w:eastAsia="ar-SA"/>
        </w:rPr>
        <w:t>1.Утвердить муниципальную программу Парковского  сельского поселения Тихорецкого района «Развитие культуры</w:t>
      </w:r>
      <w:r w:rsidR="00812BD9">
        <w:rPr>
          <w:lang w:eastAsia="ar-SA"/>
        </w:rPr>
        <w:t>»</w:t>
      </w:r>
      <w:r w:rsidRPr="00C25469">
        <w:rPr>
          <w:lang w:eastAsia="ar-SA"/>
        </w:rPr>
        <w:t xml:space="preserve"> на 2015-2017 годы (прилагается).</w:t>
      </w:r>
    </w:p>
    <w:p w:rsidR="00C25469" w:rsidRPr="00C25469" w:rsidRDefault="00C25469" w:rsidP="00C25469">
      <w:pPr>
        <w:suppressAutoHyphens/>
        <w:ind w:firstLine="851"/>
        <w:jc w:val="both"/>
        <w:rPr>
          <w:lang w:eastAsia="ar-SA"/>
        </w:rPr>
      </w:pPr>
      <w:r w:rsidRPr="00C25469">
        <w:rPr>
          <w:lang w:eastAsia="ar-SA"/>
        </w:rPr>
        <w:t>2.Общему отделу администрации Парковского сельского поселения Тихорецкого района (Лукьянова) обнародовать настоящее постановление в специально установленных местах и разместить настоящее постановление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C25469" w:rsidRPr="00C25469" w:rsidRDefault="00C25469" w:rsidP="00C25469">
      <w:pPr>
        <w:suppressAutoHyphens/>
        <w:ind w:firstLine="851"/>
        <w:jc w:val="both"/>
        <w:rPr>
          <w:lang w:eastAsia="ar-SA"/>
        </w:rPr>
      </w:pPr>
      <w:r w:rsidRPr="00C25469">
        <w:rPr>
          <w:lang w:eastAsia="ar-SA"/>
        </w:rPr>
        <w:t xml:space="preserve">3.Контроль за выполнением настоящего постановления возложить на заместителя главы Парковского сельского поселения Тихорецкого района </w:t>
      </w:r>
      <w:proofErr w:type="spellStart"/>
      <w:r w:rsidRPr="00C25469">
        <w:rPr>
          <w:lang w:eastAsia="ar-SA"/>
        </w:rPr>
        <w:t>В.В.Лагода</w:t>
      </w:r>
      <w:proofErr w:type="spellEnd"/>
      <w:r w:rsidRPr="00C25469">
        <w:rPr>
          <w:lang w:eastAsia="ar-SA"/>
        </w:rPr>
        <w:t>.</w:t>
      </w:r>
    </w:p>
    <w:p w:rsidR="00C25469" w:rsidRPr="00C25469" w:rsidRDefault="00C25469" w:rsidP="00C25469">
      <w:pPr>
        <w:suppressAutoHyphens/>
        <w:ind w:firstLine="851"/>
        <w:jc w:val="both"/>
      </w:pPr>
      <w:r w:rsidRPr="00C25469">
        <w:rPr>
          <w:lang w:eastAsia="ar-SA"/>
        </w:rPr>
        <w:t xml:space="preserve"> 4.</w:t>
      </w:r>
      <w:r w:rsidRPr="00C25469">
        <w:t xml:space="preserve"> Постановление вступает в силу  со дня его подписания, но не ранее     1 января 2015 года и вступления в силу решения Совета Парковского сельского поселения Тихорецкого района об утверждении бюджета Парковского сельского поселения Тихорецкого района, предусматривающего финансирование муниципальной программы.</w:t>
      </w:r>
    </w:p>
    <w:p w:rsidR="00C25469" w:rsidRPr="00C25469" w:rsidRDefault="00C25469" w:rsidP="00C25469">
      <w:pPr>
        <w:suppressAutoHyphens/>
        <w:jc w:val="both"/>
        <w:rPr>
          <w:lang w:eastAsia="ar-SA"/>
        </w:rPr>
      </w:pPr>
    </w:p>
    <w:p w:rsidR="00C25469" w:rsidRPr="00C25469" w:rsidRDefault="00C25469" w:rsidP="00C25469">
      <w:pPr>
        <w:suppressAutoHyphens/>
        <w:jc w:val="both"/>
        <w:rPr>
          <w:lang w:eastAsia="ar-SA"/>
        </w:rPr>
      </w:pPr>
    </w:p>
    <w:p w:rsidR="00812BD9" w:rsidRDefault="00C25469" w:rsidP="00812BD9">
      <w:pPr>
        <w:suppressAutoHyphens/>
        <w:jc w:val="both"/>
        <w:rPr>
          <w:lang w:eastAsia="ar-SA"/>
        </w:rPr>
      </w:pPr>
      <w:r w:rsidRPr="00C25469">
        <w:rPr>
          <w:lang w:eastAsia="ar-SA"/>
        </w:rPr>
        <w:t>Глава Парковского сельского</w:t>
      </w:r>
      <w:r w:rsidR="00812BD9">
        <w:rPr>
          <w:lang w:eastAsia="ar-SA"/>
        </w:rPr>
        <w:t xml:space="preserve"> поселения</w:t>
      </w:r>
      <w:r w:rsidRPr="00C25469">
        <w:rPr>
          <w:lang w:eastAsia="ar-SA"/>
        </w:rPr>
        <w:t xml:space="preserve"> </w:t>
      </w:r>
    </w:p>
    <w:p w:rsidR="000658D8" w:rsidRPr="00933B7F" w:rsidRDefault="00C25469" w:rsidP="00933B7F">
      <w:pPr>
        <w:suppressAutoHyphens/>
        <w:rPr>
          <w:lang w:eastAsia="ar-SA"/>
        </w:rPr>
      </w:pPr>
      <w:r w:rsidRPr="00C25469">
        <w:rPr>
          <w:lang w:eastAsia="ar-SA"/>
        </w:rPr>
        <w:t>Тихорецкого района</w:t>
      </w:r>
      <w:r w:rsidRPr="00C25469">
        <w:rPr>
          <w:lang w:eastAsia="ar-SA"/>
        </w:rPr>
        <w:tab/>
      </w:r>
      <w:r w:rsidR="00812BD9">
        <w:rPr>
          <w:lang w:eastAsia="ar-SA"/>
        </w:rPr>
        <w:t xml:space="preserve">                                                                               </w:t>
      </w:r>
      <w:proofErr w:type="spellStart"/>
      <w:r w:rsidRPr="00C25469">
        <w:rPr>
          <w:lang w:eastAsia="ar-SA"/>
        </w:rPr>
        <w:t>Н.Н.Агее</w:t>
      </w:r>
      <w:r>
        <w:rPr>
          <w:lang w:eastAsia="ar-SA"/>
        </w:rPr>
        <w:t>в</w:t>
      </w:r>
      <w:bookmarkStart w:id="0" w:name="_GoBack"/>
      <w:bookmarkEnd w:id="0"/>
      <w:proofErr w:type="spellEnd"/>
    </w:p>
    <w:sectPr w:rsidR="000658D8" w:rsidRPr="00933B7F" w:rsidSect="0008056E"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658D8"/>
    <w:rsid w:val="0008056E"/>
    <w:rsid w:val="00182753"/>
    <w:rsid w:val="00185A15"/>
    <w:rsid w:val="001F18EA"/>
    <w:rsid w:val="00332253"/>
    <w:rsid w:val="00387EEC"/>
    <w:rsid w:val="00426D10"/>
    <w:rsid w:val="004F755F"/>
    <w:rsid w:val="00567ED2"/>
    <w:rsid w:val="0057773D"/>
    <w:rsid w:val="0069176E"/>
    <w:rsid w:val="00737AE6"/>
    <w:rsid w:val="007D590D"/>
    <w:rsid w:val="0080523A"/>
    <w:rsid w:val="00812BD9"/>
    <w:rsid w:val="0087202E"/>
    <w:rsid w:val="00921235"/>
    <w:rsid w:val="00933B7F"/>
    <w:rsid w:val="0093592D"/>
    <w:rsid w:val="009825B4"/>
    <w:rsid w:val="00A579D8"/>
    <w:rsid w:val="00C25469"/>
    <w:rsid w:val="00CF64A3"/>
    <w:rsid w:val="00D90E14"/>
    <w:rsid w:val="00DC612D"/>
    <w:rsid w:val="00DE4A75"/>
    <w:rsid w:val="00E67071"/>
    <w:rsid w:val="00F55045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799446-6D3D-48AC-97C2-149EBDE0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7</cp:revision>
  <cp:lastPrinted>2014-11-01T07:34:00Z</cp:lastPrinted>
  <dcterms:created xsi:type="dcterms:W3CDTF">2014-11-01T07:27:00Z</dcterms:created>
  <dcterms:modified xsi:type="dcterms:W3CDTF">2014-11-21T06:56:00Z</dcterms:modified>
</cp:coreProperties>
</file>