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580"/>
        <w:gridCol w:w="4320"/>
      </w:tblGrid>
      <w:tr w:rsidR="005C6E15" w:rsidRPr="005C6E15" w:rsidTr="007634C2">
        <w:trPr>
          <w:trHeight w:val="1284"/>
        </w:trPr>
        <w:tc>
          <w:tcPr>
            <w:tcW w:w="5580" w:type="dxa"/>
          </w:tcPr>
          <w:p w:rsidR="005C6E15" w:rsidRPr="005C6E15" w:rsidRDefault="005C6E15" w:rsidP="005C6E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C6E15" w:rsidRPr="005C6E15" w:rsidRDefault="005C6E15" w:rsidP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5C6E15" w:rsidRPr="005C6E15" w:rsidRDefault="005C6E15" w:rsidP="005C6E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5C6E15" w:rsidRPr="005C6E15" w:rsidRDefault="005C6E15" w:rsidP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E15" w:rsidRPr="005C6E15" w:rsidRDefault="005C6E15" w:rsidP="005C6E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5C6E15" w:rsidRPr="005C6E15" w:rsidRDefault="005C6E15" w:rsidP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Парковского сельского поселения Тихорецкого  района</w:t>
            </w:r>
          </w:p>
          <w:p w:rsidR="005C6E15" w:rsidRDefault="005C6E15" w:rsidP="005C6E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ноября 2014 года № 413</w:t>
            </w:r>
          </w:p>
          <w:p w:rsidR="005C6E15" w:rsidRDefault="005C6E15" w:rsidP="005C6E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редакции постановления администрации Парковского сельского поселения Тихорецкого района </w:t>
            </w:r>
          </w:p>
          <w:p w:rsidR="005C6E15" w:rsidRPr="005C6E15" w:rsidRDefault="005C6E15" w:rsidP="005C6E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декабря 2015 года № 527)</w:t>
            </w:r>
          </w:p>
        </w:tc>
      </w:tr>
    </w:tbl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ПАРКОВСКОГО  СЕЛЬСКОГО  ПОСЕЛЕНИЯ   ТИХОРЕЦКОГО 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5C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«КАЗАЧЕСТВО» </w:t>
      </w: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2015-2017 ГОДЫ</w:t>
      </w:r>
    </w:p>
    <w:p w:rsidR="005C6E15" w:rsidRPr="005C6E15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E15" w:rsidRPr="00DC696A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5C6E15" w:rsidRPr="00DC696A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5C6E15" w:rsidRPr="00DC696A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Парковского сельского поселения  Тихорецкого  района</w:t>
      </w:r>
    </w:p>
    <w:p w:rsidR="005C6E15" w:rsidRPr="00DC696A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«Казачество» на 2015-2017 годы</w:t>
      </w:r>
    </w:p>
    <w:p w:rsidR="005C6E15" w:rsidRPr="00DC696A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2"/>
        <w:tblW w:w="0" w:type="auto"/>
        <w:tblLook w:val="01E0" w:firstRow="1" w:lastRow="1" w:firstColumn="1" w:lastColumn="1" w:noHBand="0" w:noVBand="0"/>
      </w:tblPr>
      <w:tblGrid>
        <w:gridCol w:w="2427"/>
        <w:gridCol w:w="352"/>
        <w:gridCol w:w="6792"/>
      </w:tblGrid>
      <w:tr w:rsidR="005C6E15" w:rsidRPr="00DC696A" w:rsidTr="007634C2">
        <w:trPr>
          <w:trHeight w:val="283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Парковского сельского поселения Тихорецкого района </w:t>
            </w: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7634C2">
        <w:trPr>
          <w:trHeight w:val="664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Парковское  хуторское казачье общество,  поселенческая библиотека</w:t>
            </w: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7634C2">
        <w:trPr>
          <w:trHeight w:val="937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5C6E15" w:rsidRPr="00DC696A" w:rsidTr="007634C2">
        <w:trPr>
          <w:trHeight w:val="26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7634C2">
        <w:trPr>
          <w:trHeight w:val="838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7634C2">
        <w:trPr>
          <w:trHeight w:val="5106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Парковского сельского поселения  Тихорецкого района; 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деятельности районного 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патриотического воспитания молодежи в Парковском сельском поселении, возрождение традиционной культуры казачества;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и развитие государственной и иной службы кубанского казачества.</w:t>
            </w: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7634C2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финансовых, правовых, методических, информационных и организационных механизмов для развития казачества в Парковском сельском поселении; 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придание становлению и развитию казачества целенаправленного и организованного характера; 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массового спорта, пропаганда здорового образа жизни.</w:t>
            </w:r>
          </w:p>
        </w:tc>
      </w:tr>
      <w:tr w:rsidR="005C6E15" w:rsidRPr="00DC696A" w:rsidTr="005C6E15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5C6E15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мероприятий,</w:t>
            </w:r>
            <w:r w:rsidRPr="00DC6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посвященных памятным датам Кубанского казачества, в том числе с выездом за пределы Парковского сельского поселения Тихорецкого  района;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количество казачьих классов в общеобразовательных учреждениях Парковского сельского поселения Тихорецкого  района;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число участников казачьей дружины;</w:t>
            </w:r>
          </w:p>
          <w:p w:rsidR="005C6E15" w:rsidRP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количество выходов на дежурство казаков-дружинников.</w:t>
            </w:r>
          </w:p>
        </w:tc>
      </w:tr>
      <w:tr w:rsidR="005C6E15" w:rsidRPr="00DC696A" w:rsidTr="005C6E15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5C6E15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 2015 - 2017 годы.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DC696A" w:rsidTr="005C6E15">
        <w:trPr>
          <w:trHeight w:val="100"/>
        </w:trPr>
        <w:tc>
          <w:tcPr>
            <w:tcW w:w="2427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бюджетных ассигнований муниципальной программы</w:t>
            </w:r>
          </w:p>
        </w:tc>
        <w:tc>
          <w:tcPr>
            <w:tcW w:w="35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</w:tcPr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программы составляет 73,5</w:t>
            </w: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средств бюджета Парковского сельского поселения Тихорецкого района (далее - местный бюджет), в том числе: 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49,5</w:t>
            </w: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9,0  тыс. рублей;</w:t>
            </w:r>
          </w:p>
          <w:p w:rsidR="005C6E15" w:rsidRPr="00DC696A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15,0 тыс. рублей.</w:t>
            </w:r>
          </w:p>
        </w:tc>
      </w:tr>
    </w:tbl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российского казачества по организации военно-патриотического воспитания молодежи, возрождению его духовных и культурных традиций востребован органами государственной власти и органами местного самоуправления.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системной государственной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казачьих обществ по выполнению обязанностей государственной и иной службы.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Возрождение в Краснодарском крае Кубанского казачьего войска началось в 1988 году с создания на историческом факультете Кубанского государственного университета казачьего объединения «Кубанский казачий клуб». Участники объединения провели активную работу по подготовке съезда кубанского казачества, который состоялся </w:t>
      </w:r>
      <w:r w:rsidRPr="005C6E15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>13-14</w:t>
      </w: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1990 года. На съезде было избрано правление Кубанской казачьей Рады, принят ее Устав.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РСФСР от 26 апреля 1991 года № 1107-1«О реабилитации репрессированных народов» казачество было признано репрессированным народом, а репрессивные меры, предпринятые против многих народов, в том числе казачества, преступными.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деятельность правительства Кубанской казачьей Рады была направлена на воссоздание традиционных структур кубанского казачества. </w:t>
      </w:r>
      <w:proofErr w:type="gramStart"/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трех субъектов Российской Федерации (Краснодарский край, Республика Адыгея, Карачаево-Черкесская Республика), в местах проживания кубанских казаков на территории бывшей Кубанской области созданы отделы, станичные, хуторские и районные казачьи организации.</w:t>
      </w:r>
      <w:proofErr w:type="gramEnd"/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РСФСР от 26 апреля 1991 года № 1107-1            </w:t>
      </w: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реабилитации репрессированных народов»,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народов" в отношении казачества», Законом Краснодарского края от 9 октября 1995 года      № 15-КЗ «О реабилитации кубанского казачества» осуждена политика репрессий казачества, созданы условия для возрождения</w:t>
      </w:r>
      <w:proofErr w:type="gramEnd"/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казачества как исторически сложившейся культурно-этнической общности, восстановления экономических, культурных, патриотических традиций и форм самоуправления казачества, предусмотрена возможность объединения казаков в казачьи общества, а также возможность несения членами казачьих обществ государственной и иной службы.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Кубанское казачье войско насчитывает в своих рядах более 170 тысяч казаков, в том числе более 44 тысяч казаков, взявших на себя обязательства по несению государственной и иной службы.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Кубанского казачьего войска входят 469 структурных подразделения, в том числе 9 казачьих отделов, 1 казачий округ, 57 районных казачьих обществ, 320 хуторских казачьих обществ, 63 станичных казачьих общества, 19 городских казачьих обществ.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составе Парковского  хуторского казачьего общества числится  6 человек, которые участвуют в охране  общественного порядка, в том числе по закону 1539-КЗ. Также принимают участие в рейдах по выявлению фактов незаконного оборота наркотических средств, уничтожению дикорастущих растений, содержащих наркотические вещества.</w:t>
      </w:r>
    </w:p>
    <w:p w:rsidR="005C6E15" w:rsidRP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4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Цели, задачи и целевые показатели, сроки и этапы реализации муниципальной программы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Парковского сельского поселения  Тихорецкого  района; 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деятельности  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патриотического воспитания молодежи в Парковском сельском поселении, возрождение традиционной культуры казачества;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развитие государственной и иной службы кубанского казачества.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предусматривается решение следующих задач: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финансовых, правовых, методических, информационных и организационных механизмов для развития казачества в Парковском сельском поселении; 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придание становлению и развитию казачества целенаправленного и организованного характера; 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массового спорта, пропаганда здорового образа жизни.</w:t>
      </w: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– 2015-2017 годы.</w:t>
      </w: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E15" w:rsidSect="000457AC">
          <w:headerReference w:type="even" r:id="rId7"/>
          <w:headerReference w:type="default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389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417"/>
        <w:gridCol w:w="1134"/>
        <w:gridCol w:w="1418"/>
        <w:gridCol w:w="1417"/>
        <w:gridCol w:w="1701"/>
      </w:tblGrid>
      <w:tr w:rsidR="005C6E15" w:rsidRPr="000457AC" w:rsidTr="005C6E15">
        <w:tc>
          <w:tcPr>
            <w:tcW w:w="13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6E15" w:rsidRPr="000457AC" w:rsidRDefault="005C6E15" w:rsidP="0076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муниципальной программы</w:t>
            </w:r>
            <w:r w:rsidRPr="0004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Парковского сельского поселения  Тихорецкого  района</w:t>
            </w:r>
          </w:p>
          <w:p w:rsidR="005C6E15" w:rsidRPr="000457AC" w:rsidRDefault="005C6E15" w:rsidP="0076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«Казачество Парковского сельского поселения» на 2015-2017 годы</w:t>
            </w:r>
          </w:p>
        </w:tc>
      </w:tr>
      <w:tr w:rsidR="005C6E15" w:rsidRPr="000457AC" w:rsidTr="005C6E15">
        <w:trPr>
          <w:trHeight w:val="121"/>
        </w:trPr>
        <w:tc>
          <w:tcPr>
            <w:tcW w:w="13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E15" w:rsidRPr="000457AC" w:rsidRDefault="005C6E15" w:rsidP="007634C2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C6E15" w:rsidRPr="000457AC" w:rsidTr="005C6E1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(не менее)</w:t>
            </w:r>
          </w:p>
        </w:tc>
      </w:tr>
      <w:tr w:rsidR="005C6E15" w:rsidRPr="000457AC" w:rsidTr="005C6E1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5C6E15" w:rsidRPr="000457AC" w:rsidTr="005C6E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C6E15" w:rsidRPr="000457AC" w:rsidTr="005C6E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Казачество Парковского сельского поселения»  на 2015-2017 годы</w:t>
            </w: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E15" w:rsidRPr="000457AC" w:rsidTr="005C6E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Укрепление нравственных основ казачества, формирование у казаков патриотического сознания, чувства верности своему Отечеству, готовности к выполнению гражданского долга посредством проведения торжественных мероприятий, посвященных памятным датам Кубанского казачества, в том числе с выездом за пределы Парковского сельского поселения  Тихорецкого 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E15" w:rsidRPr="000457AC" w:rsidTr="005C6E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Приобщение молодежи к духовной культуре, сохранению традиций казачества, изучению традиционной культуры и истории казачества посредством создания и обеспечения функционирования классов казачьей направленности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классов казачьей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6E15" w:rsidRPr="000457AC" w:rsidTr="005C6E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Количества выходов на дежурство казаков – дружинников по закону 1539-КЗ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выходов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5C6E15" w:rsidRPr="000457AC" w:rsidTr="005C6E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работы с населением, направленной на привлечение жителей поселения  в ряды казачества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членов Парковского хуторского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1* =срок предоставления статистической информаци</w:t>
      </w:r>
      <w:proofErr w:type="gramStart"/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февраля года, следующего за отчетным.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Парковского сельского поселения Тихорецкого района</w:t>
      </w:r>
    </w:p>
    <w:p w:rsidR="005C6E15" w:rsidRPr="000457AC" w:rsidRDefault="005C6E15" w:rsidP="005C6E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45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«Казачество » на 2015-2017 годы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1445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3"/>
        <w:gridCol w:w="992"/>
        <w:gridCol w:w="1134"/>
        <w:gridCol w:w="1134"/>
        <w:gridCol w:w="992"/>
        <w:gridCol w:w="992"/>
        <w:gridCol w:w="2127"/>
        <w:gridCol w:w="2126"/>
      </w:tblGrid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C6E15" w:rsidRPr="000457AC" w:rsidTr="007634C2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35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разрезе источников финансирования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0457AC" w:rsidTr="007634C2">
        <w:trPr>
          <w:trHeight w:val="129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335CCF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335CCF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335CCF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335CCF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спортивных соревнованиях казачьей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патриотического воспитания молодежи в Парковском сельском поселении, приобщение  молодежи к спорту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Парковское  хуторское казачье общество</w:t>
            </w:r>
          </w:p>
        </w:tc>
      </w:tr>
      <w:tr w:rsidR="005C6E15" w:rsidRPr="000457AC" w:rsidTr="007634C2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25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177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денежных средств Парковскому   хуторскому  казачьему обществу </w:t>
            </w:r>
            <w:proofErr w:type="gramStart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формы для казаков для участи в дежурствах по закону</w:t>
            </w:r>
            <w:proofErr w:type="gramEnd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1539-КЗ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шести комплектов формы для казаков знаменной группы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Парковского сельского поселения Тихорецкого района</w:t>
            </w:r>
          </w:p>
        </w:tc>
      </w:tr>
      <w:tr w:rsidR="005C6E15" w:rsidRPr="000457AC" w:rsidTr="007634C2">
        <w:trPr>
          <w:trHeight w:val="33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3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94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денежных средств Парковскому  хуторскому казачьему </w:t>
            </w: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обществу на изготовление наглядной агитации (баннеры, плакаты, листовки и др.), пропагандирующей историю и традиции Кубанского казачества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наглядной агитации </w:t>
            </w: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(пропагандирующей историю и традиции Кубанского казачества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Парковского сельского </w:t>
            </w: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Тихорецкого района</w:t>
            </w:r>
          </w:p>
        </w:tc>
      </w:tr>
      <w:tr w:rsidR="005C6E15" w:rsidRPr="000457AC" w:rsidTr="007634C2">
        <w:trPr>
          <w:trHeight w:val="3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22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казачьих дружин в деятельности по охране общественного порядка, выявлению фактов незаконного оборота наркотических средств, уничтожению дикорастущих растений, содержащих наркотические вещества, и их незаконных посевов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общественной безопасности на улицах и в общественных местах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Парковское  хуторское казачье общество</w:t>
            </w:r>
          </w:p>
        </w:tc>
      </w:tr>
      <w:tr w:rsidR="005C6E15" w:rsidRPr="000457AC" w:rsidTr="007634C2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36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175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ГСМ казачьему обществу на организацию участия на постоянной основе членов казачьих дружин в охране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общественной безопасности на улицах и в общественных местах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Парковского сельского поселения Тихорецкого района</w:t>
            </w:r>
          </w:p>
        </w:tc>
      </w:tr>
      <w:tr w:rsidR="005C6E15" w:rsidRPr="000457AC" w:rsidTr="007634C2">
        <w:trPr>
          <w:trHeight w:val="3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2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rPr>
          <w:trHeight w:val="10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E15" w:rsidRPr="000457AC" w:rsidTr="007634C2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6E15" w:rsidRPr="000457AC" w:rsidRDefault="005C6E15" w:rsidP="0076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E15" w:rsidSect="000457AC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80732C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.Обоснование ресурсного обеспечения муниципальной программы</w:t>
      </w: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3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предусматривается за счет средств бюджета Парковского сельского поселения  Тихорецкого  района.</w:t>
      </w:r>
      <w:r w:rsidRPr="00807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 муниципальной программы на </w:t>
      </w:r>
      <w:r w:rsidRPr="0080732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2015 - 2017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составляет 73,5</w:t>
      </w:r>
      <w:r w:rsidRPr="00807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3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тыс. рублей, в том числе </w:t>
      </w:r>
      <w:proofErr w:type="gramStart"/>
      <w:r w:rsidRPr="008073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proofErr w:type="gramEnd"/>
      <w:r w:rsidRPr="008073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2015 год – 49,5</w:t>
      </w:r>
      <w:r w:rsidRPr="008073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3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2016 год – 9,0  тыс. рублей;</w:t>
      </w: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73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2017 год – 15,0  тыс. рублей;</w:t>
      </w:r>
    </w:p>
    <w:p w:rsidR="005C6E15" w:rsidRPr="0080732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5C6E15" w:rsidRPr="000457AC" w:rsidRDefault="005C6E15" w:rsidP="005C6E1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 Парковского сельского поселения  Тихорецкого  района  о местном бюджете на очередной финансовый год.</w:t>
      </w:r>
    </w:p>
    <w:p w:rsidR="005C6E15" w:rsidRPr="0080732C" w:rsidRDefault="005C6E15" w:rsidP="005C6E15">
      <w:pPr>
        <w:spacing w:after="0" w:line="240" w:lineRule="auto"/>
        <w:ind w:firstLine="36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5.Механизм реализации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Текущее управление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программой осуществляет  ее координатор, который: 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обеспечивает разработку и реализацию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программы;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организует работу по до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стижению целевых показателей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программы;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представляет координатору муниципальной прогр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аммы отчетность о реализации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осуществляет иные полномочия, установленные муниципальной программой (подпрограммой).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Координатор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Механизм реализации программы предусматривает: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5C6E15" w:rsidRPr="0080732C" w:rsidRDefault="005C6E15" w:rsidP="005C6E15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Методика </w:t>
      </w:r>
      <w:proofErr w:type="gramStart"/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оценки эффективн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ости реализации мероприятий п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рограммы</w:t>
      </w:r>
      <w:proofErr w:type="gramEnd"/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основывается на принципе сопоставления фактически достигнутых значений целевых показателей с их плановыми значениями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>по результатам отчетного года.</w:t>
      </w:r>
    </w:p>
    <w:p w:rsidR="005C6E15" w:rsidRDefault="005C6E15" w:rsidP="005C6E1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C6E15" w:rsidRDefault="005C6E15" w:rsidP="005C6E1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C6E15" w:rsidRPr="0080732C" w:rsidRDefault="005C6E15" w:rsidP="005C6E1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Глава </w:t>
      </w: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266891" w:rsidRPr="005C6E15" w:rsidRDefault="005C6E15" w:rsidP="005C6E15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80732C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eastAsia="ru-RU"/>
        </w:rPr>
        <w:t>Н.Н.Агеев</w:t>
      </w:r>
      <w:proofErr w:type="spellEnd"/>
    </w:p>
    <w:sectPr w:rsidR="00266891" w:rsidRPr="005C6E15" w:rsidSect="005C6E15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16" w:rsidRDefault="00457E16" w:rsidP="005C6E15">
      <w:pPr>
        <w:spacing w:after="0" w:line="240" w:lineRule="auto"/>
      </w:pPr>
      <w:r>
        <w:separator/>
      </w:r>
    </w:p>
  </w:endnote>
  <w:endnote w:type="continuationSeparator" w:id="0">
    <w:p w:rsidR="00457E16" w:rsidRDefault="00457E16" w:rsidP="005C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16" w:rsidRDefault="00457E16" w:rsidP="005C6E15">
      <w:pPr>
        <w:spacing w:after="0" w:line="240" w:lineRule="auto"/>
      </w:pPr>
      <w:r>
        <w:separator/>
      </w:r>
    </w:p>
  </w:footnote>
  <w:footnote w:type="continuationSeparator" w:id="0">
    <w:p w:rsidR="00457E16" w:rsidRDefault="00457E16" w:rsidP="005C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887" w:rsidRDefault="00445F2B" w:rsidP="00493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887" w:rsidRDefault="00457E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99" w:rsidRPr="001C0B99" w:rsidRDefault="00457E16" w:rsidP="001C0B9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82"/>
    <w:rsid w:val="00266891"/>
    <w:rsid w:val="00445F2B"/>
    <w:rsid w:val="00457E16"/>
    <w:rsid w:val="005C6E15"/>
    <w:rsid w:val="006F4E82"/>
    <w:rsid w:val="0090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E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6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6E15"/>
  </w:style>
  <w:style w:type="paragraph" w:styleId="a6">
    <w:name w:val="footer"/>
    <w:basedOn w:val="a"/>
    <w:link w:val="a7"/>
    <w:uiPriority w:val="99"/>
    <w:unhideWhenUsed/>
    <w:rsid w:val="005C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E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6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C6E15"/>
  </w:style>
  <w:style w:type="paragraph" w:styleId="a6">
    <w:name w:val="footer"/>
    <w:basedOn w:val="a"/>
    <w:link w:val="a7"/>
    <w:uiPriority w:val="99"/>
    <w:unhideWhenUsed/>
    <w:rsid w:val="005C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2242</Words>
  <Characters>12781</Characters>
  <Application>Microsoft Office Word</Application>
  <DocSecurity>0</DocSecurity>
  <Lines>106</Lines>
  <Paragraphs>29</Paragraphs>
  <ScaleCrop>false</ScaleCrop>
  <Company>Home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3</cp:revision>
  <dcterms:created xsi:type="dcterms:W3CDTF">2016-06-07T07:28:00Z</dcterms:created>
  <dcterms:modified xsi:type="dcterms:W3CDTF">2016-06-07T07:38:00Z</dcterms:modified>
</cp:coreProperties>
</file>