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40" w:rsidRDefault="009C7140" w:rsidP="009C7140">
      <w:pPr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A6CE3D" wp14:editId="2542C05F">
            <wp:simplePos x="0" y="0"/>
            <wp:positionH relativeFrom="column">
              <wp:posOffset>2710815</wp:posOffset>
            </wp:positionH>
            <wp:positionV relativeFrom="paragraph">
              <wp:posOffset>-396240</wp:posOffset>
            </wp:positionV>
            <wp:extent cx="533400" cy="6191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</w:t>
      </w:r>
    </w:p>
    <w:p w:rsidR="009C7140" w:rsidRDefault="009C7140" w:rsidP="009C7140">
      <w:pPr>
        <w:outlineLvl w:val="0"/>
      </w:pPr>
    </w:p>
    <w:p w:rsidR="009C7140" w:rsidRPr="00CF5D0F" w:rsidRDefault="009C7140" w:rsidP="009C7140">
      <w:pPr>
        <w:suppressAutoHyphens/>
        <w:jc w:val="center"/>
        <w:rPr>
          <w:b/>
          <w:lang w:eastAsia="ar-SA"/>
        </w:rPr>
      </w:pPr>
      <w:r w:rsidRPr="00CF5D0F">
        <w:rPr>
          <w:b/>
          <w:lang w:eastAsia="ar-SA"/>
        </w:rPr>
        <w:t>ПОСТАНОВЛЕНИЕ</w:t>
      </w:r>
    </w:p>
    <w:p w:rsidR="009C7140" w:rsidRPr="00CF5D0F" w:rsidRDefault="009C7140" w:rsidP="009C7140">
      <w:pPr>
        <w:suppressAutoHyphens/>
        <w:jc w:val="center"/>
        <w:rPr>
          <w:b/>
          <w:lang w:eastAsia="ar-SA"/>
        </w:rPr>
      </w:pPr>
    </w:p>
    <w:p w:rsidR="009C7140" w:rsidRPr="00CF5D0F" w:rsidRDefault="009C7140" w:rsidP="009C7140">
      <w:pPr>
        <w:suppressAutoHyphens/>
        <w:jc w:val="center"/>
        <w:rPr>
          <w:b/>
          <w:lang w:eastAsia="ar-SA"/>
        </w:rPr>
      </w:pPr>
      <w:r w:rsidRPr="00CF5D0F">
        <w:rPr>
          <w:b/>
          <w:lang w:eastAsia="ar-SA"/>
        </w:rPr>
        <w:t>АДМИНИСТРАЦИИ ПАРКОВСКОГО СЕЛЬСКОГО ПОСЕЛЕНИЯ</w:t>
      </w:r>
    </w:p>
    <w:p w:rsidR="009C7140" w:rsidRPr="00CF5D0F" w:rsidRDefault="009C7140" w:rsidP="009C7140">
      <w:pPr>
        <w:suppressAutoHyphens/>
        <w:jc w:val="center"/>
        <w:rPr>
          <w:b/>
          <w:lang w:eastAsia="ar-SA"/>
        </w:rPr>
      </w:pPr>
      <w:r w:rsidRPr="00CF5D0F">
        <w:rPr>
          <w:b/>
          <w:lang w:eastAsia="ar-SA"/>
        </w:rPr>
        <w:t xml:space="preserve">ТИХОРЕЦКОГО  РАЙОНА  </w:t>
      </w:r>
    </w:p>
    <w:p w:rsidR="009C7140" w:rsidRPr="00CF5D0F" w:rsidRDefault="009C7140" w:rsidP="009C7140">
      <w:pPr>
        <w:suppressAutoHyphens/>
        <w:jc w:val="center"/>
        <w:rPr>
          <w:lang w:eastAsia="ar-SA"/>
        </w:rPr>
      </w:pPr>
    </w:p>
    <w:p w:rsidR="009C7140" w:rsidRPr="00827177" w:rsidRDefault="009C7140" w:rsidP="009C7140">
      <w:pPr>
        <w:suppressAutoHyphens/>
        <w:rPr>
          <w:lang w:eastAsia="ar-SA"/>
        </w:rPr>
      </w:pPr>
      <w:r w:rsidRPr="00827177">
        <w:rPr>
          <w:lang w:eastAsia="ar-SA"/>
        </w:rPr>
        <w:t xml:space="preserve">от </w:t>
      </w:r>
      <w:r>
        <w:rPr>
          <w:lang w:eastAsia="ar-SA"/>
        </w:rPr>
        <w:t>19.02.2015</w:t>
      </w:r>
      <w:r w:rsidRPr="00827177">
        <w:rPr>
          <w:lang w:eastAsia="ar-SA"/>
        </w:rPr>
        <w:tab/>
      </w:r>
      <w:r w:rsidRPr="00827177">
        <w:rPr>
          <w:lang w:eastAsia="ar-SA"/>
        </w:rPr>
        <w:tab/>
        <w:t xml:space="preserve">                                                                       </w:t>
      </w:r>
      <w:r>
        <w:rPr>
          <w:lang w:eastAsia="ar-SA"/>
        </w:rPr>
        <w:t xml:space="preserve">             </w:t>
      </w:r>
      <w:r w:rsidRPr="00827177">
        <w:rPr>
          <w:lang w:eastAsia="ar-SA"/>
        </w:rPr>
        <w:t xml:space="preserve">№ </w:t>
      </w:r>
      <w:r>
        <w:rPr>
          <w:lang w:eastAsia="ar-SA"/>
        </w:rPr>
        <w:t>78</w:t>
      </w:r>
      <w:r w:rsidRPr="00827177">
        <w:rPr>
          <w:lang w:eastAsia="ar-SA"/>
        </w:rPr>
        <w:t xml:space="preserve"> </w:t>
      </w:r>
    </w:p>
    <w:p w:rsidR="009C7140" w:rsidRPr="00941421" w:rsidRDefault="009C7140" w:rsidP="009C7140">
      <w:pPr>
        <w:suppressAutoHyphens/>
        <w:jc w:val="center"/>
        <w:rPr>
          <w:lang w:eastAsia="ar-SA"/>
        </w:rPr>
      </w:pPr>
      <w:r>
        <w:rPr>
          <w:lang w:eastAsia="ar-SA"/>
        </w:rPr>
        <w:t>посё</w:t>
      </w:r>
      <w:r w:rsidRPr="00941421">
        <w:rPr>
          <w:lang w:eastAsia="ar-SA"/>
        </w:rPr>
        <w:t>лок Парковый</w:t>
      </w:r>
    </w:p>
    <w:p w:rsidR="009C7140" w:rsidRPr="00CF5D0F" w:rsidRDefault="009C7140" w:rsidP="009C7140">
      <w:pPr>
        <w:suppressAutoHyphens/>
        <w:jc w:val="center"/>
        <w:rPr>
          <w:sz w:val="24"/>
          <w:szCs w:val="24"/>
          <w:lang w:eastAsia="ar-SA"/>
        </w:rPr>
      </w:pPr>
    </w:p>
    <w:p w:rsidR="009C7140" w:rsidRPr="00CF5D0F" w:rsidRDefault="009C7140" w:rsidP="009C7140">
      <w:pPr>
        <w:suppressAutoHyphens/>
        <w:rPr>
          <w:lang w:eastAsia="ar-SA"/>
        </w:rPr>
      </w:pPr>
    </w:p>
    <w:p w:rsidR="009C7140" w:rsidRPr="00CF5D0F" w:rsidRDefault="009C7140" w:rsidP="009C7140">
      <w:pPr>
        <w:suppressAutoHyphens/>
        <w:jc w:val="center"/>
        <w:rPr>
          <w:b/>
          <w:lang w:eastAsia="ar-SA"/>
        </w:rPr>
      </w:pPr>
      <w:r w:rsidRPr="00CF5D0F">
        <w:rPr>
          <w:b/>
          <w:lang w:eastAsia="ar-SA"/>
        </w:rPr>
        <w:t xml:space="preserve">Об утверждении муниципальной программы  </w:t>
      </w:r>
    </w:p>
    <w:p w:rsidR="009C7140" w:rsidRPr="00CF5D0F" w:rsidRDefault="009C7140" w:rsidP="009C7140">
      <w:pPr>
        <w:suppressAutoHyphens/>
        <w:jc w:val="center"/>
        <w:rPr>
          <w:b/>
          <w:lang w:eastAsia="ar-SA"/>
        </w:rPr>
      </w:pPr>
      <w:r w:rsidRPr="00CF5D0F">
        <w:rPr>
          <w:b/>
          <w:lang w:eastAsia="ar-SA"/>
        </w:rPr>
        <w:t>Парковского сельского поселения Тихорецкого района</w:t>
      </w:r>
    </w:p>
    <w:p w:rsidR="009C7140" w:rsidRDefault="009C7140" w:rsidP="009C7140">
      <w:pPr>
        <w:suppressAutoHyphens/>
        <w:jc w:val="center"/>
        <w:rPr>
          <w:b/>
          <w:lang w:eastAsia="ar-SA"/>
        </w:rPr>
      </w:pPr>
      <w:r w:rsidRPr="00CF5D0F">
        <w:rPr>
          <w:b/>
          <w:lang w:eastAsia="ar-SA"/>
        </w:rPr>
        <w:t>«</w:t>
      </w:r>
      <w:r>
        <w:rPr>
          <w:b/>
          <w:lang w:eastAsia="ar-SA"/>
        </w:rPr>
        <w:t>Обеспечение безопасности населения на транспорте»</w:t>
      </w:r>
      <w:r w:rsidRPr="00CF5D0F">
        <w:rPr>
          <w:b/>
          <w:lang w:eastAsia="ar-SA"/>
        </w:rPr>
        <w:t xml:space="preserve"> </w:t>
      </w:r>
    </w:p>
    <w:p w:rsidR="009C7140" w:rsidRPr="00CF5D0F" w:rsidRDefault="009C7140" w:rsidP="009C7140">
      <w:pPr>
        <w:suppressAutoHyphens/>
        <w:jc w:val="center"/>
        <w:rPr>
          <w:b/>
          <w:lang w:eastAsia="ar-SA"/>
        </w:rPr>
      </w:pPr>
      <w:r w:rsidRPr="00CF5D0F">
        <w:rPr>
          <w:b/>
          <w:lang w:eastAsia="ar-SA"/>
        </w:rPr>
        <w:t>на 2015-2017 годы</w:t>
      </w:r>
    </w:p>
    <w:p w:rsidR="009C7140" w:rsidRPr="00CF5D0F" w:rsidRDefault="009C7140" w:rsidP="009C7140">
      <w:pPr>
        <w:suppressAutoHyphens/>
        <w:rPr>
          <w:lang w:eastAsia="ar-SA"/>
        </w:rPr>
      </w:pPr>
    </w:p>
    <w:p w:rsidR="009C7140" w:rsidRPr="00CF5D0F" w:rsidRDefault="009C7140" w:rsidP="009C7140">
      <w:pPr>
        <w:suppressAutoHyphens/>
        <w:ind w:firstLine="851"/>
        <w:jc w:val="both"/>
        <w:rPr>
          <w:lang w:eastAsia="ar-SA"/>
        </w:rPr>
      </w:pPr>
    </w:p>
    <w:p w:rsidR="009C7140" w:rsidRPr="00CF5D0F" w:rsidRDefault="009C7140" w:rsidP="009C7140">
      <w:pPr>
        <w:suppressAutoHyphens/>
        <w:ind w:firstLine="851"/>
        <w:jc w:val="both"/>
        <w:rPr>
          <w:lang w:eastAsia="ar-SA"/>
        </w:rPr>
      </w:pPr>
      <w:r w:rsidRPr="00CF5D0F">
        <w:rPr>
          <w:lang w:eastAsia="ar-SA"/>
        </w:rPr>
        <w:t xml:space="preserve">В </w:t>
      </w:r>
      <w:r>
        <w:rPr>
          <w:lang w:eastAsia="ar-SA"/>
        </w:rPr>
        <w:t>соответствии с</w:t>
      </w:r>
      <w:r w:rsidRPr="00777884">
        <w:t xml:space="preserve"> </w:t>
      </w:r>
      <w:r w:rsidRPr="003E2E9C">
        <w:t xml:space="preserve">Указом  Президента  Российской  Федерации </w:t>
      </w:r>
      <w:r>
        <w:t xml:space="preserve">                         </w:t>
      </w:r>
      <w:r w:rsidRPr="003E2E9C">
        <w:t xml:space="preserve">от 31 марта </w:t>
      </w:r>
      <w:smartTag w:uri="urn:schemas-microsoft-com:office:smarttags" w:element="metricconverter">
        <w:smartTagPr>
          <w:attr w:name="ProductID" w:val="2010 г"/>
        </w:smartTagPr>
        <w:r w:rsidRPr="003E2E9C">
          <w:t>2010 г</w:t>
        </w:r>
      </w:smartTag>
      <w:r w:rsidRPr="003E2E9C">
        <w:t xml:space="preserve">. </w:t>
      </w:r>
      <w:r>
        <w:t>№ 403 «</w:t>
      </w:r>
      <w:r w:rsidRPr="003E2E9C">
        <w:t>О создании  комплексной  системы  обеспечения  безоп</w:t>
      </w:r>
      <w:r>
        <w:t>асности населения на транспорте»,</w:t>
      </w:r>
      <w:r>
        <w:rPr>
          <w:lang w:eastAsia="ar-SA"/>
        </w:rPr>
        <w:t xml:space="preserve"> Федеральными законами  от 9 февраля 2007 года №16-ФЗ «О транспортной безопасности», от 6 марта 2006 года                    №35-ФЗ «О противодействии терроризму», Распоряжением Правительства Российской Федерации от 30 июля 2010 года № 1285-р «Об утверждении комплексной программы обеспечения безопасности населения на транспорте»                                        п о с т а н о в л я ю:</w:t>
      </w:r>
    </w:p>
    <w:p w:rsidR="009C7140" w:rsidRPr="00CF5D0F" w:rsidRDefault="009C7140" w:rsidP="009C7140">
      <w:pPr>
        <w:suppressAutoHyphens/>
        <w:jc w:val="both"/>
        <w:rPr>
          <w:lang w:eastAsia="ar-SA"/>
        </w:rPr>
      </w:pPr>
      <w:r w:rsidRPr="00CF5D0F">
        <w:rPr>
          <w:lang w:eastAsia="ar-SA"/>
        </w:rPr>
        <w:t xml:space="preserve">            1.Утвердить муниципальную программу Парковского сельского поселения Тихорецкого района  «</w:t>
      </w:r>
      <w:r w:rsidRPr="003F46D1">
        <w:rPr>
          <w:lang w:eastAsia="ar-SA"/>
        </w:rPr>
        <w:t>Обеспечение безопасности населения на транспорте</w:t>
      </w:r>
      <w:r>
        <w:rPr>
          <w:lang w:eastAsia="ar-SA"/>
        </w:rPr>
        <w:t>» на 2015-2017 годы</w:t>
      </w:r>
      <w:r w:rsidRPr="00CF5D0F">
        <w:rPr>
          <w:lang w:eastAsia="ar-SA"/>
        </w:rPr>
        <w:t xml:space="preserve"> (прилагается).</w:t>
      </w:r>
    </w:p>
    <w:p w:rsidR="009C7140" w:rsidRPr="00CF5D0F" w:rsidRDefault="009C7140" w:rsidP="009C7140">
      <w:pPr>
        <w:suppressAutoHyphens/>
        <w:spacing w:after="20"/>
        <w:ind w:firstLine="851"/>
        <w:jc w:val="both"/>
        <w:rPr>
          <w:lang w:eastAsia="ar-SA"/>
        </w:rPr>
      </w:pPr>
      <w:r w:rsidRPr="00CF5D0F">
        <w:rPr>
          <w:lang w:eastAsia="ar-SA"/>
        </w:rPr>
        <w:t>2.Общему отделу администрации Парковского сельского поселения Тихорецкого района (Лукьянова) обнародовать настоящее постановление в специально установленных местах и разместить настоящее постановление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9C7140" w:rsidRPr="00CF5D0F" w:rsidRDefault="009C7140" w:rsidP="009C7140">
      <w:pPr>
        <w:suppressAutoHyphens/>
        <w:spacing w:after="20"/>
        <w:ind w:firstLine="851"/>
        <w:jc w:val="both"/>
        <w:rPr>
          <w:lang w:eastAsia="ar-SA"/>
        </w:rPr>
      </w:pPr>
      <w:r w:rsidRPr="00CF5D0F">
        <w:rPr>
          <w:lang w:eastAsia="ar-SA"/>
        </w:rPr>
        <w:t xml:space="preserve">3.Контроль за выполнением настоящего постановления </w:t>
      </w:r>
      <w:r>
        <w:rPr>
          <w:lang w:eastAsia="ar-SA"/>
        </w:rPr>
        <w:t>оставляю за собой.</w:t>
      </w:r>
    </w:p>
    <w:p w:rsidR="009C7140" w:rsidRPr="00CF5D0F" w:rsidRDefault="009C7140" w:rsidP="009C7140">
      <w:pPr>
        <w:suppressAutoHyphens/>
        <w:ind w:firstLine="851"/>
        <w:jc w:val="both"/>
        <w:rPr>
          <w:lang w:eastAsia="ar-SA"/>
        </w:rPr>
      </w:pPr>
      <w:r w:rsidRPr="00CF5D0F">
        <w:rPr>
          <w:lang w:eastAsia="ar-SA"/>
        </w:rPr>
        <w:t>4.Постановление вступает в силу со дня его</w:t>
      </w:r>
      <w:r>
        <w:rPr>
          <w:lang w:eastAsia="ar-SA"/>
        </w:rPr>
        <w:t xml:space="preserve"> подписания.</w:t>
      </w:r>
      <w:r w:rsidRPr="00CF5D0F">
        <w:rPr>
          <w:lang w:eastAsia="ar-SA"/>
        </w:rPr>
        <w:t xml:space="preserve"> </w:t>
      </w:r>
    </w:p>
    <w:p w:rsidR="009C7140" w:rsidRDefault="009C7140" w:rsidP="009C7140">
      <w:pPr>
        <w:tabs>
          <w:tab w:val="left" w:pos="2366"/>
        </w:tabs>
        <w:suppressAutoHyphens/>
        <w:jc w:val="both"/>
        <w:rPr>
          <w:lang w:eastAsia="ar-SA"/>
        </w:rPr>
      </w:pPr>
    </w:p>
    <w:p w:rsidR="009C7140" w:rsidRDefault="009C7140" w:rsidP="009C7140">
      <w:pPr>
        <w:tabs>
          <w:tab w:val="left" w:pos="2366"/>
        </w:tabs>
        <w:suppressAutoHyphens/>
        <w:jc w:val="both"/>
        <w:rPr>
          <w:lang w:eastAsia="ar-SA"/>
        </w:rPr>
      </w:pPr>
    </w:p>
    <w:p w:rsidR="009C7140" w:rsidRPr="00CF5D0F" w:rsidRDefault="009C7140" w:rsidP="009C7140">
      <w:pPr>
        <w:tabs>
          <w:tab w:val="left" w:pos="2366"/>
        </w:tabs>
        <w:suppressAutoHyphens/>
        <w:jc w:val="both"/>
        <w:rPr>
          <w:lang w:eastAsia="ar-SA"/>
        </w:rPr>
      </w:pPr>
      <w:r w:rsidRPr="00CF5D0F">
        <w:rPr>
          <w:lang w:eastAsia="ar-SA"/>
        </w:rPr>
        <w:tab/>
        <w:t xml:space="preserve"> </w:t>
      </w:r>
    </w:p>
    <w:p w:rsidR="009C7140" w:rsidRPr="00CF5D0F" w:rsidRDefault="009C7140" w:rsidP="009C7140">
      <w:pPr>
        <w:tabs>
          <w:tab w:val="left" w:pos="2366"/>
        </w:tabs>
        <w:suppressAutoHyphens/>
        <w:jc w:val="both"/>
        <w:rPr>
          <w:lang w:eastAsia="ar-SA"/>
        </w:rPr>
      </w:pPr>
      <w:r w:rsidRPr="00CF5D0F">
        <w:rPr>
          <w:lang w:eastAsia="ar-SA"/>
        </w:rPr>
        <w:t>Глава Парковского сельского поселения</w:t>
      </w:r>
    </w:p>
    <w:p w:rsidR="009C7140" w:rsidRDefault="009C7140" w:rsidP="009C7140">
      <w:pPr>
        <w:tabs>
          <w:tab w:val="left" w:pos="2366"/>
        </w:tabs>
        <w:suppressAutoHyphens/>
        <w:jc w:val="both"/>
        <w:rPr>
          <w:color w:val="000000"/>
          <w:spacing w:val="-1"/>
        </w:rPr>
      </w:pPr>
      <w:r w:rsidRPr="00CF5D0F">
        <w:rPr>
          <w:lang w:eastAsia="ar-SA"/>
        </w:rPr>
        <w:t>Тихорецкого района</w:t>
      </w:r>
      <w:r w:rsidRPr="00CF5D0F">
        <w:rPr>
          <w:lang w:eastAsia="ar-SA"/>
        </w:rPr>
        <w:tab/>
      </w:r>
      <w:r w:rsidRPr="00CF5D0F">
        <w:rPr>
          <w:lang w:eastAsia="ar-SA"/>
        </w:rPr>
        <w:tab/>
      </w:r>
      <w:r w:rsidRPr="00CF5D0F">
        <w:rPr>
          <w:lang w:eastAsia="ar-SA"/>
        </w:rPr>
        <w:tab/>
        <w:t xml:space="preserve">                                                 </w:t>
      </w:r>
      <w:r>
        <w:rPr>
          <w:lang w:eastAsia="ar-SA"/>
        </w:rPr>
        <w:t xml:space="preserve">    </w:t>
      </w:r>
      <w:r w:rsidRPr="00CF5D0F">
        <w:rPr>
          <w:lang w:eastAsia="ar-SA"/>
        </w:rPr>
        <w:t xml:space="preserve"> Н.Н.Агеев </w:t>
      </w:r>
      <w:r w:rsidRPr="00CF5D0F">
        <w:rPr>
          <w:color w:val="000000"/>
          <w:spacing w:val="-1"/>
        </w:rPr>
        <w:t xml:space="preserve">                                </w:t>
      </w:r>
      <w:r>
        <w:rPr>
          <w:color w:val="000000"/>
          <w:spacing w:val="-1"/>
        </w:rPr>
        <w:t xml:space="preserve">                               </w:t>
      </w:r>
    </w:p>
    <w:p w:rsidR="009C7140" w:rsidRPr="000658D8" w:rsidRDefault="009C7140" w:rsidP="009C7140">
      <w:pPr>
        <w:spacing w:line="322" w:lineRule="exact"/>
        <w:ind w:left="40"/>
        <w:jc w:val="center"/>
        <w:rPr>
          <w:b/>
        </w:rPr>
      </w:pPr>
    </w:p>
    <w:p w:rsidR="00CF5D0F" w:rsidRDefault="00CF5D0F" w:rsidP="000450D4">
      <w:pPr>
        <w:tabs>
          <w:tab w:val="left" w:pos="2366"/>
        </w:tabs>
        <w:suppressAutoHyphens/>
        <w:jc w:val="both"/>
        <w:rPr>
          <w:color w:val="000000"/>
          <w:spacing w:val="-1"/>
        </w:rPr>
      </w:pPr>
    </w:p>
    <w:p w:rsidR="009C7140" w:rsidRDefault="009C7140" w:rsidP="000450D4">
      <w:pPr>
        <w:tabs>
          <w:tab w:val="left" w:pos="2366"/>
        </w:tabs>
        <w:suppressAutoHyphens/>
        <w:jc w:val="both"/>
        <w:rPr>
          <w:color w:val="000000"/>
          <w:spacing w:val="-1"/>
        </w:rPr>
      </w:pPr>
    </w:p>
    <w:p w:rsidR="009C7140" w:rsidRDefault="009C7140" w:rsidP="000450D4">
      <w:pPr>
        <w:tabs>
          <w:tab w:val="left" w:pos="2366"/>
        </w:tabs>
        <w:suppressAutoHyphens/>
        <w:jc w:val="both"/>
        <w:rPr>
          <w:color w:val="000000"/>
          <w:spacing w:val="-1"/>
        </w:rPr>
      </w:pPr>
    </w:p>
    <w:tbl>
      <w:tblPr>
        <w:tblW w:w="4987" w:type="pct"/>
        <w:tblLook w:val="01E0" w:firstRow="1" w:lastRow="1" w:firstColumn="1" w:lastColumn="1" w:noHBand="0" w:noVBand="0"/>
      </w:tblPr>
      <w:tblGrid>
        <w:gridCol w:w="4789"/>
        <w:gridCol w:w="5040"/>
      </w:tblGrid>
      <w:tr w:rsidR="00941421" w:rsidRPr="00941421" w:rsidTr="00777884">
        <w:tc>
          <w:tcPr>
            <w:tcW w:w="2436" w:type="pct"/>
          </w:tcPr>
          <w:p w:rsidR="00941421" w:rsidRPr="00941421" w:rsidRDefault="00941421" w:rsidP="00941421">
            <w:pPr>
              <w:jc w:val="center"/>
              <w:rPr>
                <w:b/>
              </w:rPr>
            </w:pPr>
          </w:p>
        </w:tc>
        <w:tc>
          <w:tcPr>
            <w:tcW w:w="2564" w:type="pct"/>
          </w:tcPr>
          <w:p w:rsidR="00941421" w:rsidRPr="00941421" w:rsidRDefault="00941421" w:rsidP="00941421">
            <w:pPr>
              <w:jc w:val="center"/>
            </w:pPr>
            <w:r w:rsidRPr="00941421">
              <w:t xml:space="preserve">ПРИЛОЖЕНИЕ </w:t>
            </w:r>
          </w:p>
          <w:p w:rsidR="00941421" w:rsidRPr="00941421" w:rsidRDefault="00941421" w:rsidP="00941421">
            <w:pPr>
              <w:jc w:val="center"/>
            </w:pPr>
          </w:p>
          <w:p w:rsidR="00941421" w:rsidRPr="00941421" w:rsidRDefault="00941421" w:rsidP="00941421">
            <w:pPr>
              <w:jc w:val="center"/>
            </w:pPr>
            <w:r w:rsidRPr="00941421">
              <w:t>УТВЕРЖДЕНА</w:t>
            </w:r>
          </w:p>
          <w:p w:rsidR="00941421" w:rsidRPr="00941421" w:rsidRDefault="00941421" w:rsidP="00941421">
            <w:pPr>
              <w:jc w:val="center"/>
            </w:pPr>
            <w:r w:rsidRPr="00941421">
              <w:t>постановлением администрации</w:t>
            </w:r>
          </w:p>
          <w:p w:rsidR="00941421" w:rsidRPr="00941421" w:rsidRDefault="00941421" w:rsidP="00941421">
            <w:pPr>
              <w:jc w:val="center"/>
            </w:pPr>
            <w:r w:rsidRPr="00941421">
              <w:t>Парковского сельского поселения</w:t>
            </w:r>
          </w:p>
          <w:p w:rsidR="00941421" w:rsidRPr="00941421" w:rsidRDefault="00941421" w:rsidP="00941421">
            <w:pPr>
              <w:jc w:val="center"/>
            </w:pPr>
            <w:r w:rsidRPr="00941421">
              <w:t>Тихорецкого района</w:t>
            </w:r>
          </w:p>
          <w:p w:rsidR="00941421" w:rsidRPr="00941421" w:rsidRDefault="00941421" w:rsidP="009C7140">
            <w:pPr>
              <w:jc w:val="center"/>
            </w:pPr>
            <w:r w:rsidRPr="00941421">
              <w:t xml:space="preserve">от </w:t>
            </w:r>
            <w:r w:rsidR="009C7140">
              <w:t>19.02.2015</w:t>
            </w:r>
            <w:r w:rsidRPr="00941421">
              <w:t xml:space="preserve"> № </w:t>
            </w:r>
            <w:r w:rsidR="009C7140">
              <w:t>78</w:t>
            </w:r>
            <w:bookmarkStart w:id="0" w:name="_GoBack"/>
            <w:bookmarkEnd w:id="0"/>
          </w:p>
        </w:tc>
      </w:tr>
    </w:tbl>
    <w:p w:rsidR="00941421" w:rsidRDefault="00941421" w:rsidP="00CF5D0F">
      <w:pPr>
        <w:rPr>
          <w:b/>
          <w:color w:val="000000"/>
          <w:spacing w:val="-1"/>
        </w:rPr>
      </w:pPr>
    </w:p>
    <w:p w:rsidR="00941421" w:rsidRDefault="00941421" w:rsidP="00CF5D0F">
      <w:pPr>
        <w:rPr>
          <w:b/>
          <w:color w:val="000000"/>
          <w:spacing w:val="-1"/>
        </w:rPr>
      </w:pPr>
    </w:p>
    <w:p w:rsidR="00941421" w:rsidRPr="00CF5D0F" w:rsidRDefault="00941421" w:rsidP="00CF5D0F">
      <w:pPr>
        <w:rPr>
          <w:b/>
          <w:color w:val="000000"/>
          <w:spacing w:val="-1"/>
        </w:rPr>
      </w:pPr>
    </w:p>
    <w:p w:rsidR="00CF5D0F" w:rsidRPr="00CF5D0F" w:rsidRDefault="00CF5D0F" w:rsidP="00CF5D0F">
      <w:pPr>
        <w:jc w:val="center"/>
        <w:rPr>
          <w:color w:val="000000"/>
          <w:spacing w:val="-1"/>
        </w:rPr>
      </w:pPr>
      <w:r w:rsidRPr="00CF5D0F">
        <w:rPr>
          <w:color w:val="000000"/>
          <w:spacing w:val="-1"/>
        </w:rPr>
        <w:t xml:space="preserve">МУНИЦИПАЛЬНАЯ ПРОГРАММА ПАРКОВСКОГО СЕЛЬСКОГО ПОСЕЛЕНИЯ ТИХОРЕЦКОГО РАЙОНА </w:t>
      </w:r>
    </w:p>
    <w:p w:rsidR="00CF5D0F" w:rsidRPr="00CF5D0F" w:rsidRDefault="00CF5D0F" w:rsidP="00CF5D0F">
      <w:pPr>
        <w:jc w:val="center"/>
        <w:rPr>
          <w:color w:val="000000"/>
          <w:spacing w:val="-1"/>
        </w:rPr>
      </w:pPr>
      <w:r w:rsidRPr="00CF5D0F">
        <w:rPr>
          <w:color w:val="000000"/>
          <w:spacing w:val="-1"/>
        </w:rPr>
        <w:t>«</w:t>
      </w:r>
      <w:r w:rsidR="003F46D1" w:rsidRPr="003F46D1">
        <w:rPr>
          <w:lang w:eastAsia="ar-SA"/>
        </w:rPr>
        <w:t>Обеспечение безопасности населения на транспорте</w:t>
      </w:r>
      <w:r w:rsidR="003F46D1">
        <w:rPr>
          <w:lang w:eastAsia="ar-SA"/>
        </w:rPr>
        <w:t>» на 2015-2017 годы</w:t>
      </w:r>
      <w:r>
        <w:rPr>
          <w:color w:val="000000"/>
          <w:spacing w:val="-1"/>
        </w:rPr>
        <w:t xml:space="preserve"> </w:t>
      </w:r>
    </w:p>
    <w:p w:rsidR="00CF5D0F" w:rsidRPr="00CF5D0F" w:rsidRDefault="00CF5D0F" w:rsidP="00CF5D0F">
      <w:pPr>
        <w:jc w:val="center"/>
        <w:rPr>
          <w:color w:val="000000"/>
          <w:spacing w:val="-1"/>
        </w:rPr>
      </w:pPr>
    </w:p>
    <w:p w:rsidR="00CF5D0F" w:rsidRPr="00CF5D0F" w:rsidRDefault="00CF5D0F" w:rsidP="00CF5D0F">
      <w:pPr>
        <w:jc w:val="center"/>
        <w:rPr>
          <w:color w:val="000000"/>
          <w:spacing w:val="-1"/>
        </w:rPr>
      </w:pPr>
      <w:r w:rsidRPr="00CF5D0F">
        <w:rPr>
          <w:color w:val="000000"/>
          <w:spacing w:val="-1"/>
        </w:rPr>
        <w:t xml:space="preserve">ПАСПОРТ </w:t>
      </w:r>
    </w:p>
    <w:p w:rsidR="00CF5D0F" w:rsidRPr="00CF5D0F" w:rsidRDefault="00CF5D0F" w:rsidP="00CF5D0F">
      <w:pPr>
        <w:jc w:val="center"/>
        <w:rPr>
          <w:color w:val="000000"/>
          <w:spacing w:val="-1"/>
        </w:rPr>
      </w:pPr>
      <w:r w:rsidRPr="00CF5D0F">
        <w:rPr>
          <w:color w:val="000000"/>
          <w:spacing w:val="-1"/>
        </w:rPr>
        <w:t xml:space="preserve">муниципальной программы Парковского  сельского </w:t>
      </w:r>
    </w:p>
    <w:p w:rsidR="00CF5D0F" w:rsidRPr="00CF5D0F" w:rsidRDefault="00CF5D0F" w:rsidP="00CF5D0F">
      <w:pPr>
        <w:jc w:val="center"/>
        <w:rPr>
          <w:color w:val="000000"/>
          <w:spacing w:val="-1"/>
        </w:rPr>
      </w:pPr>
      <w:r w:rsidRPr="00CF5D0F">
        <w:rPr>
          <w:color w:val="000000"/>
          <w:spacing w:val="-1"/>
        </w:rPr>
        <w:t xml:space="preserve">поселения Тихорецкого района </w:t>
      </w:r>
    </w:p>
    <w:p w:rsidR="00CF5D0F" w:rsidRPr="00CF5D0F" w:rsidRDefault="00CF5D0F" w:rsidP="00CF5D0F">
      <w:pPr>
        <w:suppressAutoHyphens/>
        <w:jc w:val="center"/>
        <w:rPr>
          <w:color w:val="000000"/>
          <w:spacing w:val="-1"/>
        </w:rPr>
      </w:pPr>
      <w:r w:rsidRPr="00CF5D0F">
        <w:rPr>
          <w:color w:val="000000"/>
          <w:spacing w:val="-1"/>
        </w:rPr>
        <w:t>«</w:t>
      </w:r>
      <w:r w:rsidR="003F46D1" w:rsidRPr="003F46D1">
        <w:rPr>
          <w:lang w:eastAsia="ar-SA"/>
        </w:rPr>
        <w:t>Обеспечение безопасности населения на транспорте</w:t>
      </w:r>
      <w:r w:rsidR="003F46D1">
        <w:rPr>
          <w:lang w:eastAsia="ar-SA"/>
        </w:rPr>
        <w:t>» на 2015-2017 годы</w:t>
      </w:r>
      <w:r w:rsidR="003F46D1">
        <w:rPr>
          <w:color w:val="000000"/>
          <w:spacing w:val="-1"/>
        </w:rPr>
        <w:t>»</w:t>
      </w:r>
      <w:r>
        <w:rPr>
          <w:color w:val="000000"/>
          <w:spacing w:val="-1"/>
        </w:rPr>
        <w:t xml:space="preserve"> </w:t>
      </w:r>
    </w:p>
    <w:p w:rsidR="00CF5D0F" w:rsidRPr="00CF5D0F" w:rsidRDefault="00CF5D0F" w:rsidP="00CF5D0F">
      <w:pPr>
        <w:rPr>
          <w:color w:val="000000"/>
          <w:spacing w:val="-1"/>
        </w:rPr>
      </w:pPr>
    </w:p>
    <w:p w:rsidR="00CF5D0F" w:rsidRPr="00CF5D0F" w:rsidRDefault="00CF5D0F" w:rsidP="00CF5D0F">
      <w:pPr>
        <w:suppressAutoHyphens/>
        <w:rPr>
          <w:lang w:eastAsia="ar-SA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077"/>
        <w:gridCol w:w="5751"/>
      </w:tblGrid>
      <w:tr w:rsidR="00CF5D0F" w:rsidRPr="00CF5D0F" w:rsidTr="00777884">
        <w:tc>
          <w:tcPr>
            <w:tcW w:w="4077" w:type="dxa"/>
            <w:shd w:val="clear" w:color="auto" w:fill="auto"/>
          </w:tcPr>
          <w:p w:rsidR="00CF5D0F" w:rsidRPr="00CF5D0F" w:rsidRDefault="00CF5D0F" w:rsidP="00CF5D0F">
            <w:pPr>
              <w:suppressAutoHyphens/>
              <w:rPr>
                <w:lang w:eastAsia="ar-SA"/>
              </w:rPr>
            </w:pPr>
            <w:r w:rsidRPr="00CF5D0F">
              <w:rPr>
                <w:lang w:eastAsia="ar-SA"/>
              </w:rPr>
              <w:t>Координатор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CF5D0F" w:rsidRPr="00CF5D0F" w:rsidRDefault="00CF5D0F" w:rsidP="00CF5D0F">
            <w:pPr>
              <w:suppressAutoHyphens/>
              <w:ind w:left="601"/>
              <w:jc w:val="both"/>
              <w:rPr>
                <w:lang w:eastAsia="ar-SA"/>
              </w:rPr>
            </w:pPr>
            <w:r w:rsidRPr="00CF5D0F">
              <w:rPr>
                <w:lang w:eastAsia="ar-SA"/>
              </w:rPr>
              <w:t>администрация Парковского сельского поселения Тихорецкого района</w:t>
            </w:r>
          </w:p>
          <w:p w:rsidR="00CF5D0F" w:rsidRPr="00CF5D0F" w:rsidRDefault="00CF5D0F" w:rsidP="00CF5D0F">
            <w:pPr>
              <w:suppressAutoHyphens/>
              <w:ind w:left="601"/>
              <w:jc w:val="both"/>
              <w:rPr>
                <w:lang w:eastAsia="ar-SA"/>
              </w:rPr>
            </w:pPr>
          </w:p>
        </w:tc>
      </w:tr>
      <w:tr w:rsidR="00CF5D0F" w:rsidRPr="00CF5D0F" w:rsidTr="00777884">
        <w:tc>
          <w:tcPr>
            <w:tcW w:w="4077" w:type="dxa"/>
            <w:shd w:val="clear" w:color="auto" w:fill="auto"/>
          </w:tcPr>
          <w:p w:rsidR="00CF5D0F" w:rsidRPr="00CF5D0F" w:rsidRDefault="00CF5D0F" w:rsidP="00CF5D0F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CF5D0F" w:rsidRPr="00CF5D0F" w:rsidRDefault="00CF5D0F" w:rsidP="00CF5D0F">
            <w:pPr>
              <w:suppressAutoHyphens/>
              <w:ind w:left="601"/>
              <w:jc w:val="both"/>
              <w:rPr>
                <w:lang w:eastAsia="ar-SA"/>
              </w:rPr>
            </w:pPr>
          </w:p>
        </w:tc>
      </w:tr>
      <w:tr w:rsidR="00CF5D0F" w:rsidRPr="00CF5D0F" w:rsidTr="00777884">
        <w:tc>
          <w:tcPr>
            <w:tcW w:w="4077" w:type="dxa"/>
            <w:shd w:val="clear" w:color="auto" w:fill="auto"/>
          </w:tcPr>
          <w:p w:rsidR="00CF5D0F" w:rsidRPr="00CF5D0F" w:rsidRDefault="00CF5D0F" w:rsidP="00CF5D0F">
            <w:pPr>
              <w:suppressAutoHyphens/>
              <w:rPr>
                <w:lang w:eastAsia="ar-SA"/>
              </w:rPr>
            </w:pPr>
            <w:r w:rsidRPr="00CF5D0F">
              <w:rPr>
                <w:lang w:eastAsia="ar-SA"/>
              </w:rPr>
              <w:t>Координаторы подпрограмм</w:t>
            </w:r>
            <w:r w:rsidR="00FF5228">
              <w:rPr>
                <w:lang w:eastAsia="ar-SA"/>
              </w:rPr>
              <w:t>ы</w:t>
            </w:r>
            <w:r w:rsidRPr="00CF5D0F">
              <w:rPr>
                <w:lang w:eastAsia="ar-SA"/>
              </w:rPr>
              <w:t xml:space="preserve"> </w:t>
            </w:r>
          </w:p>
        </w:tc>
        <w:tc>
          <w:tcPr>
            <w:tcW w:w="5751" w:type="dxa"/>
            <w:shd w:val="clear" w:color="auto" w:fill="auto"/>
          </w:tcPr>
          <w:p w:rsidR="00CF5D0F" w:rsidRPr="00CF5D0F" w:rsidRDefault="00CF5D0F" w:rsidP="00CF5D0F">
            <w:pPr>
              <w:suppressAutoHyphens/>
              <w:ind w:left="601"/>
              <w:jc w:val="both"/>
              <w:rPr>
                <w:lang w:eastAsia="ar-SA"/>
              </w:rPr>
            </w:pPr>
            <w:r w:rsidRPr="00CF5D0F">
              <w:rPr>
                <w:lang w:eastAsia="ar-SA"/>
              </w:rPr>
              <w:t>администрация Парковского сельского поселения Тихорецкого района</w:t>
            </w:r>
          </w:p>
          <w:p w:rsidR="00CF5D0F" w:rsidRPr="00CF5D0F" w:rsidRDefault="00CF5D0F" w:rsidP="00CF5D0F">
            <w:pPr>
              <w:suppressAutoHyphens/>
              <w:ind w:left="601"/>
              <w:jc w:val="both"/>
              <w:rPr>
                <w:lang w:eastAsia="ar-SA"/>
              </w:rPr>
            </w:pPr>
          </w:p>
        </w:tc>
      </w:tr>
      <w:tr w:rsidR="00CF5D0F" w:rsidRPr="00CF5D0F" w:rsidTr="00777884">
        <w:tc>
          <w:tcPr>
            <w:tcW w:w="4077" w:type="dxa"/>
            <w:shd w:val="clear" w:color="auto" w:fill="auto"/>
          </w:tcPr>
          <w:p w:rsidR="00CF5D0F" w:rsidRPr="00CF5D0F" w:rsidRDefault="00CF5D0F" w:rsidP="00CF5D0F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CF5D0F" w:rsidRPr="00CF5D0F" w:rsidRDefault="00CF5D0F" w:rsidP="00CF5D0F">
            <w:pPr>
              <w:suppressAutoHyphens/>
              <w:ind w:left="601"/>
              <w:jc w:val="both"/>
              <w:rPr>
                <w:lang w:eastAsia="ar-SA"/>
              </w:rPr>
            </w:pPr>
          </w:p>
        </w:tc>
      </w:tr>
      <w:tr w:rsidR="00CF5D0F" w:rsidRPr="00CF5D0F" w:rsidTr="00777884">
        <w:tc>
          <w:tcPr>
            <w:tcW w:w="4077" w:type="dxa"/>
            <w:shd w:val="clear" w:color="auto" w:fill="auto"/>
          </w:tcPr>
          <w:p w:rsidR="00CF5D0F" w:rsidRPr="00CF5D0F" w:rsidRDefault="00CF5D0F" w:rsidP="00CF5D0F">
            <w:pPr>
              <w:suppressAutoHyphens/>
              <w:rPr>
                <w:lang w:eastAsia="ar-SA"/>
              </w:rPr>
            </w:pPr>
            <w:r w:rsidRPr="00CF5D0F">
              <w:rPr>
                <w:lang w:eastAsia="ar-SA"/>
              </w:rPr>
              <w:t>Участники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CF5D0F" w:rsidRPr="00CF5D0F" w:rsidRDefault="00FF5228" w:rsidP="00CF5D0F">
            <w:pPr>
              <w:suppressAutoHyphens/>
              <w:ind w:left="601"/>
              <w:jc w:val="both"/>
              <w:rPr>
                <w:lang w:eastAsia="ar-SA"/>
              </w:rPr>
            </w:pPr>
            <w:r>
              <w:rPr>
                <w:lang w:eastAsia="ar-SA"/>
              </w:rPr>
              <w:t>администрация Парковского сельского поселения Тихорецкого района</w:t>
            </w:r>
          </w:p>
        </w:tc>
      </w:tr>
      <w:tr w:rsidR="00CF5D0F" w:rsidRPr="00CF5D0F" w:rsidTr="00777884">
        <w:tc>
          <w:tcPr>
            <w:tcW w:w="4077" w:type="dxa"/>
            <w:shd w:val="clear" w:color="auto" w:fill="auto"/>
          </w:tcPr>
          <w:p w:rsidR="00CF5D0F" w:rsidRPr="00CF5D0F" w:rsidRDefault="00CF5D0F" w:rsidP="00CF5D0F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CF5D0F" w:rsidRPr="00CF5D0F" w:rsidRDefault="00CF5D0F" w:rsidP="00CF5D0F">
            <w:pPr>
              <w:suppressAutoHyphens/>
              <w:ind w:left="601"/>
              <w:jc w:val="both"/>
              <w:rPr>
                <w:lang w:eastAsia="ar-SA"/>
              </w:rPr>
            </w:pPr>
          </w:p>
        </w:tc>
      </w:tr>
      <w:tr w:rsidR="00CF5D0F" w:rsidRPr="00CF5D0F" w:rsidTr="00777884">
        <w:tc>
          <w:tcPr>
            <w:tcW w:w="4077" w:type="dxa"/>
            <w:shd w:val="clear" w:color="auto" w:fill="auto"/>
          </w:tcPr>
          <w:p w:rsidR="00CF5D0F" w:rsidRPr="00CF5D0F" w:rsidRDefault="00CF5D0F" w:rsidP="00CF5D0F">
            <w:pPr>
              <w:suppressAutoHyphens/>
              <w:rPr>
                <w:lang w:eastAsia="ar-SA"/>
              </w:rPr>
            </w:pPr>
            <w:r w:rsidRPr="00CF5D0F">
              <w:rPr>
                <w:lang w:eastAsia="ar-SA"/>
              </w:rPr>
              <w:t>Подпрограммы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CF5D0F" w:rsidRPr="00CF5D0F" w:rsidRDefault="00CF5D0F" w:rsidP="00CF5D0F">
            <w:pPr>
              <w:suppressAutoHyphens/>
              <w:ind w:left="601"/>
              <w:jc w:val="both"/>
              <w:rPr>
                <w:lang w:eastAsia="ar-SA"/>
              </w:rPr>
            </w:pPr>
            <w:r w:rsidRPr="00CF5D0F">
              <w:rPr>
                <w:lang w:eastAsia="ar-SA"/>
              </w:rPr>
              <w:t>не предусмотрены</w:t>
            </w:r>
          </w:p>
        </w:tc>
      </w:tr>
      <w:tr w:rsidR="00CF5D0F" w:rsidRPr="00CF5D0F" w:rsidTr="00777884">
        <w:tc>
          <w:tcPr>
            <w:tcW w:w="4077" w:type="dxa"/>
            <w:shd w:val="clear" w:color="auto" w:fill="auto"/>
          </w:tcPr>
          <w:p w:rsidR="00CF5D0F" w:rsidRPr="00CF5D0F" w:rsidRDefault="00CF5D0F" w:rsidP="00CF5D0F">
            <w:pPr>
              <w:suppressAutoHyphens/>
              <w:rPr>
                <w:color w:val="C00000"/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CF5D0F" w:rsidRPr="00CF5D0F" w:rsidRDefault="00CF5D0F" w:rsidP="00CF5D0F">
            <w:pPr>
              <w:suppressAutoHyphens/>
              <w:ind w:left="601"/>
              <w:jc w:val="both"/>
              <w:rPr>
                <w:color w:val="C00000"/>
                <w:lang w:eastAsia="ar-SA"/>
              </w:rPr>
            </w:pPr>
          </w:p>
        </w:tc>
      </w:tr>
      <w:tr w:rsidR="00CF5D0F" w:rsidRPr="00CF5D0F" w:rsidTr="00777884">
        <w:tc>
          <w:tcPr>
            <w:tcW w:w="4077" w:type="dxa"/>
            <w:shd w:val="clear" w:color="auto" w:fill="auto"/>
          </w:tcPr>
          <w:p w:rsidR="00CF5D0F" w:rsidRPr="00CF5D0F" w:rsidRDefault="00CF5D0F" w:rsidP="00CF5D0F">
            <w:pPr>
              <w:suppressAutoHyphens/>
              <w:rPr>
                <w:lang w:eastAsia="ar-SA"/>
              </w:rPr>
            </w:pPr>
            <w:r w:rsidRPr="00CF5D0F">
              <w:rPr>
                <w:lang w:eastAsia="ar-SA"/>
              </w:rPr>
              <w:t>Ведомственные целевые программы</w:t>
            </w:r>
          </w:p>
        </w:tc>
        <w:tc>
          <w:tcPr>
            <w:tcW w:w="5751" w:type="dxa"/>
            <w:shd w:val="clear" w:color="auto" w:fill="auto"/>
          </w:tcPr>
          <w:p w:rsidR="00CF5D0F" w:rsidRPr="00CF5D0F" w:rsidRDefault="00CF5D0F" w:rsidP="00CF5D0F">
            <w:pPr>
              <w:suppressAutoHyphens/>
              <w:ind w:left="601"/>
              <w:jc w:val="both"/>
              <w:rPr>
                <w:lang w:eastAsia="ar-SA"/>
              </w:rPr>
            </w:pPr>
            <w:r w:rsidRPr="00CF5D0F">
              <w:rPr>
                <w:lang w:eastAsia="ar-SA"/>
              </w:rPr>
              <w:t>не предусмотрены</w:t>
            </w:r>
          </w:p>
        </w:tc>
      </w:tr>
      <w:tr w:rsidR="00CF5D0F" w:rsidRPr="00CF5D0F" w:rsidTr="00777884">
        <w:tc>
          <w:tcPr>
            <w:tcW w:w="4077" w:type="dxa"/>
            <w:shd w:val="clear" w:color="auto" w:fill="auto"/>
          </w:tcPr>
          <w:p w:rsidR="00CF5D0F" w:rsidRPr="00CF5D0F" w:rsidRDefault="00CF5D0F" w:rsidP="00CF5D0F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CF5D0F" w:rsidRPr="00CF5D0F" w:rsidRDefault="00CF5D0F" w:rsidP="00CF5D0F">
            <w:pPr>
              <w:suppressAutoHyphens/>
              <w:ind w:left="601"/>
              <w:jc w:val="both"/>
              <w:rPr>
                <w:lang w:eastAsia="ar-SA"/>
              </w:rPr>
            </w:pPr>
          </w:p>
        </w:tc>
      </w:tr>
      <w:tr w:rsidR="00CF5D0F" w:rsidRPr="00CF5D0F" w:rsidTr="00777884">
        <w:tc>
          <w:tcPr>
            <w:tcW w:w="4077" w:type="dxa"/>
            <w:shd w:val="clear" w:color="auto" w:fill="auto"/>
          </w:tcPr>
          <w:p w:rsidR="00CF5D0F" w:rsidRPr="00CF5D0F" w:rsidRDefault="00CF5D0F" w:rsidP="00CF5D0F">
            <w:pPr>
              <w:suppressAutoHyphens/>
              <w:rPr>
                <w:lang w:eastAsia="ar-SA"/>
              </w:rPr>
            </w:pPr>
            <w:r w:rsidRPr="00CF5D0F">
              <w:rPr>
                <w:lang w:eastAsia="ar-SA"/>
              </w:rPr>
              <w:t>Цели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CF5D0F" w:rsidRPr="00CF5D0F" w:rsidRDefault="00FF5228" w:rsidP="00FF5228">
            <w:pPr>
              <w:suppressAutoHyphens/>
              <w:ind w:left="601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защита </w:t>
            </w:r>
            <w:r w:rsidR="00CF5D0F" w:rsidRPr="00CF5D0F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жизни и здоровья населения на транспорте </w:t>
            </w:r>
            <w:r w:rsidRPr="003E2E9C">
              <w:t xml:space="preserve">от   актов   незаконного   вмешательства,   в  том  числе террористической  направленности,  а  также  от  чрезвычайных ситуаций </w:t>
            </w:r>
            <w:r w:rsidRPr="003E2E9C">
              <w:lastRenderedPageBreak/>
              <w:t>природного и техногенного характера</w:t>
            </w:r>
          </w:p>
        </w:tc>
      </w:tr>
      <w:tr w:rsidR="00CF5D0F" w:rsidRPr="00CF5D0F" w:rsidTr="00777884">
        <w:tc>
          <w:tcPr>
            <w:tcW w:w="4077" w:type="dxa"/>
            <w:shd w:val="clear" w:color="auto" w:fill="auto"/>
          </w:tcPr>
          <w:p w:rsidR="00CF5D0F" w:rsidRPr="00CF5D0F" w:rsidRDefault="00CF5D0F" w:rsidP="00CF5D0F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CF5D0F" w:rsidRPr="00CF5D0F" w:rsidRDefault="00CF5D0F" w:rsidP="00CF5D0F">
            <w:pPr>
              <w:suppressAutoHyphens/>
              <w:ind w:left="601"/>
              <w:jc w:val="both"/>
              <w:rPr>
                <w:lang w:eastAsia="ar-SA"/>
              </w:rPr>
            </w:pPr>
          </w:p>
        </w:tc>
      </w:tr>
      <w:tr w:rsidR="00CF5D0F" w:rsidRPr="00CF5D0F" w:rsidTr="00777884">
        <w:tc>
          <w:tcPr>
            <w:tcW w:w="4077" w:type="dxa"/>
            <w:shd w:val="clear" w:color="auto" w:fill="auto"/>
          </w:tcPr>
          <w:p w:rsidR="00CF5D0F" w:rsidRPr="00CF5D0F" w:rsidRDefault="00CF5D0F" w:rsidP="00CF5D0F">
            <w:pPr>
              <w:suppressAutoHyphens/>
              <w:rPr>
                <w:lang w:eastAsia="ar-SA"/>
              </w:rPr>
            </w:pPr>
            <w:r w:rsidRPr="00CF5D0F">
              <w:rPr>
                <w:lang w:eastAsia="ar-SA"/>
              </w:rPr>
              <w:t>Задачи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CF5D0F" w:rsidRPr="00FF5228" w:rsidRDefault="00FF5228" w:rsidP="00FF5228">
            <w:pPr>
              <w:suppressAutoHyphens/>
              <w:ind w:left="601"/>
              <w:jc w:val="both"/>
              <w:rPr>
                <w:lang w:eastAsia="ar-SA"/>
              </w:rPr>
            </w:pPr>
            <w:r>
              <w:t>п</w:t>
            </w:r>
            <w:r w:rsidRPr="00FF5228">
              <w:t>овышение  защищенности  пассажиров  и персонала на транспорте от актов   незаконного   вмешательства,   в  том  числе  террористической направленности,   а   также  от  чрезвычайных  ситуаций  природного  и техногенного характера; формирование  индивидуального  и общественного сознания, активной жизненной   позиции   и  повышение  грамотности  населения  в  области обеспечения безопасности населения на транспорте</w:t>
            </w:r>
          </w:p>
        </w:tc>
      </w:tr>
      <w:tr w:rsidR="00CF5D0F" w:rsidRPr="00CF5D0F" w:rsidTr="00777884">
        <w:tc>
          <w:tcPr>
            <w:tcW w:w="4077" w:type="dxa"/>
            <w:shd w:val="clear" w:color="auto" w:fill="auto"/>
          </w:tcPr>
          <w:p w:rsidR="00CF5D0F" w:rsidRPr="00CF5D0F" w:rsidRDefault="00CF5D0F" w:rsidP="00CF5D0F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CF5D0F" w:rsidRPr="00CF5D0F" w:rsidRDefault="00CF5D0F" w:rsidP="00CF5D0F">
            <w:pPr>
              <w:suppressAutoHyphens/>
              <w:ind w:left="601"/>
              <w:jc w:val="both"/>
              <w:rPr>
                <w:lang w:eastAsia="ar-SA"/>
              </w:rPr>
            </w:pPr>
          </w:p>
        </w:tc>
      </w:tr>
      <w:tr w:rsidR="00CF5D0F" w:rsidRPr="00CF5D0F" w:rsidTr="00777884">
        <w:tc>
          <w:tcPr>
            <w:tcW w:w="4077" w:type="dxa"/>
            <w:shd w:val="clear" w:color="auto" w:fill="auto"/>
          </w:tcPr>
          <w:p w:rsidR="00CF5D0F" w:rsidRPr="00CF5D0F" w:rsidRDefault="00CF5D0F" w:rsidP="00CF5D0F">
            <w:pPr>
              <w:suppressAutoHyphens/>
              <w:rPr>
                <w:lang w:eastAsia="ar-SA"/>
              </w:rPr>
            </w:pPr>
            <w:r w:rsidRPr="00CF5D0F">
              <w:rPr>
                <w:lang w:eastAsia="ar-SA"/>
              </w:rPr>
              <w:t>Перечень целевых показателей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FF5228" w:rsidRPr="001E0708" w:rsidRDefault="00FF5228" w:rsidP="001E0708">
            <w:pPr>
              <w:spacing w:before="120"/>
              <w:ind w:left="459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1E0708">
              <w:rPr>
                <w:color w:val="000000"/>
              </w:rPr>
              <w:t>ц</w:t>
            </w:r>
            <w:r w:rsidRPr="00FF5228">
              <w:rPr>
                <w:color w:val="000000"/>
              </w:rPr>
              <w:t>елевым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п</w:t>
            </w:r>
            <w:r w:rsidRPr="00FF5228">
              <w:rPr>
                <w:color w:val="000000"/>
              </w:rPr>
              <w:t>оказателем</w:t>
            </w:r>
            <w:r w:rsidR="001E0708">
              <w:rPr>
                <w:color w:val="000000"/>
              </w:rPr>
              <w:t xml:space="preserve"> </w:t>
            </w:r>
            <w:r w:rsidRPr="00FF5228">
              <w:t xml:space="preserve">эффективности </w:t>
            </w:r>
            <w:r>
              <w:t xml:space="preserve">   </w:t>
            </w:r>
            <w:r w:rsidRPr="00FF5228">
              <w:t>реализации Программы</w:t>
            </w:r>
            <w:r w:rsidR="001E0708">
              <w:t xml:space="preserve"> </w:t>
            </w:r>
            <w:r w:rsidRPr="00FF5228">
              <w:t>является повышение количества</w:t>
            </w:r>
          </w:p>
          <w:p w:rsidR="00FF5228" w:rsidRDefault="00FF5228" w:rsidP="00FF5228">
            <w:pPr>
              <w:pStyle w:val="ab"/>
              <w:ind w:left="459"/>
              <w:jc w:val="both"/>
            </w:pPr>
            <w:r w:rsidRPr="00FF5228">
              <w:t>объектов транспортной инфраструктуры</w:t>
            </w:r>
          </w:p>
          <w:p w:rsidR="00FF5228" w:rsidRDefault="00FF5228" w:rsidP="00FF5228">
            <w:pPr>
              <w:pStyle w:val="ab"/>
              <w:ind w:left="459"/>
              <w:jc w:val="both"/>
            </w:pPr>
            <w:r w:rsidRPr="00FF5228">
              <w:t xml:space="preserve"> и транспортных средств,</w:t>
            </w:r>
          </w:p>
          <w:p w:rsidR="00FF5228" w:rsidRDefault="00FF5228" w:rsidP="00FF5228">
            <w:pPr>
              <w:pStyle w:val="ab"/>
              <w:ind w:left="459"/>
              <w:jc w:val="both"/>
            </w:pPr>
            <w:r w:rsidRPr="00FF5228">
              <w:t xml:space="preserve"> соответствующих требованиям</w:t>
            </w:r>
          </w:p>
          <w:p w:rsidR="00FF5228" w:rsidRPr="00FF5228" w:rsidRDefault="00FF5228" w:rsidP="00FF5228">
            <w:pPr>
              <w:pStyle w:val="ab"/>
              <w:ind w:left="459"/>
              <w:jc w:val="both"/>
            </w:pPr>
            <w:r w:rsidRPr="00FF5228">
              <w:t xml:space="preserve"> обеспе</w:t>
            </w:r>
            <w:r w:rsidR="001E0708">
              <w:t>чения транспортной безопасности,</w:t>
            </w:r>
          </w:p>
          <w:p w:rsidR="00CF5D0F" w:rsidRPr="00CF5D0F" w:rsidRDefault="00FF5228" w:rsidP="00FF5228">
            <w:pPr>
              <w:suppressAutoHyphens/>
              <w:ind w:left="459"/>
              <w:jc w:val="both"/>
              <w:rPr>
                <w:lang w:eastAsia="ar-SA"/>
              </w:rPr>
            </w:pPr>
            <w:r w:rsidRPr="00FF5228">
              <w:rPr>
                <w:color w:val="000000"/>
              </w:rPr>
              <w:t>повышение уровня удовлетворённости населения мерами, принимаемыми органами исполнительной власти для обеспечения безопасности населения на транспорте</w:t>
            </w:r>
          </w:p>
        </w:tc>
      </w:tr>
      <w:tr w:rsidR="00CF5D0F" w:rsidRPr="00CF5D0F" w:rsidTr="00777884">
        <w:tc>
          <w:tcPr>
            <w:tcW w:w="4077" w:type="dxa"/>
            <w:shd w:val="clear" w:color="auto" w:fill="auto"/>
          </w:tcPr>
          <w:p w:rsidR="00FF5228" w:rsidRDefault="00FF5228" w:rsidP="00CF5D0F">
            <w:pPr>
              <w:suppressAutoHyphens/>
              <w:rPr>
                <w:lang w:eastAsia="ar-SA"/>
              </w:rPr>
            </w:pPr>
          </w:p>
          <w:p w:rsidR="00CF5D0F" w:rsidRPr="00CF5D0F" w:rsidRDefault="00CF5D0F" w:rsidP="00CF5D0F">
            <w:pPr>
              <w:suppressAutoHyphens/>
              <w:rPr>
                <w:lang w:eastAsia="ar-SA"/>
              </w:rPr>
            </w:pPr>
            <w:r w:rsidRPr="00CF5D0F">
              <w:rPr>
                <w:lang w:eastAsia="ar-SA"/>
              </w:rPr>
              <w:t>Этапы и сроки реализации муниципальной программы</w:t>
            </w:r>
          </w:p>
          <w:p w:rsidR="00CF5D0F" w:rsidRPr="00CF5D0F" w:rsidRDefault="00CF5D0F" w:rsidP="00CF5D0F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FF5228" w:rsidRDefault="00FF5228" w:rsidP="00CF5D0F">
            <w:pPr>
              <w:suppressAutoHyphens/>
              <w:ind w:left="601"/>
              <w:jc w:val="both"/>
              <w:rPr>
                <w:lang w:eastAsia="ar-SA"/>
              </w:rPr>
            </w:pPr>
          </w:p>
          <w:p w:rsidR="00CF5D0F" w:rsidRPr="00CF5D0F" w:rsidRDefault="00CF5D0F" w:rsidP="00CF5D0F">
            <w:pPr>
              <w:suppressAutoHyphens/>
              <w:ind w:left="601"/>
              <w:jc w:val="both"/>
              <w:rPr>
                <w:lang w:eastAsia="ar-SA"/>
              </w:rPr>
            </w:pPr>
            <w:r w:rsidRPr="00CF5D0F">
              <w:rPr>
                <w:lang w:eastAsia="ar-SA"/>
              </w:rPr>
              <w:t>срок с 2015г. по 2017 г., этапы реализации не предусмотрены</w:t>
            </w:r>
          </w:p>
        </w:tc>
      </w:tr>
      <w:tr w:rsidR="00CF5D0F" w:rsidRPr="00CF5D0F" w:rsidTr="00777884">
        <w:tc>
          <w:tcPr>
            <w:tcW w:w="4077" w:type="dxa"/>
            <w:shd w:val="clear" w:color="auto" w:fill="auto"/>
          </w:tcPr>
          <w:p w:rsidR="00CF5D0F" w:rsidRPr="00CF5D0F" w:rsidRDefault="00CF5D0F" w:rsidP="00CF5D0F">
            <w:pPr>
              <w:suppressAutoHyphens/>
              <w:rPr>
                <w:lang w:eastAsia="ar-SA"/>
              </w:rPr>
            </w:pPr>
            <w:r w:rsidRPr="00CF5D0F">
              <w:rPr>
                <w:lang w:eastAsia="ar-SA"/>
              </w:rPr>
              <w:t>Объемы бюджетных ассигнований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764"/>
              <w:gridCol w:w="2765"/>
            </w:tblGrid>
            <w:tr w:rsidR="00CF5D0F" w:rsidRPr="00CF5D0F" w:rsidTr="00777884">
              <w:tc>
                <w:tcPr>
                  <w:tcW w:w="5529" w:type="dxa"/>
                  <w:gridSpan w:val="2"/>
                  <w:shd w:val="clear" w:color="auto" w:fill="auto"/>
                </w:tcPr>
                <w:p w:rsidR="00CF5D0F" w:rsidRPr="00CF5D0F" w:rsidRDefault="001E0708" w:rsidP="001E0708">
                  <w:pPr>
                    <w:suppressAutoHyphens/>
                    <w:ind w:left="601"/>
                    <w:jc w:val="both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Финансирование не требуется</w:t>
                  </w:r>
                </w:p>
              </w:tc>
            </w:tr>
            <w:tr w:rsidR="00CF5D0F" w:rsidRPr="00CF5D0F" w:rsidTr="00777884">
              <w:tc>
                <w:tcPr>
                  <w:tcW w:w="5529" w:type="dxa"/>
                  <w:gridSpan w:val="2"/>
                  <w:shd w:val="clear" w:color="auto" w:fill="auto"/>
                </w:tcPr>
                <w:p w:rsidR="00CF5D0F" w:rsidRPr="00CF5D0F" w:rsidRDefault="00CF5D0F" w:rsidP="00CF5D0F">
                  <w:pPr>
                    <w:suppressAutoHyphens/>
                    <w:ind w:left="601"/>
                    <w:jc w:val="both"/>
                    <w:rPr>
                      <w:lang w:eastAsia="ar-SA"/>
                    </w:rPr>
                  </w:pPr>
                </w:p>
              </w:tc>
            </w:tr>
            <w:tr w:rsidR="00CF5D0F" w:rsidRPr="00CF5D0F" w:rsidTr="00777884">
              <w:tc>
                <w:tcPr>
                  <w:tcW w:w="5529" w:type="dxa"/>
                  <w:gridSpan w:val="2"/>
                  <w:shd w:val="clear" w:color="auto" w:fill="auto"/>
                </w:tcPr>
                <w:p w:rsidR="00CF5D0F" w:rsidRPr="00CF5D0F" w:rsidRDefault="00CF5D0F" w:rsidP="00CF5D0F">
                  <w:pPr>
                    <w:suppressAutoHyphens/>
                    <w:ind w:left="601"/>
                    <w:jc w:val="both"/>
                    <w:rPr>
                      <w:lang w:eastAsia="ar-SA"/>
                    </w:rPr>
                  </w:pPr>
                </w:p>
              </w:tc>
            </w:tr>
            <w:tr w:rsidR="00CF5D0F" w:rsidRPr="00CF5D0F" w:rsidTr="00777884">
              <w:tc>
                <w:tcPr>
                  <w:tcW w:w="2764" w:type="dxa"/>
                  <w:shd w:val="clear" w:color="auto" w:fill="auto"/>
                </w:tcPr>
                <w:p w:rsidR="00CF5D0F" w:rsidRPr="00CF5D0F" w:rsidRDefault="00CF5D0F" w:rsidP="00CF5D0F">
                  <w:pPr>
                    <w:suppressAutoHyphens/>
                    <w:ind w:left="601"/>
                    <w:jc w:val="both"/>
                    <w:rPr>
                      <w:lang w:eastAsia="ar-SA"/>
                    </w:rPr>
                  </w:pPr>
                </w:p>
              </w:tc>
              <w:tc>
                <w:tcPr>
                  <w:tcW w:w="2765" w:type="dxa"/>
                  <w:shd w:val="clear" w:color="auto" w:fill="auto"/>
                </w:tcPr>
                <w:p w:rsidR="00CF5D0F" w:rsidRPr="00CF5D0F" w:rsidRDefault="00CF5D0F" w:rsidP="00CF5D0F">
                  <w:pPr>
                    <w:suppressAutoHyphens/>
                    <w:ind w:left="601"/>
                    <w:jc w:val="both"/>
                    <w:rPr>
                      <w:lang w:eastAsia="ar-SA"/>
                    </w:rPr>
                  </w:pPr>
                </w:p>
              </w:tc>
            </w:tr>
          </w:tbl>
          <w:p w:rsidR="00CF5D0F" w:rsidRPr="00CF5D0F" w:rsidRDefault="00CF5D0F" w:rsidP="00CF5D0F">
            <w:pPr>
              <w:suppressAutoHyphens/>
              <w:ind w:left="601"/>
              <w:jc w:val="both"/>
              <w:rPr>
                <w:color w:val="C00000"/>
                <w:lang w:eastAsia="ar-SA"/>
              </w:rPr>
            </w:pPr>
          </w:p>
        </w:tc>
      </w:tr>
      <w:tr w:rsidR="00CF5D0F" w:rsidRPr="00CF5D0F" w:rsidTr="00777884">
        <w:tc>
          <w:tcPr>
            <w:tcW w:w="4077" w:type="dxa"/>
            <w:shd w:val="clear" w:color="auto" w:fill="auto"/>
          </w:tcPr>
          <w:p w:rsidR="00CF5D0F" w:rsidRPr="00CF5D0F" w:rsidRDefault="00CF5D0F" w:rsidP="00CF5D0F">
            <w:pPr>
              <w:suppressAutoHyphens/>
              <w:rPr>
                <w:lang w:eastAsia="ar-SA"/>
              </w:rPr>
            </w:pPr>
            <w:r w:rsidRPr="00CF5D0F">
              <w:rPr>
                <w:lang w:eastAsia="ar-SA"/>
              </w:rPr>
              <w:t>Контроль за выполнением муниципальной программы</w:t>
            </w:r>
          </w:p>
          <w:p w:rsidR="00CF5D0F" w:rsidRPr="00CF5D0F" w:rsidRDefault="00CF5D0F" w:rsidP="00CF5D0F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CF5D0F" w:rsidRPr="00CF5D0F" w:rsidRDefault="00CF5D0F" w:rsidP="00CF5D0F">
            <w:pPr>
              <w:suppressAutoHyphens/>
              <w:ind w:left="601"/>
              <w:jc w:val="both"/>
              <w:rPr>
                <w:lang w:eastAsia="ar-SA"/>
              </w:rPr>
            </w:pPr>
            <w:r w:rsidRPr="00CF5D0F">
              <w:rPr>
                <w:lang w:eastAsia="ar-SA"/>
              </w:rPr>
              <w:t>контроль за выполнением программы осуществляет администрация Парковского сельского поселения Тихорецкого района</w:t>
            </w:r>
          </w:p>
          <w:p w:rsidR="00CF5D0F" w:rsidRPr="00CF5D0F" w:rsidRDefault="00CF5D0F" w:rsidP="00CF5D0F">
            <w:pPr>
              <w:suppressAutoHyphens/>
              <w:ind w:left="601"/>
              <w:jc w:val="both"/>
              <w:rPr>
                <w:lang w:eastAsia="ar-SA"/>
              </w:rPr>
            </w:pPr>
          </w:p>
        </w:tc>
      </w:tr>
    </w:tbl>
    <w:p w:rsidR="00CF5D0F" w:rsidRPr="00CF5D0F" w:rsidRDefault="00CF5D0F" w:rsidP="00CF5D0F">
      <w:pPr>
        <w:suppressAutoHyphens/>
        <w:jc w:val="center"/>
        <w:rPr>
          <w:lang w:eastAsia="ar-SA"/>
        </w:rPr>
      </w:pPr>
      <w:r w:rsidRPr="00CF5D0F">
        <w:rPr>
          <w:lang w:eastAsia="ar-SA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 w:rsidR="00CF5D0F" w:rsidRPr="00CF5D0F" w:rsidRDefault="00CF5D0F" w:rsidP="00CF5D0F">
      <w:pPr>
        <w:suppressAutoHyphens/>
        <w:jc w:val="both"/>
        <w:rPr>
          <w:lang w:eastAsia="ar-SA"/>
        </w:rPr>
      </w:pPr>
    </w:p>
    <w:p w:rsidR="001E0708" w:rsidRPr="001E0708" w:rsidRDefault="00CF5D0F" w:rsidP="001E0708">
      <w:pPr>
        <w:jc w:val="both"/>
      </w:pPr>
      <w:r w:rsidRPr="001E0708">
        <w:rPr>
          <w:lang w:eastAsia="ar-SA"/>
        </w:rPr>
        <w:lastRenderedPageBreak/>
        <w:t xml:space="preserve">            </w:t>
      </w:r>
      <w:r w:rsidR="001E0708" w:rsidRPr="001E0708">
        <w:t xml:space="preserve">Основными     угрозами     безопасности     населения      на     транспорте  </w:t>
      </w:r>
      <w:r w:rsidR="00777884">
        <w:t>в Парковском сельском поселении Тихорецкого района</w:t>
      </w:r>
      <w:r w:rsidR="001E0708" w:rsidRPr="001E0708">
        <w:t xml:space="preserve">     являются:</w:t>
      </w:r>
    </w:p>
    <w:p w:rsidR="001E0708" w:rsidRPr="001E0708" w:rsidRDefault="001E0708" w:rsidP="001E0708">
      <w:pPr>
        <w:jc w:val="both"/>
      </w:pPr>
      <w:r w:rsidRPr="001E0708">
        <w:t xml:space="preserve">      </w:t>
      </w:r>
      <w:r w:rsidR="00A21544">
        <w:t xml:space="preserve">     </w:t>
      </w:r>
      <w:r w:rsidRPr="001E0708">
        <w:t>угрозы  совершения  актов  незаконного вмешательства, в том числе террористической направленности;</w:t>
      </w:r>
    </w:p>
    <w:p w:rsidR="001E0708" w:rsidRPr="001E0708" w:rsidRDefault="001E0708" w:rsidP="001E0708">
      <w:pPr>
        <w:jc w:val="both"/>
      </w:pPr>
      <w:r w:rsidRPr="001E0708">
        <w:t xml:space="preserve">     </w:t>
      </w:r>
      <w:r w:rsidR="00A21544">
        <w:t xml:space="preserve">      </w:t>
      </w:r>
      <w:r w:rsidRPr="001E0708">
        <w:t>угрозы техногенного и природного характера.</w:t>
      </w:r>
    </w:p>
    <w:p w:rsidR="001E0708" w:rsidRPr="001E0708" w:rsidRDefault="001E0708" w:rsidP="001E0708">
      <w:pPr>
        <w:jc w:val="both"/>
      </w:pPr>
      <w:r w:rsidRPr="001E0708">
        <w:t xml:space="preserve">     </w:t>
      </w:r>
      <w:r w:rsidR="00A21544">
        <w:t xml:space="preserve">       </w:t>
      </w:r>
      <w:r w:rsidRPr="001E0708">
        <w:t>Основными     способами      противодействия     угрозам         являются:</w:t>
      </w:r>
    </w:p>
    <w:p w:rsidR="001E0708" w:rsidRPr="001E0708" w:rsidRDefault="001E0708" w:rsidP="00A21544">
      <w:pPr>
        <w:ind w:firstLine="851"/>
        <w:jc w:val="both"/>
      </w:pPr>
      <w:r w:rsidRPr="001E0708">
        <w:t>предупреждение  актов  незаконного  вмешательства,  в  том  числе террористической направленности;</w:t>
      </w:r>
    </w:p>
    <w:p w:rsidR="001E0708" w:rsidRPr="001E0708" w:rsidRDefault="001E0708" w:rsidP="00A21544">
      <w:pPr>
        <w:ind w:firstLine="851"/>
        <w:jc w:val="both"/>
      </w:pPr>
      <w:r w:rsidRPr="001E0708">
        <w:t>пресечение   актов   незаконного   вмешательства,   в  том  числе террористической направленности;</w:t>
      </w:r>
    </w:p>
    <w:p w:rsidR="001E0708" w:rsidRPr="001E0708" w:rsidRDefault="001E0708" w:rsidP="001E0708">
      <w:pPr>
        <w:jc w:val="both"/>
      </w:pPr>
      <w:r w:rsidRPr="001E0708">
        <w:t xml:space="preserve">     </w:t>
      </w:r>
      <w:r w:rsidR="00A21544">
        <w:t xml:space="preserve">      </w:t>
      </w:r>
      <w:r w:rsidRPr="001E0708">
        <w:t>предупреждение   чрезвычайных   ситуаций  природного   и  техногенного   характера;</w:t>
      </w:r>
    </w:p>
    <w:p w:rsidR="001E0708" w:rsidRPr="001E0708" w:rsidRDefault="001E0708" w:rsidP="001E0708">
      <w:pPr>
        <w:jc w:val="both"/>
      </w:pPr>
      <w:r w:rsidRPr="001E0708">
        <w:t xml:space="preserve">     </w:t>
      </w:r>
      <w:r w:rsidR="00A21544">
        <w:t xml:space="preserve">      </w:t>
      </w:r>
      <w:r w:rsidRPr="001E0708">
        <w:t>ликвидация   чрезвычайных   ситуаций  природного  и  техногенного   характера.</w:t>
      </w:r>
    </w:p>
    <w:p w:rsidR="00777884" w:rsidRPr="00777884" w:rsidRDefault="00777884" w:rsidP="00777884">
      <w:pPr>
        <w:ind w:firstLine="709"/>
        <w:jc w:val="both"/>
        <w:rPr>
          <w:color w:val="000000"/>
        </w:rPr>
      </w:pPr>
      <w:r w:rsidRPr="00777884">
        <w:rPr>
          <w:color w:val="000000"/>
        </w:rPr>
        <w:t xml:space="preserve">Муниципальная программа   обеспечения   безопасности  населения  на транспорте  (далее  -  Программа) </w:t>
      </w:r>
      <w:r>
        <w:rPr>
          <w:color w:val="000000"/>
        </w:rPr>
        <w:t>разработана</w:t>
      </w:r>
      <w:r w:rsidRPr="00777884">
        <w:rPr>
          <w:color w:val="000000"/>
        </w:rPr>
        <w:t xml:space="preserve"> в </w:t>
      </w:r>
      <w:r>
        <w:rPr>
          <w:color w:val="000000"/>
        </w:rPr>
        <w:t xml:space="preserve">целях реализации положений </w:t>
      </w:r>
      <w:r w:rsidRPr="00777884">
        <w:rPr>
          <w:color w:val="000000"/>
        </w:rPr>
        <w:t xml:space="preserve"> Указ</w:t>
      </w:r>
      <w:r>
        <w:rPr>
          <w:color w:val="000000"/>
        </w:rPr>
        <w:t>а</w:t>
      </w:r>
      <w:r w:rsidRPr="00777884">
        <w:rPr>
          <w:color w:val="000000"/>
        </w:rPr>
        <w:t xml:space="preserve">  Президента  Российской  Федерации от 31 марта 2010 г</w:t>
      </w:r>
      <w:r>
        <w:rPr>
          <w:color w:val="000000"/>
        </w:rPr>
        <w:t>ода №</w:t>
      </w:r>
      <w:r w:rsidRPr="00777884">
        <w:rPr>
          <w:color w:val="000000"/>
        </w:rPr>
        <w:t xml:space="preserve"> 403 </w:t>
      </w:r>
      <w:r>
        <w:rPr>
          <w:color w:val="000000"/>
        </w:rPr>
        <w:t xml:space="preserve">                    </w:t>
      </w:r>
      <w:r w:rsidRPr="00777884">
        <w:rPr>
          <w:color w:val="000000"/>
        </w:rPr>
        <w:t>«О создании  комплексной  системы  обеспечения  безопа</w:t>
      </w:r>
      <w:r>
        <w:rPr>
          <w:color w:val="000000"/>
        </w:rPr>
        <w:t xml:space="preserve">сности населения на транспорте», </w:t>
      </w:r>
      <w:r>
        <w:rPr>
          <w:lang w:eastAsia="ar-SA"/>
        </w:rPr>
        <w:t xml:space="preserve">Федеральных законов  от 9 февраля 2007 года №16-ФЗ                            «О транспортной безопасности», от 6 марта 2006 года №35-ФЗ                                     «О противодействии терроризму», Распоряжения Правительства Российской Федерации от 30 июля 2010 года № 1285-р «Об утверждении комплексной программы обеспечения безопасности населения на транспорте».                                        </w:t>
      </w:r>
    </w:p>
    <w:p w:rsidR="00777884" w:rsidRPr="00777884" w:rsidRDefault="00777884" w:rsidP="0077788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Выполнение  мероприятий </w:t>
      </w:r>
      <w:r w:rsidRPr="00777884">
        <w:rPr>
          <w:color w:val="000000"/>
        </w:rPr>
        <w:t xml:space="preserve">   Программы   будет   осуществляться   путем реализации   взаимосвязанных   мероприятий   в   сфере   транспортного комплекса,    адекватных    угрозам   совершения   актов   незаконного вмешательства,  в  том  числе террористической направленности, а также путем  решения  задач  по  предупреждению  и  ликвидации  чрезвычайных ситуаций  природного  и  техногенного характера на транспорте в рамках единой    государственной    системы   предупреждения   и   ликвидации чрезвычайных ситуаций.</w:t>
      </w:r>
    </w:p>
    <w:p w:rsidR="00777884" w:rsidRPr="00777884" w:rsidRDefault="00777884" w:rsidP="00777884">
      <w:pPr>
        <w:ind w:firstLine="851"/>
        <w:jc w:val="both"/>
        <w:rPr>
          <w:color w:val="000000"/>
        </w:rPr>
      </w:pPr>
      <w:r w:rsidRPr="00777884">
        <w:rPr>
          <w:color w:val="000000"/>
        </w:rPr>
        <w:t>Программа   определяет   принципы  создания комплексной   системы,  порядок  реализации  Программы,  ее  ресурсное обеспечение,    ответственных    исполнителей,    результативность   и эффективность использования ресурсов, выделяемых на ее реализацию.</w:t>
      </w:r>
    </w:p>
    <w:p w:rsidR="00CF5D0F" w:rsidRPr="00CF5D0F" w:rsidRDefault="00CF5D0F" w:rsidP="00CF5D0F">
      <w:pPr>
        <w:suppressAutoHyphens/>
        <w:jc w:val="both"/>
        <w:rPr>
          <w:lang w:eastAsia="ar-SA"/>
        </w:rPr>
      </w:pPr>
    </w:p>
    <w:p w:rsidR="00CF5D0F" w:rsidRPr="00CF5D0F" w:rsidRDefault="00CF5D0F" w:rsidP="00CF5D0F">
      <w:pPr>
        <w:suppressAutoHyphens/>
        <w:jc w:val="center"/>
        <w:rPr>
          <w:lang w:eastAsia="ar-SA"/>
        </w:rPr>
      </w:pPr>
      <w:r w:rsidRPr="00CF5D0F">
        <w:rPr>
          <w:lang w:eastAsia="ar-SA"/>
        </w:rPr>
        <w:t xml:space="preserve"> 2. Цели, задачи и целевые показатели, сроки и этапы реализации муниципальной программы </w:t>
      </w:r>
    </w:p>
    <w:p w:rsidR="00CF5D0F" w:rsidRPr="00CF5D0F" w:rsidRDefault="00CF5D0F" w:rsidP="00CF5D0F">
      <w:pPr>
        <w:suppressAutoHyphens/>
        <w:rPr>
          <w:b/>
          <w:lang w:eastAsia="ar-SA"/>
        </w:rPr>
      </w:pPr>
    </w:p>
    <w:p w:rsidR="00777884" w:rsidRPr="00EE73EB" w:rsidRDefault="00CF5D0F" w:rsidP="00EE73EB">
      <w:pPr>
        <w:suppressAutoHyphens/>
        <w:jc w:val="both"/>
        <w:rPr>
          <w:lang w:eastAsia="ar-SA"/>
        </w:rPr>
      </w:pPr>
      <w:r w:rsidRPr="00CF5D0F">
        <w:rPr>
          <w:lang w:eastAsia="ar-SA"/>
        </w:rPr>
        <w:t xml:space="preserve">            2.1.Целью м</w:t>
      </w:r>
      <w:r w:rsidR="00EE73EB">
        <w:rPr>
          <w:lang w:eastAsia="ar-SA"/>
        </w:rPr>
        <w:t xml:space="preserve">униципальной программы </w:t>
      </w:r>
      <w:r w:rsidR="00777884">
        <w:rPr>
          <w:lang w:eastAsia="ar-SA"/>
        </w:rPr>
        <w:t xml:space="preserve"> </w:t>
      </w:r>
      <w:r w:rsidR="00777884" w:rsidRPr="00777884">
        <w:rPr>
          <w:color w:val="000000"/>
        </w:rPr>
        <w:t>является  защита  жизни и здоровья населения на транспорте   от   актов   незаконного   вмешательства,   в  том  числе террористической  направленности,  а  также  от  чрезвычайных ситуаций природного и техногенного характера.</w:t>
      </w:r>
    </w:p>
    <w:p w:rsidR="00CF5D0F" w:rsidRPr="00CF5D0F" w:rsidRDefault="00CF5D0F" w:rsidP="00CF5D0F">
      <w:pPr>
        <w:suppressAutoHyphens/>
        <w:jc w:val="both"/>
        <w:rPr>
          <w:lang w:eastAsia="ar-SA"/>
        </w:rPr>
      </w:pPr>
    </w:p>
    <w:p w:rsidR="00CF5D0F" w:rsidRPr="00CF5D0F" w:rsidRDefault="00CF5D0F" w:rsidP="00CF5D0F">
      <w:pPr>
        <w:suppressAutoHyphens/>
        <w:jc w:val="both"/>
        <w:rPr>
          <w:lang w:eastAsia="ar-SA"/>
        </w:rPr>
      </w:pPr>
      <w:r w:rsidRPr="00CF5D0F">
        <w:rPr>
          <w:lang w:eastAsia="ar-SA"/>
        </w:rPr>
        <w:lastRenderedPageBreak/>
        <w:t xml:space="preserve">            2.2.Для достижения цели необходимо решение следующих задач:</w:t>
      </w:r>
    </w:p>
    <w:p w:rsidR="00777884" w:rsidRPr="00777884" w:rsidRDefault="00CF5D0F" w:rsidP="00777884">
      <w:pPr>
        <w:jc w:val="both"/>
        <w:rPr>
          <w:color w:val="000000"/>
        </w:rPr>
      </w:pPr>
      <w:r w:rsidRPr="00CF5D0F">
        <w:rPr>
          <w:lang w:eastAsia="ar-SA"/>
        </w:rPr>
        <w:t xml:space="preserve">                 </w:t>
      </w:r>
      <w:r w:rsidR="00777884" w:rsidRPr="00777884">
        <w:rPr>
          <w:color w:val="000000"/>
        </w:rPr>
        <w:t>- повышение  защищенности  пассажиров  и персонала на транспорте от актов   незаконного   вмешательства,   в  том  числе  террористической направленности,   а   также  от  чрезвычайных  ситуаций  природного  и  техногенного характера;</w:t>
      </w:r>
    </w:p>
    <w:p w:rsidR="00777884" w:rsidRPr="00777884" w:rsidRDefault="00777884" w:rsidP="00777884">
      <w:pPr>
        <w:jc w:val="both"/>
        <w:rPr>
          <w:color w:val="000000"/>
        </w:rPr>
      </w:pPr>
      <w:r w:rsidRPr="00777884">
        <w:rPr>
          <w:color w:val="000000"/>
        </w:rPr>
        <w:t xml:space="preserve">         </w:t>
      </w:r>
      <w:r w:rsidR="00EE73EB">
        <w:rPr>
          <w:color w:val="000000"/>
        </w:rPr>
        <w:t xml:space="preserve">      </w:t>
      </w:r>
      <w:r w:rsidRPr="00777884">
        <w:rPr>
          <w:color w:val="000000"/>
        </w:rPr>
        <w:t xml:space="preserve"> - формирование  индивидуального  и общественного сознания, активной жизненной   позиции   и  повышение  грамотности  населения  в  области обеспечения безопасности населения на транспорте;</w:t>
      </w:r>
    </w:p>
    <w:p w:rsidR="00CF5D0F" w:rsidRPr="00CF5D0F" w:rsidRDefault="00777884" w:rsidP="00777884">
      <w:pPr>
        <w:suppressAutoHyphens/>
        <w:jc w:val="both"/>
        <w:rPr>
          <w:lang w:eastAsia="ar-SA"/>
        </w:rPr>
      </w:pPr>
      <w:r w:rsidRPr="00777884">
        <w:rPr>
          <w:color w:val="000000"/>
        </w:rPr>
        <w:t xml:space="preserve">         </w:t>
      </w:r>
      <w:r w:rsidR="00EE73EB">
        <w:rPr>
          <w:color w:val="000000"/>
        </w:rPr>
        <w:t xml:space="preserve">      </w:t>
      </w:r>
      <w:r w:rsidRPr="00777884">
        <w:rPr>
          <w:color w:val="000000"/>
        </w:rPr>
        <w:t xml:space="preserve"> - создание   и   внедрение  системы  информирования  и оповещения населения на транспорте</w:t>
      </w:r>
      <w:r>
        <w:rPr>
          <w:color w:val="000000"/>
        </w:rPr>
        <w:t>.</w:t>
      </w:r>
      <w:r w:rsidR="00CF5D0F" w:rsidRPr="00CF5D0F">
        <w:rPr>
          <w:lang w:eastAsia="ar-SA"/>
        </w:rPr>
        <w:t xml:space="preserve">         </w:t>
      </w:r>
    </w:p>
    <w:p w:rsidR="00CF5D0F" w:rsidRPr="00CF5D0F" w:rsidRDefault="00CF5D0F" w:rsidP="00777884">
      <w:pPr>
        <w:tabs>
          <w:tab w:val="left" w:pos="851"/>
        </w:tabs>
        <w:suppressAutoHyphens/>
        <w:ind w:firstLine="851"/>
        <w:jc w:val="both"/>
        <w:rPr>
          <w:bCs/>
          <w:color w:val="26282F"/>
          <w:lang w:eastAsia="ar-SA"/>
        </w:rPr>
      </w:pPr>
      <w:r w:rsidRPr="00CF5D0F">
        <w:rPr>
          <w:bCs/>
          <w:lang w:eastAsia="ar-SA"/>
        </w:rPr>
        <w:t>2.3.Целевые показатели муниципальной программы Парковского сельского поселения Тихорецкого района «</w:t>
      </w:r>
      <w:r w:rsidR="00777884" w:rsidRPr="003F46D1">
        <w:rPr>
          <w:lang w:eastAsia="ar-SA"/>
        </w:rPr>
        <w:t>Обеспечение безопасности населения на транспорте</w:t>
      </w:r>
      <w:r>
        <w:rPr>
          <w:color w:val="000000"/>
          <w:spacing w:val="-1"/>
        </w:rPr>
        <w:t>»</w:t>
      </w:r>
      <w:r w:rsidRPr="00CF5D0F">
        <w:rPr>
          <w:color w:val="000000"/>
          <w:spacing w:val="-1"/>
        </w:rPr>
        <w:t xml:space="preserve"> на 2015-2017 годы</w:t>
      </w:r>
      <w:r w:rsidRPr="00CF5D0F">
        <w:rPr>
          <w:bCs/>
          <w:lang w:eastAsia="ar-SA"/>
        </w:rPr>
        <w:t>:</w:t>
      </w:r>
    </w:p>
    <w:p w:rsidR="00CF5D0F" w:rsidRPr="00CF5D0F" w:rsidRDefault="00CF5D0F" w:rsidP="00CF5D0F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"/>
        <w:gridCol w:w="4314"/>
        <w:gridCol w:w="973"/>
        <w:gridCol w:w="15"/>
        <w:gridCol w:w="571"/>
        <w:gridCol w:w="992"/>
        <w:gridCol w:w="992"/>
        <w:gridCol w:w="993"/>
      </w:tblGrid>
      <w:tr w:rsidR="00CF5D0F" w:rsidRPr="00CF5D0F" w:rsidTr="005E7824">
        <w:trPr>
          <w:trHeight w:val="360"/>
          <w:tblHeader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0F" w:rsidRPr="00CF5D0F" w:rsidRDefault="00CF5D0F" w:rsidP="00CF5D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F5D0F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0F" w:rsidRPr="00CF5D0F" w:rsidRDefault="00CF5D0F" w:rsidP="00CF5D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F5D0F">
              <w:rPr>
                <w:sz w:val="24"/>
                <w:szCs w:val="24"/>
                <w:lang w:eastAsia="ar-SA"/>
              </w:rPr>
              <w:t>Наименование целевого показателя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0F" w:rsidRPr="00CF5D0F" w:rsidRDefault="00CF5D0F" w:rsidP="00CF5D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F5D0F">
              <w:rPr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0F" w:rsidRPr="00CF5D0F" w:rsidRDefault="00CF5D0F" w:rsidP="00CF5D0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F5D0F">
              <w:rPr>
                <w:sz w:val="24"/>
                <w:szCs w:val="24"/>
                <w:lang w:eastAsia="ar-SA"/>
              </w:rPr>
              <w:t>Статус</w:t>
            </w:r>
            <w:hyperlink w:anchor="sub_10" w:history="1">
              <w:r w:rsidRPr="00CF5D0F">
                <w:rPr>
                  <w:sz w:val="24"/>
                  <w:szCs w:val="24"/>
                  <w:lang w:eastAsia="ar-SA"/>
                </w:rPr>
                <w:t>*</w:t>
              </w:r>
            </w:hyperlink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0F" w:rsidRPr="00CF5D0F" w:rsidRDefault="00CF5D0F" w:rsidP="00CF5D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F5D0F">
              <w:rPr>
                <w:sz w:val="24"/>
                <w:szCs w:val="24"/>
                <w:lang w:eastAsia="ar-SA"/>
              </w:rPr>
              <w:t>Значение показателей</w:t>
            </w:r>
          </w:p>
        </w:tc>
      </w:tr>
      <w:tr w:rsidR="00CF5D0F" w:rsidRPr="00CF5D0F" w:rsidTr="005E7824">
        <w:trPr>
          <w:trHeight w:val="1915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0F" w:rsidRPr="00CF5D0F" w:rsidRDefault="00CF5D0F" w:rsidP="00CF5D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0F" w:rsidRPr="00CF5D0F" w:rsidRDefault="00CF5D0F" w:rsidP="00CF5D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0F" w:rsidRPr="00CF5D0F" w:rsidRDefault="00CF5D0F" w:rsidP="00CF5D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0F" w:rsidRPr="00CF5D0F" w:rsidRDefault="00CF5D0F" w:rsidP="00CF5D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0F" w:rsidRPr="00CF5D0F" w:rsidRDefault="00CF5D0F" w:rsidP="00CF5D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F5D0F">
              <w:rPr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0F" w:rsidRPr="00CF5D0F" w:rsidRDefault="00CF5D0F" w:rsidP="00CF5D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F5D0F">
              <w:rPr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0F" w:rsidRPr="00CF5D0F" w:rsidRDefault="00CF5D0F" w:rsidP="00CF5D0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F5D0F">
              <w:rPr>
                <w:sz w:val="24"/>
                <w:szCs w:val="24"/>
                <w:lang w:eastAsia="ar-SA"/>
              </w:rPr>
              <w:t>2017 год</w:t>
            </w:r>
          </w:p>
        </w:tc>
      </w:tr>
      <w:tr w:rsidR="00CF5D0F" w:rsidRPr="00CF5D0F" w:rsidTr="005E7824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0F" w:rsidRPr="00CF5D0F" w:rsidRDefault="00CF5D0F" w:rsidP="00CF5D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F5D0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0F" w:rsidRPr="00CF5D0F" w:rsidRDefault="00CF5D0F" w:rsidP="00CF5D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F5D0F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0F" w:rsidRPr="00CF5D0F" w:rsidRDefault="00CF5D0F" w:rsidP="00CF5D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F5D0F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0F" w:rsidRPr="00CF5D0F" w:rsidRDefault="00CF5D0F" w:rsidP="00CF5D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F5D0F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0F" w:rsidRPr="00CF5D0F" w:rsidRDefault="00CF5D0F" w:rsidP="00CF5D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F5D0F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0F" w:rsidRPr="00CF5D0F" w:rsidRDefault="00CF5D0F" w:rsidP="00CF5D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F5D0F">
              <w:rPr>
                <w:sz w:val="24"/>
                <w:szCs w:val="24"/>
                <w:lang w:eastAsia="ar-SA"/>
              </w:rPr>
              <w:t>6</w:t>
            </w:r>
          </w:p>
        </w:tc>
      </w:tr>
      <w:tr w:rsidR="00CF5D0F" w:rsidRPr="00CF5D0F" w:rsidTr="005E7824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0F" w:rsidRPr="00CF5D0F" w:rsidRDefault="00CF5D0F" w:rsidP="00CF5D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F5D0F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0F" w:rsidRPr="00CF5D0F" w:rsidRDefault="00757938" w:rsidP="00CF5D0F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Проявления террористической направленности</w:t>
            </w:r>
          </w:p>
          <w:p w:rsidR="00CF5D0F" w:rsidRPr="00CF5D0F" w:rsidRDefault="00CF5D0F" w:rsidP="00CF5D0F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0F" w:rsidRPr="00CF5D0F" w:rsidRDefault="00CF5D0F" w:rsidP="00CF5D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F5D0F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0F" w:rsidRPr="00CF5D0F" w:rsidRDefault="005E7824" w:rsidP="00CF5D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0F" w:rsidRPr="00CF5D0F" w:rsidRDefault="00757938" w:rsidP="005E78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0F" w:rsidRPr="00CF5D0F" w:rsidRDefault="00757938" w:rsidP="00CF5D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0F" w:rsidRPr="00CF5D0F" w:rsidRDefault="00757938" w:rsidP="00CF5D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CF5D0F" w:rsidRPr="00CF5D0F" w:rsidTr="005E7824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0F" w:rsidRPr="00CF5D0F" w:rsidRDefault="00CF5D0F" w:rsidP="00CF5D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F5D0F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0F" w:rsidRPr="00CF5D0F" w:rsidRDefault="00757938" w:rsidP="00CF5D0F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Показатель по количеству предупреждённых чрезвычайных ситуаций или спасенных людей в отчетном периоде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0F" w:rsidRPr="00CF5D0F" w:rsidRDefault="00CF5D0F" w:rsidP="00CF5D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F5D0F">
              <w:rPr>
                <w:sz w:val="24"/>
                <w:szCs w:val="24"/>
                <w:lang w:eastAsia="ar-SA"/>
              </w:rPr>
              <w:t>ед.</w:t>
            </w:r>
            <w:r w:rsidR="005E7824">
              <w:rPr>
                <w:sz w:val="24"/>
                <w:szCs w:val="24"/>
                <w:lang w:eastAsia="ar-SA"/>
              </w:rPr>
              <w:t>/чел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0F" w:rsidRPr="00CF5D0F" w:rsidRDefault="005E7824" w:rsidP="00CF5D0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0F" w:rsidRPr="00CF5D0F" w:rsidRDefault="00757938" w:rsidP="0075793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  <w:r w:rsidR="005E7824">
              <w:rPr>
                <w:sz w:val="24"/>
                <w:szCs w:val="24"/>
                <w:lang w:eastAsia="ar-SA"/>
              </w:rPr>
              <w:t>/</w:t>
            </w: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0F" w:rsidRPr="00CF5D0F" w:rsidRDefault="00757938" w:rsidP="0075793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  <w:r w:rsidR="005E7824">
              <w:rPr>
                <w:sz w:val="24"/>
                <w:szCs w:val="24"/>
                <w:lang w:eastAsia="ar-SA"/>
              </w:rPr>
              <w:t>/</w:t>
            </w: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0F" w:rsidRPr="00CF5D0F" w:rsidRDefault="00757938" w:rsidP="0075793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  <w:r w:rsidR="005E7824">
              <w:rPr>
                <w:sz w:val="24"/>
                <w:szCs w:val="24"/>
                <w:lang w:eastAsia="ar-SA"/>
              </w:rPr>
              <w:t>/</w:t>
            </w:r>
            <w:r>
              <w:rPr>
                <w:sz w:val="24"/>
                <w:szCs w:val="24"/>
                <w:lang w:eastAsia="ar-SA"/>
              </w:rPr>
              <w:t>0</w:t>
            </w:r>
          </w:p>
        </w:tc>
      </w:tr>
    </w:tbl>
    <w:p w:rsidR="00757938" w:rsidRDefault="005E7824" w:rsidP="00757938">
      <w:pPr>
        <w:suppressAutoHyphens/>
        <w:jc w:val="both"/>
        <w:rPr>
          <w:lang w:eastAsia="ar-SA"/>
        </w:rPr>
      </w:pPr>
      <w:r>
        <w:rPr>
          <w:lang w:eastAsia="ar-SA"/>
        </w:rPr>
        <w:tab/>
      </w:r>
    </w:p>
    <w:p w:rsidR="00757938" w:rsidRPr="00757938" w:rsidRDefault="00757938" w:rsidP="00757938">
      <w:pPr>
        <w:spacing w:after="120"/>
        <w:ind w:firstLine="709"/>
        <w:jc w:val="both"/>
        <w:rPr>
          <w:color w:val="000000"/>
        </w:rPr>
      </w:pPr>
      <w:r w:rsidRPr="00757938">
        <w:rPr>
          <w:color w:val="000000"/>
        </w:rPr>
        <w:t xml:space="preserve"> В основе оценки эффективности Программы лежит система, включающая два показателя, характеризующих эффективность Программы.</w:t>
      </w:r>
    </w:p>
    <w:p w:rsidR="00757938" w:rsidRPr="00757938" w:rsidRDefault="00757938" w:rsidP="00757938">
      <w:pPr>
        <w:ind w:firstLine="709"/>
        <w:jc w:val="both"/>
        <w:rPr>
          <w:color w:val="000000"/>
        </w:rPr>
      </w:pPr>
      <w:r w:rsidRPr="00757938">
        <w:rPr>
          <w:color w:val="000000"/>
        </w:rPr>
        <w:t>Показатель по проявлениям террористической опасности (акты незаконного вмешательства) – П</w:t>
      </w:r>
      <w:r w:rsidRPr="00757938">
        <w:rPr>
          <w:i/>
          <w:iCs/>
          <w:color w:val="000000"/>
          <w:vertAlign w:val="subscript"/>
        </w:rPr>
        <w:t>Т</w:t>
      </w:r>
      <w:r w:rsidRPr="00757938">
        <w:rPr>
          <w:color w:val="000000"/>
        </w:rPr>
        <w:t>.</w:t>
      </w:r>
    </w:p>
    <w:p w:rsidR="00757938" w:rsidRPr="00757938" w:rsidRDefault="00757938" w:rsidP="00757938">
      <w:pPr>
        <w:ind w:firstLine="709"/>
        <w:jc w:val="both"/>
        <w:rPr>
          <w:color w:val="000000"/>
        </w:rPr>
      </w:pPr>
      <w:r w:rsidRPr="00757938">
        <w:rPr>
          <w:color w:val="000000"/>
        </w:rPr>
        <w:t>Расчет показателя П</w:t>
      </w:r>
      <w:r w:rsidRPr="00757938">
        <w:rPr>
          <w:i/>
          <w:iCs/>
          <w:color w:val="000000"/>
          <w:vertAlign w:val="subscript"/>
        </w:rPr>
        <w:t>Т</w:t>
      </w:r>
      <w:r w:rsidRPr="00757938">
        <w:rPr>
          <w:color w:val="000000"/>
        </w:rPr>
        <w:t xml:space="preserve"> осуществляется по следующей формуле: П</w:t>
      </w:r>
      <w:r w:rsidRPr="00757938">
        <w:rPr>
          <w:i/>
          <w:iCs/>
          <w:color w:val="000000"/>
          <w:vertAlign w:val="subscript"/>
        </w:rPr>
        <w:t>Т</w:t>
      </w:r>
      <w:r w:rsidRPr="00757938">
        <w:rPr>
          <w:color w:val="000000"/>
        </w:rPr>
        <w:t xml:space="preserve"> = П</w:t>
      </w:r>
      <w:r w:rsidRPr="00757938">
        <w:rPr>
          <w:i/>
          <w:iCs/>
          <w:color w:val="000000"/>
          <w:vertAlign w:val="subscript"/>
        </w:rPr>
        <w:t xml:space="preserve">Б </w:t>
      </w:r>
      <w:r w:rsidRPr="00757938">
        <w:rPr>
          <w:color w:val="000000"/>
        </w:rPr>
        <w:t>+ П</w:t>
      </w:r>
      <w:r w:rsidRPr="00757938">
        <w:rPr>
          <w:i/>
          <w:iCs/>
          <w:color w:val="000000"/>
          <w:vertAlign w:val="subscript"/>
        </w:rPr>
        <w:t>ОГ</w:t>
      </w:r>
    </w:p>
    <w:p w:rsidR="00757938" w:rsidRPr="00757938" w:rsidRDefault="00757938" w:rsidP="00757938">
      <w:pPr>
        <w:ind w:firstLine="709"/>
        <w:jc w:val="both"/>
        <w:rPr>
          <w:color w:val="000000"/>
        </w:rPr>
      </w:pPr>
      <w:r w:rsidRPr="00757938">
        <w:rPr>
          <w:color w:val="000000"/>
        </w:rPr>
        <w:t>где П</w:t>
      </w:r>
      <w:r w:rsidRPr="00757938">
        <w:rPr>
          <w:i/>
          <w:iCs/>
          <w:color w:val="000000"/>
          <w:vertAlign w:val="subscript"/>
        </w:rPr>
        <w:t>ОГ</w:t>
      </w:r>
      <w:r w:rsidRPr="00757938">
        <w:rPr>
          <w:color w:val="000000"/>
        </w:rPr>
        <w:t xml:space="preserve"> – количество проявлений террористических угроз за отчетный год;</w:t>
      </w:r>
    </w:p>
    <w:p w:rsidR="00757938" w:rsidRPr="00757938" w:rsidRDefault="00757938" w:rsidP="00757938">
      <w:pPr>
        <w:ind w:firstLine="709"/>
        <w:jc w:val="both"/>
        <w:rPr>
          <w:color w:val="000000"/>
        </w:rPr>
      </w:pPr>
      <w:r w:rsidRPr="00757938">
        <w:rPr>
          <w:color w:val="000000"/>
        </w:rPr>
        <w:t>П</w:t>
      </w:r>
      <w:r w:rsidRPr="00757938">
        <w:rPr>
          <w:i/>
          <w:iCs/>
          <w:color w:val="000000"/>
          <w:vertAlign w:val="subscript"/>
        </w:rPr>
        <w:t>Б</w:t>
      </w:r>
      <w:r w:rsidRPr="00757938">
        <w:rPr>
          <w:color w:val="000000"/>
        </w:rPr>
        <w:t xml:space="preserve"> – количество террористических угроз в 201</w:t>
      </w:r>
      <w:r>
        <w:rPr>
          <w:color w:val="000000"/>
        </w:rPr>
        <w:t>4</w:t>
      </w:r>
      <w:r w:rsidRPr="00757938">
        <w:rPr>
          <w:color w:val="000000"/>
        </w:rPr>
        <w:t xml:space="preserve"> году (базовый показатель).</w:t>
      </w:r>
    </w:p>
    <w:p w:rsidR="00757938" w:rsidRPr="00757938" w:rsidRDefault="00757938" w:rsidP="00757938">
      <w:pPr>
        <w:ind w:firstLine="709"/>
        <w:jc w:val="both"/>
        <w:rPr>
          <w:color w:val="000000"/>
        </w:rPr>
      </w:pPr>
      <w:r w:rsidRPr="00757938">
        <w:rPr>
          <w:color w:val="000000"/>
        </w:rPr>
        <w:t>Показатель П</w:t>
      </w:r>
      <w:r w:rsidRPr="00757938">
        <w:rPr>
          <w:i/>
          <w:iCs/>
          <w:color w:val="000000"/>
          <w:vertAlign w:val="subscript"/>
        </w:rPr>
        <w:t>Б</w:t>
      </w:r>
      <w:r w:rsidRPr="00757938">
        <w:rPr>
          <w:color w:val="000000"/>
        </w:rPr>
        <w:t xml:space="preserve"> = 0.</w:t>
      </w:r>
    </w:p>
    <w:p w:rsidR="00757938" w:rsidRPr="00757938" w:rsidRDefault="00757938" w:rsidP="00757938">
      <w:pPr>
        <w:ind w:firstLine="709"/>
        <w:jc w:val="both"/>
        <w:rPr>
          <w:color w:val="000000"/>
        </w:rPr>
      </w:pPr>
      <w:r w:rsidRPr="00757938">
        <w:rPr>
          <w:color w:val="000000"/>
        </w:rPr>
        <w:t>При значении:</w:t>
      </w:r>
    </w:p>
    <w:p w:rsidR="00757938" w:rsidRPr="00757938" w:rsidRDefault="00757938" w:rsidP="00757938">
      <w:pPr>
        <w:ind w:firstLine="709"/>
        <w:jc w:val="both"/>
        <w:rPr>
          <w:color w:val="000000"/>
        </w:rPr>
      </w:pPr>
      <w:r w:rsidRPr="00757938">
        <w:rPr>
          <w:color w:val="000000"/>
        </w:rPr>
        <w:t>П</w:t>
      </w:r>
      <w:r w:rsidRPr="00757938">
        <w:rPr>
          <w:i/>
          <w:iCs/>
          <w:color w:val="000000"/>
          <w:vertAlign w:val="subscript"/>
        </w:rPr>
        <w:t xml:space="preserve">Т  </w:t>
      </w:r>
      <w:r w:rsidRPr="00757938">
        <w:rPr>
          <w:color w:val="000000"/>
        </w:rPr>
        <w:t>менее 1 реализация Программы является эффективной;</w:t>
      </w:r>
    </w:p>
    <w:p w:rsidR="00757938" w:rsidRPr="00757938" w:rsidRDefault="00757938" w:rsidP="00757938">
      <w:pPr>
        <w:spacing w:after="120"/>
        <w:ind w:firstLine="709"/>
        <w:jc w:val="both"/>
        <w:rPr>
          <w:color w:val="000000"/>
        </w:rPr>
      </w:pPr>
      <w:r w:rsidRPr="00757938">
        <w:rPr>
          <w:color w:val="000000"/>
        </w:rPr>
        <w:t>П</w:t>
      </w:r>
      <w:r w:rsidRPr="00757938">
        <w:rPr>
          <w:i/>
          <w:iCs/>
          <w:color w:val="000000"/>
          <w:vertAlign w:val="subscript"/>
        </w:rPr>
        <w:t>Т</w:t>
      </w:r>
      <w:r w:rsidRPr="00757938">
        <w:rPr>
          <w:color w:val="000000"/>
        </w:rPr>
        <w:t xml:space="preserve"> равном и более 1– реализация Программы является неэффективной.</w:t>
      </w:r>
    </w:p>
    <w:p w:rsidR="00757938" w:rsidRPr="00757938" w:rsidRDefault="00757938" w:rsidP="00757938">
      <w:pPr>
        <w:ind w:firstLine="709"/>
        <w:jc w:val="both"/>
        <w:rPr>
          <w:color w:val="000000"/>
        </w:rPr>
      </w:pPr>
      <w:r w:rsidRPr="00757938">
        <w:rPr>
          <w:color w:val="000000"/>
        </w:rPr>
        <w:lastRenderedPageBreak/>
        <w:t>Показатель по количеству предупреждённых чрезвычайных ситуаций  или спасенных людей – К</w:t>
      </w:r>
      <w:r w:rsidRPr="00757938">
        <w:rPr>
          <w:i/>
          <w:iCs/>
          <w:color w:val="000000"/>
          <w:vertAlign w:val="subscript"/>
        </w:rPr>
        <w:t>С</w:t>
      </w:r>
      <w:r w:rsidRPr="00757938">
        <w:rPr>
          <w:color w:val="000000"/>
        </w:rPr>
        <w:t>.</w:t>
      </w:r>
    </w:p>
    <w:p w:rsidR="00757938" w:rsidRPr="00757938" w:rsidRDefault="00757938" w:rsidP="00757938">
      <w:pPr>
        <w:ind w:firstLine="709"/>
        <w:jc w:val="both"/>
        <w:rPr>
          <w:color w:val="000000"/>
        </w:rPr>
      </w:pPr>
      <w:r w:rsidRPr="00757938">
        <w:rPr>
          <w:color w:val="000000"/>
        </w:rPr>
        <w:t>Расчет показателя К</w:t>
      </w:r>
      <w:r w:rsidRPr="00757938">
        <w:rPr>
          <w:i/>
          <w:iCs/>
          <w:color w:val="000000"/>
          <w:vertAlign w:val="subscript"/>
        </w:rPr>
        <w:t>С</w:t>
      </w:r>
      <w:r w:rsidRPr="00757938">
        <w:rPr>
          <w:color w:val="000000"/>
        </w:rPr>
        <w:t xml:space="preserve"> осуществляется по следующей формуле: К</w:t>
      </w:r>
      <w:r w:rsidRPr="00757938">
        <w:rPr>
          <w:i/>
          <w:iCs/>
          <w:color w:val="000000"/>
          <w:vertAlign w:val="subscript"/>
        </w:rPr>
        <w:t>С</w:t>
      </w:r>
      <w:r w:rsidRPr="00757938">
        <w:rPr>
          <w:color w:val="000000"/>
        </w:rPr>
        <w:t xml:space="preserve"> = К</w:t>
      </w:r>
      <w:r w:rsidRPr="00757938">
        <w:rPr>
          <w:i/>
          <w:iCs/>
          <w:color w:val="000000"/>
          <w:vertAlign w:val="subscript"/>
        </w:rPr>
        <w:t>ОГ</w:t>
      </w:r>
      <w:r w:rsidRPr="00757938">
        <w:rPr>
          <w:color w:val="000000"/>
        </w:rPr>
        <w:t xml:space="preserve"> + К</w:t>
      </w:r>
      <w:r w:rsidRPr="00757938">
        <w:rPr>
          <w:i/>
          <w:iCs/>
          <w:color w:val="000000"/>
          <w:vertAlign w:val="subscript"/>
        </w:rPr>
        <w:t>Б</w:t>
      </w:r>
    </w:p>
    <w:p w:rsidR="00757938" w:rsidRPr="00757938" w:rsidRDefault="00757938" w:rsidP="00757938">
      <w:pPr>
        <w:ind w:firstLine="709"/>
        <w:jc w:val="both"/>
        <w:rPr>
          <w:color w:val="000000"/>
        </w:rPr>
      </w:pPr>
      <w:r w:rsidRPr="00757938">
        <w:rPr>
          <w:color w:val="000000"/>
        </w:rPr>
        <w:t>где К</w:t>
      </w:r>
      <w:r w:rsidRPr="00757938">
        <w:rPr>
          <w:i/>
          <w:iCs/>
          <w:color w:val="000000"/>
          <w:vertAlign w:val="subscript"/>
        </w:rPr>
        <w:t>ОГ</w:t>
      </w:r>
      <w:r w:rsidRPr="00757938">
        <w:rPr>
          <w:color w:val="000000"/>
        </w:rPr>
        <w:t xml:space="preserve"> – количество предупреждённых чрезвычайных ситуаций или спасенных людей за отчетный год;</w:t>
      </w:r>
    </w:p>
    <w:p w:rsidR="00757938" w:rsidRPr="00757938" w:rsidRDefault="00757938" w:rsidP="00757938">
      <w:pPr>
        <w:ind w:firstLine="709"/>
        <w:jc w:val="both"/>
        <w:rPr>
          <w:color w:val="000000"/>
        </w:rPr>
      </w:pPr>
      <w:r w:rsidRPr="00757938">
        <w:rPr>
          <w:color w:val="000000"/>
        </w:rPr>
        <w:t>К</w:t>
      </w:r>
      <w:r w:rsidRPr="00757938">
        <w:rPr>
          <w:i/>
          <w:iCs/>
          <w:color w:val="000000"/>
          <w:vertAlign w:val="subscript"/>
        </w:rPr>
        <w:t>Б</w:t>
      </w:r>
      <w:r w:rsidRPr="00757938">
        <w:rPr>
          <w:color w:val="000000"/>
        </w:rPr>
        <w:t xml:space="preserve"> – количество предупреждённых чрезвычайных ситуаций или спасенных людей в 2013 году (базовый показатель).</w:t>
      </w:r>
    </w:p>
    <w:p w:rsidR="00757938" w:rsidRPr="00757938" w:rsidRDefault="00757938" w:rsidP="00757938">
      <w:pPr>
        <w:ind w:firstLine="709"/>
        <w:jc w:val="both"/>
        <w:rPr>
          <w:color w:val="000000"/>
        </w:rPr>
      </w:pPr>
      <w:r w:rsidRPr="00757938">
        <w:rPr>
          <w:color w:val="000000"/>
        </w:rPr>
        <w:t>Показатель К</w:t>
      </w:r>
      <w:r w:rsidRPr="00757938">
        <w:rPr>
          <w:i/>
          <w:iCs/>
          <w:color w:val="000000"/>
          <w:vertAlign w:val="subscript"/>
        </w:rPr>
        <w:t>Б</w:t>
      </w:r>
      <w:r w:rsidRPr="00757938">
        <w:rPr>
          <w:color w:val="000000"/>
        </w:rPr>
        <w:t xml:space="preserve"> = 0.</w:t>
      </w:r>
    </w:p>
    <w:p w:rsidR="00757938" w:rsidRPr="00757938" w:rsidRDefault="00757938" w:rsidP="00757938">
      <w:pPr>
        <w:ind w:firstLine="709"/>
        <w:jc w:val="both"/>
        <w:rPr>
          <w:color w:val="000000"/>
        </w:rPr>
      </w:pPr>
      <w:r w:rsidRPr="00757938">
        <w:rPr>
          <w:color w:val="000000"/>
        </w:rPr>
        <w:t>При значении:</w:t>
      </w:r>
    </w:p>
    <w:p w:rsidR="00757938" w:rsidRPr="00757938" w:rsidRDefault="00757938" w:rsidP="00757938">
      <w:pPr>
        <w:ind w:firstLine="709"/>
        <w:jc w:val="both"/>
        <w:rPr>
          <w:color w:val="000000"/>
        </w:rPr>
      </w:pPr>
      <w:r w:rsidRPr="00757938">
        <w:rPr>
          <w:color w:val="000000"/>
        </w:rPr>
        <w:t>К</w:t>
      </w:r>
      <w:r w:rsidRPr="00757938">
        <w:rPr>
          <w:i/>
          <w:iCs/>
          <w:color w:val="000000"/>
          <w:vertAlign w:val="subscript"/>
        </w:rPr>
        <w:t>С</w:t>
      </w:r>
      <w:r w:rsidRPr="00757938">
        <w:rPr>
          <w:color w:val="000000"/>
        </w:rPr>
        <w:t xml:space="preserve"> равном и более 1 реализация Программы является эффективной;</w:t>
      </w:r>
    </w:p>
    <w:p w:rsidR="00757938" w:rsidRPr="00757938" w:rsidRDefault="00757938" w:rsidP="00757938">
      <w:pPr>
        <w:spacing w:after="120"/>
        <w:ind w:firstLine="709"/>
        <w:jc w:val="both"/>
        <w:rPr>
          <w:color w:val="000000"/>
        </w:rPr>
      </w:pPr>
      <w:r w:rsidRPr="00757938">
        <w:rPr>
          <w:color w:val="000000"/>
        </w:rPr>
        <w:t>К</w:t>
      </w:r>
      <w:r w:rsidRPr="00757938">
        <w:rPr>
          <w:i/>
          <w:iCs/>
          <w:color w:val="000000"/>
          <w:vertAlign w:val="subscript"/>
        </w:rPr>
        <w:t>С</w:t>
      </w:r>
      <w:r w:rsidRPr="00757938">
        <w:rPr>
          <w:color w:val="000000"/>
        </w:rPr>
        <w:t xml:space="preserve"> менее 1 – реализация Программы является неэффективной. </w:t>
      </w:r>
    </w:p>
    <w:p w:rsidR="005E7824" w:rsidRDefault="005E7824" w:rsidP="00CF5D0F">
      <w:pPr>
        <w:suppressAutoHyphens/>
        <w:jc w:val="both"/>
        <w:rPr>
          <w:lang w:eastAsia="ar-SA"/>
        </w:rPr>
      </w:pPr>
    </w:p>
    <w:p w:rsidR="00CF5D0F" w:rsidRPr="00CF5D0F" w:rsidRDefault="00CF5D0F" w:rsidP="00CF5D0F">
      <w:pPr>
        <w:suppressAutoHyphens/>
        <w:jc w:val="both"/>
        <w:rPr>
          <w:lang w:eastAsia="ar-SA"/>
        </w:rPr>
      </w:pPr>
      <w:r w:rsidRPr="00CF5D0F">
        <w:rPr>
          <w:lang w:eastAsia="ar-SA"/>
        </w:rPr>
        <w:t xml:space="preserve">          2.4. Сроки реализации Программы с 2015г  по 2017 г.,</w:t>
      </w:r>
      <w:r w:rsidRPr="00CF5D0F">
        <w:rPr>
          <w:sz w:val="24"/>
          <w:szCs w:val="24"/>
          <w:lang w:eastAsia="ar-SA"/>
        </w:rPr>
        <w:t xml:space="preserve"> </w:t>
      </w:r>
      <w:r w:rsidRPr="00CF5D0F">
        <w:rPr>
          <w:lang w:eastAsia="ar-SA"/>
        </w:rPr>
        <w:t>этапы реализации не предусмотрены.</w:t>
      </w:r>
    </w:p>
    <w:p w:rsidR="00CF5D0F" w:rsidRPr="00CF5D0F" w:rsidRDefault="00CF5D0F" w:rsidP="00CF5D0F">
      <w:pPr>
        <w:suppressAutoHyphens/>
        <w:jc w:val="both"/>
        <w:rPr>
          <w:color w:val="FF0000"/>
          <w:lang w:eastAsia="ar-SA"/>
        </w:rPr>
      </w:pPr>
    </w:p>
    <w:p w:rsidR="00CF5D0F" w:rsidRPr="00CF5D0F" w:rsidRDefault="00CF5D0F" w:rsidP="00CF5D0F">
      <w:pPr>
        <w:suppressAutoHyphens/>
        <w:jc w:val="both"/>
        <w:rPr>
          <w:color w:val="FF0000"/>
          <w:lang w:eastAsia="ar-SA"/>
        </w:rPr>
      </w:pPr>
      <w:r w:rsidRPr="00CF5D0F">
        <w:rPr>
          <w:lang w:eastAsia="ar-SA"/>
        </w:rPr>
        <w:t>3.Перечень и краткое описание подпрограмм, ведомственных целевых программ и основных мероприятий муниципальной программы</w:t>
      </w:r>
    </w:p>
    <w:p w:rsidR="00CF5D0F" w:rsidRDefault="00CF5D0F" w:rsidP="00CF5D0F">
      <w:pPr>
        <w:suppressAutoHyphens/>
        <w:jc w:val="center"/>
        <w:rPr>
          <w:lang w:eastAsia="ar-SA"/>
        </w:rPr>
      </w:pPr>
    </w:p>
    <w:p w:rsidR="00757938" w:rsidRDefault="00757938" w:rsidP="00CF5D0F">
      <w:pPr>
        <w:suppressAutoHyphens/>
        <w:jc w:val="center"/>
        <w:rPr>
          <w:lang w:eastAsia="ar-SA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3906"/>
        <w:gridCol w:w="1496"/>
        <w:gridCol w:w="772"/>
        <w:gridCol w:w="709"/>
        <w:gridCol w:w="709"/>
        <w:gridCol w:w="2173"/>
      </w:tblGrid>
      <w:tr w:rsidR="00757938" w:rsidRPr="00757938" w:rsidTr="00757938">
        <w:trPr>
          <w:trHeight w:val="100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38" w:rsidRPr="00757938" w:rsidRDefault="00757938" w:rsidP="00757938">
            <w:pPr>
              <w:jc w:val="both"/>
              <w:rPr>
                <w:color w:val="000000"/>
                <w:sz w:val="24"/>
                <w:szCs w:val="24"/>
              </w:rPr>
            </w:pPr>
            <w:r w:rsidRPr="0075793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38" w:rsidRPr="00757938" w:rsidRDefault="00757938" w:rsidP="00757938">
            <w:pPr>
              <w:jc w:val="center"/>
              <w:rPr>
                <w:color w:val="000000"/>
                <w:sz w:val="24"/>
                <w:szCs w:val="24"/>
              </w:rPr>
            </w:pPr>
            <w:r w:rsidRPr="00757938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38" w:rsidRPr="00757938" w:rsidRDefault="00757938" w:rsidP="00757938">
            <w:pPr>
              <w:jc w:val="center"/>
              <w:rPr>
                <w:color w:val="000000"/>
                <w:sz w:val="24"/>
                <w:szCs w:val="24"/>
              </w:rPr>
            </w:pPr>
            <w:r w:rsidRPr="00757938">
              <w:rPr>
                <w:color w:val="000000"/>
                <w:sz w:val="24"/>
                <w:szCs w:val="24"/>
              </w:rPr>
              <w:t>Срок</w:t>
            </w:r>
          </w:p>
          <w:p w:rsidR="00757938" w:rsidRPr="00757938" w:rsidRDefault="00757938" w:rsidP="00757938">
            <w:pPr>
              <w:jc w:val="center"/>
              <w:rPr>
                <w:color w:val="000000"/>
                <w:sz w:val="24"/>
                <w:szCs w:val="24"/>
              </w:rPr>
            </w:pPr>
            <w:r w:rsidRPr="00757938">
              <w:rPr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38" w:rsidRPr="00757938" w:rsidRDefault="00757938" w:rsidP="00757938">
            <w:pPr>
              <w:jc w:val="center"/>
              <w:rPr>
                <w:color w:val="000000"/>
                <w:sz w:val="24"/>
                <w:szCs w:val="24"/>
              </w:rPr>
            </w:pPr>
            <w:r w:rsidRPr="00757938">
              <w:rPr>
                <w:color w:val="000000"/>
                <w:sz w:val="24"/>
                <w:szCs w:val="24"/>
              </w:rPr>
              <w:t xml:space="preserve">Объем финансирования, тыс.руб. 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38" w:rsidRPr="00757938" w:rsidRDefault="00757938" w:rsidP="00757938">
            <w:pPr>
              <w:jc w:val="center"/>
              <w:rPr>
                <w:color w:val="000000"/>
                <w:sz w:val="24"/>
                <w:szCs w:val="24"/>
              </w:rPr>
            </w:pPr>
            <w:r w:rsidRPr="00757938">
              <w:rPr>
                <w:color w:val="000000"/>
                <w:sz w:val="24"/>
                <w:szCs w:val="24"/>
              </w:rPr>
              <w:t>Исполнители</w:t>
            </w:r>
          </w:p>
        </w:tc>
      </w:tr>
      <w:tr w:rsidR="00757938" w:rsidRPr="00757938" w:rsidTr="00757938">
        <w:trPr>
          <w:trHeight w:val="36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38" w:rsidRPr="00757938" w:rsidRDefault="00757938" w:rsidP="007579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38" w:rsidRPr="00757938" w:rsidRDefault="00757938" w:rsidP="007579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38" w:rsidRPr="00757938" w:rsidRDefault="00757938" w:rsidP="007579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38" w:rsidRPr="00757938" w:rsidRDefault="00757938" w:rsidP="00757938">
            <w:pPr>
              <w:rPr>
                <w:color w:val="000000"/>
                <w:sz w:val="24"/>
                <w:szCs w:val="24"/>
              </w:rPr>
            </w:pPr>
            <w:r w:rsidRPr="00757938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38" w:rsidRPr="00757938" w:rsidRDefault="00757938" w:rsidP="00757938">
            <w:pPr>
              <w:rPr>
                <w:color w:val="000000"/>
                <w:sz w:val="24"/>
                <w:szCs w:val="24"/>
              </w:rPr>
            </w:pPr>
            <w:r w:rsidRPr="00757938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38" w:rsidRPr="00757938" w:rsidRDefault="00757938" w:rsidP="00757938">
            <w:pPr>
              <w:rPr>
                <w:color w:val="000000"/>
                <w:sz w:val="24"/>
                <w:szCs w:val="24"/>
              </w:rPr>
            </w:pPr>
            <w:r w:rsidRPr="00757938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38" w:rsidRPr="00757938" w:rsidRDefault="00757938" w:rsidP="00757938">
            <w:pPr>
              <w:rPr>
                <w:color w:val="000000"/>
                <w:sz w:val="24"/>
                <w:szCs w:val="24"/>
              </w:rPr>
            </w:pPr>
          </w:p>
        </w:tc>
      </w:tr>
      <w:tr w:rsidR="00757938" w:rsidRPr="008D0D18" w:rsidTr="00757938">
        <w:trPr>
          <w:trHeight w:val="147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38" w:rsidRPr="008D0D18" w:rsidRDefault="00757938" w:rsidP="008D0D18">
            <w:pPr>
              <w:pStyle w:val="ab"/>
              <w:rPr>
                <w:sz w:val="24"/>
                <w:szCs w:val="24"/>
              </w:rPr>
            </w:pPr>
            <w:r w:rsidRPr="008D0D18">
              <w:rPr>
                <w:sz w:val="24"/>
                <w:szCs w:val="24"/>
              </w:rPr>
              <w:t>1.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38" w:rsidRPr="008D0D18" w:rsidRDefault="00757938" w:rsidP="008D0D18">
            <w:pPr>
              <w:pStyle w:val="ab"/>
              <w:rPr>
                <w:sz w:val="24"/>
                <w:szCs w:val="24"/>
              </w:rPr>
            </w:pPr>
            <w:r w:rsidRPr="008D0D18">
              <w:rPr>
                <w:sz w:val="24"/>
                <w:szCs w:val="24"/>
              </w:rPr>
              <w:t xml:space="preserve">Информирование населения по вопросам обеспечения   безопасности  населения на транспорте сельского поселения - проведение разъяснительной работы на собраниях и </w:t>
            </w:r>
            <w:r w:rsidR="008D0D18" w:rsidRPr="008D0D18">
              <w:rPr>
                <w:sz w:val="24"/>
                <w:szCs w:val="24"/>
              </w:rPr>
              <w:t>встречах с</w:t>
            </w:r>
            <w:r w:rsidRPr="008D0D18">
              <w:rPr>
                <w:sz w:val="24"/>
                <w:szCs w:val="24"/>
              </w:rPr>
              <w:t xml:space="preserve"> граждан</w:t>
            </w:r>
            <w:r w:rsidR="008D0D18" w:rsidRPr="008D0D18">
              <w:rPr>
                <w:sz w:val="24"/>
                <w:szCs w:val="24"/>
              </w:rPr>
              <w:t>ами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38" w:rsidRPr="008D0D18" w:rsidRDefault="00757938" w:rsidP="008D0D18">
            <w:pPr>
              <w:pStyle w:val="ab"/>
              <w:rPr>
                <w:sz w:val="24"/>
                <w:szCs w:val="24"/>
              </w:rPr>
            </w:pPr>
            <w:r w:rsidRPr="008D0D18">
              <w:rPr>
                <w:sz w:val="24"/>
                <w:szCs w:val="24"/>
              </w:rPr>
              <w:t>В течении</w:t>
            </w:r>
          </w:p>
          <w:p w:rsidR="00757938" w:rsidRPr="008D0D18" w:rsidRDefault="00757938" w:rsidP="008D0D18">
            <w:pPr>
              <w:pStyle w:val="ab"/>
              <w:rPr>
                <w:sz w:val="24"/>
                <w:szCs w:val="24"/>
              </w:rPr>
            </w:pPr>
            <w:r w:rsidRPr="008D0D18">
              <w:rPr>
                <w:sz w:val="24"/>
                <w:szCs w:val="24"/>
              </w:rPr>
              <w:t>года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38" w:rsidRPr="008D0D18" w:rsidRDefault="00757938" w:rsidP="008D0D18">
            <w:pPr>
              <w:pStyle w:val="ab"/>
              <w:rPr>
                <w:sz w:val="24"/>
                <w:szCs w:val="24"/>
              </w:rPr>
            </w:pPr>
            <w:r w:rsidRPr="008D0D1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38" w:rsidRPr="008D0D18" w:rsidRDefault="00757938" w:rsidP="008D0D18">
            <w:pPr>
              <w:pStyle w:val="ab"/>
              <w:rPr>
                <w:sz w:val="24"/>
                <w:szCs w:val="24"/>
              </w:rPr>
            </w:pPr>
            <w:r w:rsidRPr="008D0D1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38" w:rsidRPr="008D0D18" w:rsidRDefault="00757938" w:rsidP="008D0D18">
            <w:pPr>
              <w:pStyle w:val="ab"/>
              <w:rPr>
                <w:sz w:val="24"/>
                <w:szCs w:val="24"/>
              </w:rPr>
            </w:pPr>
            <w:r w:rsidRPr="008D0D1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38" w:rsidRPr="008D0D18" w:rsidRDefault="00757938" w:rsidP="008D0D18">
            <w:pPr>
              <w:pStyle w:val="ab"/>
              <w:rPr>
                <w:sz w:val="24"/>
                <w:szCs w:val="24"/>
              </w:rPr>
            </w:pPr>
            <w:r w:rsidRPr="008D0D18">
              <w:rPr>
                <w:sz w:val="24"/>
                <w:szCs w:val="24"/>
              </w:rPr>
              <w:t>администрация Парковского сельского поселения Тихорецкого района (далее-администрация)</w:t>
            </w:r>
          </w:p>
        </w:tc>
      </w:tr>
      <w:tr w:rsidR="00757938" w:rsidRPr="008D0D18" w:rsidTr="00757938">
        <w:trPr>
          <w:trHeight w:val="185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38" w:rsidRPr="008D0D18" w:rsidRDefault="00757938" w:rsidP="008D0D18">
            <w:pPr>
              <w:pStyle w:val="ab"/>
              <w:rPr>
                <w:sz w:val="24"/>
                <w:szCs w:val="24"/>
              </w:rPr>
            </w:pPr>
            <w:r w:rsidRPr="008D0D18">
              <w:rPr>
                <w:sz w:val="24"/>
                <w:szCs w:val="24"/>
              </w:rPr>
              <w:t>2.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38" w:rsidRPr="008D0D18" w:rsidRDefault="00757938" w:rsidP="008D0D18">
            <w:pPr>
              <w:pStyle w:val="ab"/>
              <w:rPr>
                <w:sz w:val="24"/>
                <w:szCs w:val="24"/>
              </w:rPr>
            </w:pPr>
            <w:r w:rsidRPr="008D0D18">
              <w:rPr>
                <w:sz w:val="24"/>
                <w:szCs w:val="24"/>
              </w:rPr>
              <w:t xml:space="preserve">Формирование индивидуального и общественного сознания, активной жизненной позиции                      и повышение грамотности населения в области обеспечения безопасности населения на транспорте                             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38" w:rsidRPr="008D0D18" w:rsidRDefault="00757938" w:rsidP="008D0D18">
            <w:pPr>
              <w:pStyle w:val="ab"/>
              <w:rPr>
                <w:sz w:val="24"/>
                <w:szCs w:val="24"/>
              </w:rPr>
            </w:pPr>
            <w:r w:rsidRPr="008D0D18">
              <w:rPr>
                <w:sz w:val="24"/>
                <w:szCs w:val="24"/>
              </w:rPr>
              <w:t>Постоянно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38" w:rsidRPr="008D0D18" w:rsidRDefault="00757938" w:rsidP="008D0D18">
            <w:pPr>
              <w:pStyle w:val="ab"/>
              <w:rPr>
                <w:sz w:val="24"/>
                <w:szCs w:val="24"/>
              </w:rPr>
            </w:pPr>
            <w:r w:rsidRPr="008D0D1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38" w:rsidRPr="008D0D18" w:rsidRDefault="00757938" w:rsidP="008D0D18">
            <w:pPr>
              <w:pStyle w:val="ab"/>
              <w:rPr>
                <w:sz w:val="24"/>
                <w:szCs w:val="24"/>
              </w:rPr>
            </w:pPr>
            <w:r w:rsidRPr="008D0D1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38" w:rsidRPr="008D0D18" w:rsidRDefault="00757938" w:rsidP="008D0D18">
            <w:pPr>
              <w:pStyle w:val="ab"/>
              <w:rPr>
                <w:sz w:val="24"/>
                <w:szCs w:val="24"/>
              </w:rPr>
            </w:pPr>
            <w:r w:rsidRPr="008D0D1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38" w:rsidRPr="008D0D18" w:rsidRDefault="00757938" w:rsidP="008D0D18">
            <w:pPr>
              <w:pStyle w:val="ab"/>
              <w:rPr>
                <w:sz w:val="24"/>
                <w:szCs w:val="24"/>
              </w:rPr>
            </w:pPr>
            <w:r w:rsidRPr="008D0D18">
              <w:rPr>
                <w:sz w:val="24"/>
                <w:szCs w:val="24"/>
              </w:rPr>
              <w:t>администрация</w:t>
            </w:r>
          </w:p>
          <w:p w:rsidR="00757938" w:rsidRPr="008D0D18" w:rsidRDefault="00757938" w:rsidP="008D0D18">
            <w:pPr>
              <w:pStyle w:val="ab"/>
              <w:rPr>
                <w:sz w:val="24"/>
                <w:szCs w:val="24"/>
              </w:rPr>
            </w:pPr>
          </w:p>
        </w:tc>
      </w:tr>
      <w:tr w:rsidR="00757938" w:rsidRPr="008D0D18" w:rsidTr="00757938">
        <w:trPr>
          <w:trHeight w:val="11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38" w:rsidRPr="008D0D18" w:rsidRDefault="00757938" w:rsidP="008D0D18">
            <w:pPr>
              <w:pStyle w:val="ab"/>
              <w:rPr>
                <w:sz w:val="24"/>
                <w:szCs w:val="24"/>
              </w:rPr>
            </w:pPr>
            <w:r w:rsidRPr="008D0D18">
              <w:rPr>
                <w:sz w:val="24"/>
                <w:szCs w:val="24"/>
              </w:rPr>
              <w:t>3.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38" w:rsidRPr="008D0D18" w:rsidRDefault="008D0D18" w:rsidP="008D0D18">
            <w:pPr>
              <w:pStyle w:val="ab"/>
              <w:rPr>
                <w:sz w:val="24"/>
                <w:szCs w:val="24"/>
              </w:rPr>
            </w:pPr>
            <w:r w:rsidRPr="008D0D18">
              <w:rPr>
                <w:sz w:val="24"/>
                <w:szCs w:val="24"/>
              </w:rPr>
              <w:t>Распространение</w:t>
            </w:r>
            <w:r w:rsidR="00757938" w:rsidRPr="008D0D18">
              <w:rPr>
                <w:sz w:val="24"/>
                <w:szCs w:val="24"/>
              </w:rPr>
              <w:t xml:space="preserve"> памяток и информационных листовок по    безопасности  населения на транспорте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38" w:rsidRPr="008D0D18" w:rsidRDefault="00757938" w:rsidP="008D0D18">
            <w:pPr>
              <w:pStyle w:val="ab"/>
              <w:rPr>
                <w:sz w:val="24"/>
                <w:szCs w:val="24"/>
              </w:rPr>
            </w:pPr>
            <w:r w:rsidRPr="008D0D18">
              <w:rPr>
                <w:sz w:val="24"/>
                <w:szCs w:val="24"/>
              </w:rPr>
              <w:t>Ежегодно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38" w:rsidRPr="008D0D18" w:rsidRDefault="00757938" w:rsidP="008D0D18">
            <w:pPr>
              <w:pStyle w:val="ab"/>
              <w:rPr>
                <w:sz w:val="24"/>
                <w:szCs w:val="24"/>
              </w:rPr>
            </w:pPr>
            <w:r w:rsidRPr="008D0D1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38" w:rsidRPr="008D0D18" w:rsidRDefault="00757938" w:rsidP="008D0D18">
            <w:pPr>
              <w:pStyle w:val="ab"/>
              <w:rPr>
                <w:sz w:val="24"/>
                <w:szCs w:val="24"/>
              </w:rPr>
            </w:pPr>
            <w:r w:rsidRPr="008D0D1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38" w:rsidRPr="008D0D18" w:rsidRDefault="00757938" w:rsidP="008D0D18">
            <w:pPr>
              <w:pStyle w:val="ab"/>
              <w:rPr>
                <w:sz w:val="24"/>
                <w:szCs w:val="24"/>
              </w:rPr>
            </w:pPr>
            <w:r w:rsidRPr="008D0D1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38" w:rsidRPr="008D0D18" w:rsidRDefault="00757938" w:rsidP="008D0D18">
            <w:pPr>
              <w:pStyle w:val="ab"/>
              <w:rPr>
                <w:sz w:val="24"/>
                <w:szCs w:val="24"/>
              </w:rPr>
            </w:pPr>
            <w:r w:rsidRPr="008D0D18">
              <w:rPr>
                <w:sz w:val="24"/>
                <w:szCs w:val="24"/>
              </w:rPr>
              <w:t>администрация</w:t>
            </w:r>
          </w:p>
          <w:p w:rsidR="00757938" w:rsidRPr="008D0D18" w:rsidRDefault="00757938" w:rsidP="008D0D18">
            <w:pPr>
              <w:pStyle w:val="ab"/>
              <w:rPr>
                <w:sz w:val="24"/>
                <w:szCs w:val="24"/>
              </w:rPr>
            </w:pPr>
          </w:p>
        </w:tc>
      </w:tr>
      <w:tr w:rsidR="008D0D18" w:rsidRPr="008D0D18" w:rsidTr="00757938">
        <w:trPr>
          <w:trHeight w:val="14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18" w:rsidRPr="008D0D18" w:rsidRDefault="00A07410" w:rsidP="008D0D18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18" w:rsidRPr="008D0D18" w:rsidRDefault="008D0D18" w:rsidP="008D0D18">
            <w:pPr>
              <w:pStyle w:val="ab"/>
              <w:rPr>
                <w:sz w:val="24"/>
                <w:szCs w:val="24"/>
              </w:rPr>
            </w:pPr>
            <w:r w:rsidRPr="008D0D18">
              <w:rPr>
                <w:sz w:val="24"/>
                <w:szCs w:val="24"/>
              </w:rPr>
              <w:t xml:space="preserve">Информационное  взаимодействие с предприятиями, осуществляющими перевозки  пассажиров на  территории  </w:t>
            </w:r>
            <w:r>
              <w:rPr>
                <w:sz w:val="24"/>
                <w:szCs w:val="24"/>
              </w:rPr>
              <w:t>Парковског</w:t>
            </w:r>
            <w:r w:rsidRPr="008D0D18">
              <w:rPr>
                <w:sz w:val="24"/>
                <w:szCs w:val="24"/>
              </w:rPr>
              <w:t xml:space="preserve">о сельского поселения </w:t>
            </w:r>
            <w:r>
              <w:rPr>
                <w:sz w:val="24"/>
                <w:szCs w:val="24"/>
              </w:rPr>
              <w:t>Тихорецкого района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18" w:rsidRPr="008D0D18" w:rsidRDefault="008D0D18" w:rsidP="008D0D18">
            <w:pPr>
              <w:pStyle w:val="ab"/>
              <w:rPr>
                <w:sz w:val="24"/>
                <w:szCs w:val="24"/>
              </w:rPr>
            </w:pPr>
            <w:r w:rsidRPr="008D0D18">
              <w:rPr>
                <w:sz w:val="24"/>
                <w:szCs w:val="24"/>
              </w:rPr>
              <w:t>Постоянно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18" w:rsidRPr="008D0D18" w:rsidRDefault="008D0D18" w:rsidP="008D0D18">
            <w:pPr>
              <w:pStyle w:val="ab"/>
              <w:rPr>
                <w:sz w:val="24"/>
                <w:szCs w:val="24"/>
              </w:rPr>
            </w:pPr>
            <w:r w:rsidRPr="008D0D1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18" w:rsidRPr="008D0D18" w:rsidRDefault="008D0D18" w:rsidP="008D0D18">
            <w:pPr>
              <w:pStyle w:val="ab"/>
              <w:rPr>
                <w:sz w:val="24"/>
                <w:szCs w:val="24"/>
              </w:rPr>
            </w:pPr>
            <w:r w:rsidRPr="008D0D1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18" w:rsidRPr="008D0D18" w:rsidRDefault="008D0D18" w:rsidP="008D0D18">
            <w:pPr>
              <w:pStyle w:val="ab"/>
              <w:rPr>
                <w:sz w:val="24"/>
                <w:szCs w:val="24"/>
              </w:rPr>
            </w:pPr>
            <w:r w:rsidRPr="008D0D1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18" w:rsidRPr="008D0D18" w:rsidRDefault="008D0D18" w:rsidP="008D0D18">
            <w:pPr>
              <w:pStyle w:val="ab"/>
              <w:rPr>
                <w:sz w:val="24"/>
                <w:szCs w:val="24"/>
              </w:rPr>
            </w:pPr>
            <w:r w:rsidRPr="008D0D18">
              <w:rPr>
                <w:sz w:val="24"/>
                <w:szCs w:val="24"/>
              </w:rPr>
              <w:t>администрация</w:t>
            </w:r>
          </w:p>
          <w:p w:rsidR="008D0D18" w:rsidRPr="008D0D18" w:rsidRDefault="008D0D18" w:rsidP="008D0D18">
            <w:pPr>
              <w:pStyle w:val="ab"/>
              <w:rPr>
                <w:sz w:val="24"/>
                <w:szCs w:val="24"/>
              </w:rPr>
            </w:pPr>
          </w:p>
        </w:tc>
      </w:tr>
      <w:tr w:rsidR="008D0D18" w:rsidRPr="008D0D18" w:rsidTr="00757938">
        <w:trPr>
          <w:trHeight w:val="4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18" w:rsidRPr="008D0D18" w:rsidRDefault="008D0D18" w:rsidP="008D0D18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18" w:rsidRPr="008D0D18" w:rsidRDefault="008D0D18" w:rsidP="008D0D18">
            <w:pPr>
              <w:pStyle w:val="ab"/>
              <w:rPr>
                <w:sz w:val="24"/>
                <w:szCs w:val="24"/>
              </w:rPr>
            </w:pPr>
            <w:r w:rsidRPr="008D0D18">
              <w:rPr>
                <w:sz w:val="24"/>
                <w:szCs w:val="24"/>
              </w:rPr>
              <w:t xml:space="preserve">Всего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18" w:rsidRPr="008D0D18" w:rsidRDefault="008D0D18" w:rsidP="008D0D18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18" w:rsidRPr="008D0D18" w:rsidRDefault="008D0D18" w:rsidP="008D0D18">
            <w:pPr>
              <w:pStyle w:val="ab"/>
              <w:rPr>
                <w:sz w:val="24"/>
                <w:szCs w:val="24"/>
              </w:rPr>
            </w:pPr>
            <w:r w:rsidRPr="008D0D1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18" w:rsidRPr="008D0D18" w:rsidRDefault="008D0D18" w:rsidP="008D0D18">
            <w:pPr>
              <w:pStyle w:val="ab"/>
              <w:rPr>
                <w:sz w:val="24"/>
                <w:szCs w:val="24"/>
              </w:rPr>
            </w:pPr>
            <w:r w:rsidRPr="008D0D1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18" w:rsidRPr="008D0D18" w:rsidRDefault="008D0D18" w:rsidP="008D0D18">
            <w:pPr>
              <w:pStyle w:val="ab"/>
              <w:rPr>
                <w:sz w:val="24"/>
                <w:szCs w:val="24"/>
              </w:rPr>
            </w:pPr>
            <w:r w:rsidRPr="008D0D1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18" w:rsidRPr="008D0D18" w:rsidRDefault="008D0D18" w:rsidP="008D0D18">
            <w:pPr>
              <w:pStyle w:val="ab"/>
              <w:rPr>
                <w:sz w:val="24"/>
                <w:szCs w:val="24"/>
              </w:rPr>
            </w:pPr>
          </w:p>
        </w:tc>
      </w:tr>
    </w:tbl>
    <w:p w:rsidR="00757938" w:rsidRDefault="00757938" w:rsidP="00CF5D0F">
      <w:pPr>
        <w:suppressAutoHyphens/>
        <w:jc w:val="center"/>
        <w:rPr>
          <w:lang w:eastAsia="ar-SA"/>
        </w:rPr>
      </w:pPr>
    </w:p>
    <w:p w:rsidR="00757938" w:rsidRPr="00CF5D0F" w:rsidRDefault="00757938" w:rsidP="00CF5D0F">
      <w:pPr>
        <w:suppressAutoHyphens/>
        <w:jc w:val="center"/>
        <w:rPr>
          <w:lang w:eastAsia="ar-SA"/>
        </w:rPr>
      </w:pPr>
    </w:p>
    <w:p w:rsidR="00CF5D0F" w:rsidRPr="00CF5D0F" w:rsidRDefault="00CF5D0F" w:rsidP="00CF5D0F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F5D0F">
        <w:rPr>
          <w:rFonts w:eastAsia="Calibri"/>
          <w:lang w:eastAsia="en-US"/>
        </w:rPr>
        <w:t>4. Обоснование ресурсного обеспечения муниципальной программы</w:t>
      </w:r>
    </w:p>
    <w:p w:rsidR="00CF5D0F" w:rsidRPr="00CF5D0F" w:rsidRDefault="00CF5D0F" w:rsidP="00CF5D0F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rPr>
          <w:rFonts w:eastAsia="Calibri"/>
          <w:lang w:eastAsia="en-US"/>
        </w:rPr>
      </w:pPr>
    </w:p>
    <w:p w:rsidR="00CF5D0F" w:rsidRPr="00CF5D0F" w:rsidRDefault="00CF5D0F" w:rsidP="008D0D18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F5D0F">
        <w:rPr>
          <w:rFonts w:eastAsia="Calibri"/>
          <w:lang w:eastAsia="en-US"/>
        </w:rPr>
        <w:t xml:space="preserve">    </w:t>
      </w:r>
      <w:r w:rsidR="008D0D18">
        <w:rPr>
          <w:rFonts w:eastAsia="Calibri"/>
          <w:lang w:eastAsia="en-US"/>
        </w:rPr>
        <w:t>Выполнение мероприятий</w:t>
      </w:r>
      <w:r w:rsidRPr="00CF5D0F">
        <w:rPr>
          <w:rFonts w:eastAsia="Calibri"/>
          <w:lang w:eastAsia="en-US"/>
        </w:rPr>
        <w:t xml:space="preserve"> муниципальной программы на 2015-2017 годы </w:t>
      </w:r>
      <w:r w:rsidR="008D0D18">
        <w:rPr>
          <w:rFonts w:eastAsia="Calibri"/>
          <w:lang w:eastAsia="en-US"/>
        </w:rPr>
        <w:t>не требует финансовых затрат.</w:t>
      </w:r>
    </w:p>
    <w:p w:rsidR="00DE584E" w:rsidRDefault="00DE584E" w:rsidP="00CF5D0F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rPr>
          <w:rFonts w:eastAsia="Calibri"/>
          <w:lang w:eastAsia="en-US"/>
        </w:rPr>
      </w:pPr>
    </w:p>
    <w:p w:rsidR="00DE584E" w:rsidRPr="00CF5D0F" w:rsidRDefault="00DE584E" w:rsidP="00CF5D0F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rPr>
          <w:rFonts w:eastAsia="Calibri"/>
          <w:lang w:eastAsia="en-US"/>
        </w:rPr>
      </w:pPr>
    </w:p>
    <w:p w:rsidR="00DE584E" w:rsidRDefault="008D0D18" w:rsidP="00CF5D0F">
      <w:pPr>
        <w:suppressAutoHyphens/>
        <w:jc w:val="center"/>
        <w:rPr>
          <w:lang w:eastAsia="ar-SA"/>
        </w:rPr>
      </w:pPr>
      <w:r>
        <w:rPr>
          <w:lang w:eastAsia="ar-SA"/>
        </w:rPr>
        <w:t>5</w:t>
      </w:r>
      <w:r w:rsidR="00CF5D0F" w:rsidRPr="00CF5D0F">
        <w:rPr>
          <w:lang w:eastAsia="ar-SA"/>
        </w:rPr>
        <w:t>.Методика оценки эффективности реализации муниципальной</w:t>
      </w:r>
    </w:p>
    <w:p w:rsidR="00CF5D0F" w:rsidRPr="00CF5D0F" w:rsidRDefault="00CF5D0F" w:rsidP="00CF5D0F">
      <w:pPr>
        <w:suppressAutoHyphens/>
        <w:jc w:val="center"/>
        <w:rPr>
          <w:lang w:eastAsia="ar-SA"/>
        </w:rPr>
      </w:pPr>
      <w:r w:rsidRPr="00CF5D0F">
        <w:rPr>
          <w:lang w:eastAsia="ar-SA"/>
        </w:rPr>
        <w:t>программы</w:t>
      </w:r>
    </w:p>
    <w:p w:rsidR="00CF5D0F" w:rsidRPr="00CF5D0F" w:rsidRDefault="00CF5D0F" w:rsidP="00CF5D0F">
      <w:pPr>
        <w:suppressAutoHyphens/>
        <w:ind w:firstLine="851"/>
        <w:jc w:val="center"/>
        <w:rPr>
          <w:b/>
          <w:lang w:eastAsia="ar-SA"/>
        </w:rPr>
      </w:pPr>
    </w:p>
    <w:p w:rsidR="00CF5D0F" w:rsidRPr="00CF5D0F" w:rsidRDefault="00CF5D0F" w:rsidP="00CF5D0F">
      <w:pPr>
        <w:suppressAutoHyphens/>
        <w:ind w:firstLine="851"/>
        <w:jc w:val="both"/>
        <w:rPr>
          <w:lang w:eastAsia="ar-SA"/>
        </w:rPr>
      </w:pPr>
      <w:r w:rsidRPr="00CF5D0F">
        <w:rPr>
          <w:lang w:eastAsia="ar-SA"/>
        </w:rPr>
        <w:t xml:space="preserve"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 и проводится в соответствии с постановлением администрации Парковского  сельского поселения Тихорецкого района от 3  сентября 2014 года №336 «Об утверждении Порядка принятия решения о разработке, формирования, реализации и оценки эффективности реализации муниципальных программ  Парковского  сельского поселения Тихорецкого района». </w:t>
      </w:r>
    </w:p>
    <w:p w:rsidR="00CF5D0F" w:rsidRDefault="00CF5D0F" w:rsidP="00CF5D0F">
      <w:pPr>
        <w:suppressAutoHyphens/>
        <w:autoSpaceDE w:val="0"/>
        <w:autoSpaceDN w:val="0"/>
        <w:adjustRightInd w:val="0"/>
        <w:jc w:val="center"/>
        <w:outlineLvl w:val="1"/>
        <w:rPr>
          <w:lang w:eastAsia="ar-SA"/>
        </w:rPr>
      </w:pPr>
    </w:p>
    <w:p w:rsidR="00EE73EB" w:rsidRPr="00CF5D0F" w:rsidRDefault="00EE73EB" w:rsidP="00CF5D0F">
      <w:pPr>
        <w:suppressAutoHyphens/>
        <w:autoSpaceDE w:val="0"/>
        <w:autoSpaceDN w:val="0"/>
        <w:adjustRightInd w:val="0"/>
        <w:jc w:val="center"/>
        <w:outlineLvl w:val="1"/>
        <w:rPr>
          <w:lang w:eastAsia="ar-SA"/>
        </w:rPr>
      </w:pPr>
    </w:p>
    <w:p w:rsidR="008D0D18" w:rsidRPr="00EE73EB" w:rsidRDefault="008D0D18" w:rsidP="008D0D18">
      <w:pPr>
        <w:jc w:val="center"/>
        <w:rPr>
          <w:color w:val="000000"/>
        </w:rPr>
      </w:pPr>
      <w:r w:rsidRPr="00EE73EB">
        <w:rPr>
          <w:color w:val="000000"/>
        </w:rPr>
        <w:t xml:space="preserve">6. Механизм реализации Программы, </w:t>
      </w:r>
    </w:p>
    <w:p w:rsidR="008D0D18" w:rsidRPr="00EE73EB" w:rsidRDefault="008D0D18" w:rsidP="008D0D18">
      <w:pPr>
        <w:spacing w:after="120"/>
        <w:jc w:val="center"/>
        <w:rPr>
          <w:color w:val="000000"/>
        </w:rPr>
      </w:pPr>
      <w:r w:rsidRPr="00EE73EB">
        <w:rPr>
          <w:color w:val="000000"/>
        </w:rPr>
        <w:t xml:space="preserve">организация управления и контроль за ходом её реализации </w:t>
      </w:r>
    </w:p>
    <w:p w:rsidR="00126734" w:rsidRDefault="00126734" w:rsidP="008D0D18">
      <w:pPr>
        <w:spacing w:after="120"/>
        <w:jc w:val="center"/>
        <w:rPr>
          <w:b/>
          <w:color w:val="000000"/>
        </w:rPr>
      </w:pPr>
    </w:p>
    <w:p w:rsidR="00126734" w:rsidRPr="00C372B4" w:rsidRDefault="00126734" w:rsidP="00126734">
      <w:pPr>
        <w:suppressAutoHyphens/>
        <w:autoSpaceDE w:val="0"/>
        <w:autoSpaceDN w:val="0"/>
        <w:adjustRightInd w:val="0"/>
        <w:jc w:val="center"/>
        <w:outlineLvl w:val="1"/>
        <w:rPr>
          <w:b/>
          <w:lang w:eastAsia="ar-SA"/>
        </w:rPr>
      </w:pPr>
    </w:p>
    <w:p w:rsidR="00126734" w:rsidRPr="00C372B4" w:rsidRDefault="00126734" w:rsidP="00126734">
      <w:pPr>
        <w:suppressAutoHyphens/>
        <w:autoSpaceDE w:val="0"/>
        <w:autoSpaceDN w:val="0"/>
        <w:adjustRightInd w:val="0"/>
        <w:jc w:val="both"/>
        <w:outlineLvl w:val="1"/>
        <w:rPr>
          <w:lang w:eastAsia="ar-SA"/>
        </w:rPr>
      </w:pPr>
      <w:r w:rsidRPr="00C372B4">
        <w:rPr>
          <w:lang w:eastAsia="ar-SA"/>
        </w:rPr>
        <w:t xml:space="preserve">          Текущее управление муниципальной программой осуществляет ее координатор, который:</w:t>
      </w:r>
    </w:p>
    <w:p w:rsidR="00126734" w:rsidRPr="00C372B4" w:rsidRDefault="00126734" w:rsidP="00126734">
      <w:pPr>
        <w:ind w:firstLine="851"/>
        <w:jc w:val="both"/>
      </w:pPr>
      <w:r w:rsidRPr="00C372B4">
        <w:t>обеспечивает разработку муниципальной программы, ее согласование с участниками муниципальной программы;</w:t>
      </w:r>
    </w:p>
    <w:p w:rsidR="00126734" w:rsidRPr="00C372B4" w:rsidRDefault="00126734" w:rsidP="00126734">
      <w:pPr>
        <w:ind w:firstLine="851"/>
        <w:jc w:val="both"/>
      </w:pPr>
      <w:r w:rsidRPr="00C372B4">
        <w:t>формирует структуру муниципальной программы и перечень участников муниципальной программы;</w:t>
      </w:r>
    </w:p>
    <w:p w:rsidR="00126734" w:rsidRPr="00C372B4" w:rsidRDefault="00126734" w:rsidP="00126734">
      <w:pPr>
        <w:ind w:firstLine="851"/>
        <w:jc w:val="both"/>
      </w:pPr>
      <w:r w:rsidRPr="00C372B4">
        <w:t>организует реализацию муниципальной программы, координацию деятельности участников муниципальной программы;</w:t>
      </w:r>
    </w:p>
    <w:p w:rsidR="00126734" w:rsidRPr="00C372B4" w:rsidRDefault="00126734" w:rsidP="00126734">
      <w:pPr>
        <w:ind w:firstLine="851"/>
        <w:jc w:val="both"/>
      </w:pPr>
      <w:r w:rsidRPr="00C372B4">
        <w:t>принимает решение о необходимости внесения в установленном порядке изменений в муниципальную программу;</w:t>
      </w:r>
    </w:p>
    <w:p w:rsidR="00126734" w:rsidRPr="00C372B4" w:rsidRDefault="00126734" w:rsidP="00126734">
      <w:pPr>
        <w:ind w:firstLine="851"/>
        <w:jc w:val="both"/>
      </w:pPr>
      <w:r w:rsidRPr="00C372B4">
        <w:lastRenderedPageBreak/>
        <w:t>несет ответственность за достижение целевых показателей муниципальной программы;</w:t>
      </w:r>
    </w:p>
    <w:p w:rsidR="00126734" w:rsidRPr="00C372B4" w:rsidRDefault="00126734" w:rsidP="00126734">
      <w:pPr>
        <w:ind w:firstLine="851"/>
        <w:jc w:val="both"/>
      </w:pPr>
      <w:r w:rsidRPr="00C372B4">
        <w:t>осуществляет подготовку предложений по объемам и источникам финансирования реализации муниципальной программы;</w:t>
      </w:r>
    </w:p>
    <w:p w:rsidR="00126734" w:rsidRPr="00C372B4" w:rsidRDefault="00126734" w:rsidP="00126734">
      <w:pPr>
        <w:ind w:firstLine="851"/>
        <w:jc w:val="both"/>
      </w:pPr>
      <w:r w:rsidRPr="00C372B4">
        <w:t>разрабатывает формы отчетности, необходимые для осуществления контроля  за выполнением муниципальной программы, устанавливает сроки их предоставления;</w:t>
      </w:r>
    </w:p>
    <w:p w:rsidR="00126734" w:rsidRPr="00C372B4" w:rsidRDefault="00126734" w:rsidP="00126734">
      <w:pPr>
        <w:ind w:firstLine="851"/>
        <w:jc w:val="both"/>
      </w:pPr>
      <w:r w:rsidRPr="00C372B4">
        <w:t>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126734" w:rsidRPr="00C372B4" w:rsidRDefault="00126734" w:rsidP="00126734">
      <w:pPr>
        <w:ind w:firstLine="851"/>
        <w:jc w:val="both"/>
      </w:pPr>
      <w:r w:rsidRPr="00C372B4">
        <w:t>ежегодно проводит оценку эффективности реализации муниципальной программы;</w:t>
      </w:r>
    </w:p>
    <w:p w:rsidR="00126734" w:rsidRPr="00C372B4" w:rsidRDefault="00126734" w:rsidP="00126734">
      <w:pPr>
        <w:ind w:firstLine="851"/>
        <w:jc w:val="both"/>
      </w:pPr>
      <w:r w:rsidRPr="00C372B4">
        <w:t>готовит ежегодный доклад о ходе реализации муниципальной программы и оценке эффективности ее реализации;</w:t>
      </w:r>
    </w:p>
    <w:p w:rsidR="00126734" w:rsidRPr="00C372B4" w:rsidRDefault="00126734" w:rsidP="00126734">
      <w:pPr>
        <w:ind w:firstLine="851"/>
        <w:jc w:val="both"/>
      </w:pPr>
      <w:r w:rsidRPr="00C372B4">
        <w:t>организует информационную и разъяснительную работу, направленную на освещение целей и задач муниципальной программы на официальном сайте;</w:t>
      </w:r>
    </w:p>
    <w:p w:rsidR="00126734" w:rsidRPr="00C372B4" w:rsidRDefault="00126734" w:rsidP="00126734">
      <w:pPr>
        <w:ind w:firstLine="851"/>
        <w:jc w:val="both"/>
      </w:pPr>
      <w:r w:rsidRPr="00C372B4">
        <w:t>размещает информацию о ходе реализации и достигнутых результатах муниципальной программы на официальном сайте;</w:t>
      </w:r>
    </w:p>
    <w:p w:rsidR="00126734" w:rsidRPr="00C372B4" w:rsidRDefault="00126734" w:rsidP="00126734">
      <w:pPr>
        <w:ind w:firstLine="851"/>
        <w:jc w:val="both"/>
      </w:pPr>
      <w:r w:rsidRPr="00C372B4">
        <w:t>осуществляет иные полномочия, установленные муниципальной программой.</w:t>
      </w:r>
    </w:p>
    <w:p w:rsidR="00126734" w:rsidRPr="00C372B4" w:rsidRDefault="00126734" w:rsidP="00126734">
      <w:pPr>
        <w:suppressAutoHyphens/>
        <w:autoSpaceDE w:val="0"/>
        <w:autoSpaceDN w:val="0"/>
        <w:adjustRightInd w:val="0"/>
        <w:jc w:val="both"/>
        <w:outlineLvl w:val="1"/>
        <w:rPr>
          <w:lang w:eastAsia="ar-SA"/>
        </w:rPr>
      </w:pPr>
      <w:r w:rsidRPr="00C372B4">
        <w:rPr>
          <w:lang w:eastAsia="ar-SA"/>
        </w:rPr>
        <w:t xml:space="preserve">          Контроль за реализацией муниципальной программы осуществляет администрация Парковского сельского поселения Тихорецкого района.</w:t>
      </w:r>
    </w:p>
    <w:p w:rsidR="00126734" w:rsidRPr="008D0D18" w:rsidRDefault="00126734" w:rsidP="008D0D18">
      <w:pPr>
        <w:spacing w:after="120"/>
        <w:jc w:val="center"/>
        <w:rPr>
          <w:b/>
          <w:color w:val="000000"/>
        </w:rPr>
      </w:pPr>
    </w:p>
    <w:p w:rsidR="005E7824" w:rsidRDefault="005E7824" w:rsidP="00CF5D0F">
      <w:pPr>
        <w:suppressAutoHyphens/>
        <w:jc w:val="both"/>
        <w:rPr>
          <w:sz w:val="24"/>
          <w:szCs w:val="24"/>
          <w:lang w:eastAsia="ar-SA"/>
        </w:rPr>
      </w:pPr>
    </w:p>
    <w:p w:rsidR="005E7824" w:rsidRPr="00CF5D0F" w:rsidRDefault="005E7824" w:rsidP="00CF5D0F">
      <w:pPr>
        <w:suppressAutoHyphens/>
        <w:jc w:val="both"/>
        <w:rPr>
          <w:sz w:val="24"/>
          <w:szCs w:val="24"/>
          <w:lang w:eastAsia="ar-SA"/>
        </w:rPr>
      </w:pPr>
    </w:p>
    <w:p w:rsidR="00CF5D0F" w:rsidRDefault="00126734" w:rsidP="00CF5D0F">
      <w:pPr>
        <w:suppressAutoHyphens/>
        <w:jc w:val="both"/>
        <w:rPr>
          <w:lang w:eastAsia="ar-SA"/>
        </w:rPr>
      </w:pPr>
      <w:r>
        <w:rPr>
          <w:lang w:eastAsia="ar-SA"/>
        </w:rPr>
        <w:t>Начальник общего отдела администрации</w:t>
      </w:r>
    </w:p>
    <w:p w:rsidR="00126734" w:rsidRDefault="00126734" w:rsidP="00CF5D0F">
      <w:pPr>
        <w:suppressAutoHyphens/>
        <w:jc w:val="both"/>
        <w:rPr>
          <w:lang w:eastAsia="ar-SA"/>
        </w:rPr>
      </w:pPr>
      <w:r>
        <w:rPr>
          <w:lang w:eastAsia="ar-SA"/>
        </w:rPr>
        <w:t>Парковского сельского поселения</w:t>
      </w:r>
    </w:p>
    <w:p w:rsidR="00126734" w:rsidRPr="00C25469" w:rsidRDefault="00126734" w:rsidP="00CF5D0F">
      <w:pPr>
        <w:suppressAutoHyphens/>
        <w:jc w:val="both"/>
        <w:rPr>
          <w:lang w:eastAsia="ar-SA"/>
        </w:rPr>
      </w:pPr>
      <w:r>
        <w:rPr>
          <w:lang w:eastAsia="ar-SA"/>
        </w:rPr>
        <w:t>Тихорецкого района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Е.В.Лукьянова</w:t>
      </w:r>
    </w:p>
    <w:p w:rsidR="000658D8" w:rsidRPr="000658D8" w:rsidRDefault="000658D8" w:rsidP="000658D8">
      <w:pPr>
        <w:spacing w:line="322" w:lineRule="exact"/>
        <w:ind w:left="40"/>
        <w:jc w:val="center"/>
        <w:rPr>
          <w:b/>
        </w:rPr>
      </w:pPr>
    </w:p>
    <w:sectPr w:rsidR="000658D8" w:rsidRPr="000658D8" w:rsidSect="00A21544">
      <w:headerReference w:type="default" r:id="rId9"/>
      <w:headerReference w:type="first" r:id="rId10"/>
      <w:pgSz w:w="11907" w:h="16840" w:code="9"/>
      <w:pgMar w:top="1134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906" w:rsidRDefault="00F25906" w:rsidP="000450D4">
      <w:r>
        <w:separator/>
      </w:r>
    </w:p>
  </w:endnote>
  <w:endnote w:type="continuationSeparator" w:id="0">
    <w:p w:rsidR="00F25906" w:rsidRDefault="00F25906" w:rsidP="0004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906" w:rsidRDefault="00F25906" w:rsidP="000450D4">
      <w:r>
        <w:separator/>
      </w:r>
    </w:p>
  </w:footnote>
  <w:footnote w:type="continuationSeparator" w:id="0">
    <w:p w:rsidR="00F25906" w:rsidRDefault="00F25906" w:rsidP="00045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03466"/>
      <w:docPartObj>
        <w:docPartGallery w:val="Page Numbers (Top of Page)"/>
        <w:docPartUnique/>
      </w:docPartObj>
    </w:sdtPr>
    <w:sdtEndPr/>
    <w:sdtContent>
      <w:p w:rsidR="00A21544" w:rsidRDefault="00A21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140">
          <w:rPr>
            <w:noProof/>
          </w:rPr>
          <w:t>2</w:t>
        </w:r>
        <w:r>
          <w:fldChar w:fldCharType="end"/>
        </w:r>
      </w:p>
    </w:sdtContent>
  </w:sdt>
  <w:p w:rsidR="00A21544" w:rsidRDefault="00A2154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544" w:rsidRDefault="00A21544">
    <w:pPr>
      <w:pStyle w:val="a7"/>
      <w:jc w:val="center"/>
    </w:pPr>
  </w:p>
  <w:p w:rsidR="00A21544" w:rsidRDefault="00A2154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2D"/>
    <w:rsid w:val="000450D4"/>
    <w:rsid w:val="00047834"/>
    <w:rsid w:val="000658D8"/>
    <w:rsid w:val="0008056E"/>
    <w:rsid w:val="00126734"/>
    <w:rsid w:val="00182753"/>
    <w:rsid w:val="00185A15"/>
    <w:rsid w:val="001E0708"/>
    <w:rsid w:val="001F18EA"/>
    <w:rsid w:val="002D7FD0"/>
    <w:rsid w:val="00332253"/>
    <w:rsid w:val="00387EEC"/>
    <w:rsid w:val="003F46D1"/>
    <w:rsid w:val="00426D10"/>
    <w:rsid w:val="004806ED"/>
    <w:rsid w:val="004F755F"/>
    <w:rsid w:val="005055E0"/>
    <w:rsid w:val="00567ED2"/>
    <w:rsid w:val="005700CC"/>
    <w:rsid w:val="0057773D"/>
    <w:rsid w:val="005B5F4E"/>
    <w:rsid w:val="005E7824"/>
    <w:rsid w:val="0069176E"/>
    <w:rsid w:val="00737AE6"/>
    <w:rsid w:val="00757938"/>
    <w:rsid w:val="00777884"/>
    <w:rsid w:val="007D590D"/>
    <w:rsid w:val="0080523A"/>
    <w:rsid w:val="00827177"/>
    <w:rsid w:val="0087202E"/>
    <w:rsid w:val="008D0D18"/>
    <w:rsid w:val="00921235"/>
    <w:rsid w:val="0093592D"/>
    <w:rsid w:val="00941421"/>
    <w:rsid w:val="009825B4"/>
    <w:rsid w:val="009C7140"/>
    <w:rsid w:val="00A07410"/>
    <w:rsid w:val="00A21544"/>
    <w:rsid w:val="00A579D8"/>
    <w:rsid w:val="00B81071"/>
    <w:rsid w:val="00C25469"/>
    <w:rsid w:val="00CF5D0F"/>
    <w:rsid w:val="00CF64A3"/>
    <w:rsid w:val="00D90E14"/>
    <w:rsid w:val="00DC612D"/>
    <w:rsid w:val="00DE4A75"/>
    <w:rsid w:val="00DE584E"/>
    <w:rsid w:val="00E67071"/>
    <w:rsid w:val="00EE73EB"/>
    <w:rsid w:val="00F25906"/>
    <w:rsid w:val="00F55045"/>
    <w:rsid w:val="00F8520B"/>
    <w:rsid w:val="00FB50B7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</w:style>
  <w:style w:type="character" w:customStyle="1" w:styleId="a4">
    <w:name w:val="Основной текст Знак"/>
    <w:basedOn w:val="a0"/>
    <w:link w:val="a3"/>
    <w:rsid w:val="00426D10"/>
    <w:rPr>
      <w:sz w:val="28"/>
      <w:szCs w:val="28"/>
    </w:rPr>
  </w:style>
  <w:style w:type="paragraph" w:styleId="a5">
    <w:name w:val="Balloon Text"/>
    <w:basedOn w:val="a"/>
    <w:link w:val="a6"/>
    <w:rsid w:val="00426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6D10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0658D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658D8"/>
    <w:pPr>
      <w:shd w:val="clear" w:color="auto" w:fill="FFFFFF"/>
      <w:spacing w:after="420" w:line="0" w:lineRule="atLeast"/>
      <w:jc w:val="center"/>
      <w:outlineLvl w:val="0"/>
    </w:pPr>
    <w:rPr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0450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50D4"/>
    <w:rPr>
      <w:sz w:val="28"/>
      <w:szCs w:val="28"/>
    </w:rPr>
  </w:style>
  <w:style w:type="paragraph" w:styleId="a9">
    <w:name w:val="footer"/>
    <w:basedOn w:val="a"/>
    <w:link w:val="aa"/>
    <w:unhideWhenUsed/>
    <w:rsid w:val="000450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450D4"/>
    <w:rPr>
      <w:sz w:val="28"/>
      <w:szCs w:val="28"/>
    </w:rPr>
  </w:style>
  <w:style w:type="paragraph" w:styleId="ab">
    <w:name w:val="No Spacing"/>
    <w:uiPriority w:val="1"/>
    <w:qFormat/>
    <w:rsid w:val="00FF5228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</w:style>
  <w:style w:type="character" w:customStyle="1" w:styleId="a4">
    <w:name w:val="Основной текст Знак"/>
    <w:basedOn w:val="a0"/>
    <w:link w:val="a3"/>
    <w:rsid w:val="00426D10"/>
    <w:rPr>
      <w:sz w:val="28"/>
      <w:szCs w:val="28"/>
    </w:rPr>
  </w:style>
  <w:style w:type="paragraph" w:styleId="a5">
    <w:name w:val="Balloon Text"/>
    <w:basedOn w:val="a"/>
    <w:link w:val="a6"/>
    <w:rsid w:val="00426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6D10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0658D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658D8"/>
    <w:pPr>
      <w:shd w:val="clear" w:color="auto" w:fill="FFFFFF"/>
      <w:spacing w:after="420" w:line="0" w:lineRule="atLeast"/>
      <w:jc w:val="center"/>
      <w:outlineLvl w:val="0"/>
    </w:pPr>
    <w:rPr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0450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50D4"/>
    <w:rPr>
      <w:sz w:val="28"/>
      <w:szCs w:val="28"/>
    </w:rPr>
  </w:style>
  <w:style w:type="paragraph" w:styleId="a9">
    <w:name w:val="footer"/>
    <w:basedOn w:val="a"/>
    <w:link w:val="aa"/>
    <w:unhideWhenUsed/>
    <w:rsid w:val="000450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450D4"/>
    <w:rPr>
      <w:sz w:val="28"/>
      <w:szCs w:val="28"/>
    </w:rPr>
  </w:style>
  <w:style w:type="paragraph" w:styleId="ab">
    <w:name w:val="No Spacing"/>
    <w:uiPriority w:val="1"/>
    <w:qFormat/>
    <w:rsid w:val="00FF5228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3A789-CE10-4776-9040-1B53FB63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8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Елена Вячеславовна</cp:lastModifiedBy>
  <cp:revision>17</cp:revision>
  <cp:lastPrinted>2015-02-20T10:41:00Z</cp:lastPrinted>
  <dcterms:created xsi:type="dcterms:W3CDTF">2014-11-01T07:27:00Z</dcterms:created>
  <dcterms:modified xsi:type="dcterms:W3CDTF">2015-02-20T10:41:00Z</dcterms:modified>
</cp:coreProperties>
</file>