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E5" w:rsidRDefault="00FD1D48" w:rsidP="00426D10">
      <w:pPr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24.25pt;margin-top:-34.2pt;width:42pt;height:48.75pt;z-index:1;visibility:visible">
            <v:imagedata r:id="rId7" o:title=""/>
          </v:shape>
        </w:pict>
      </w:r>
      <w:r w:rsidR="004F06E5">
        <w:t xml:space="preserve">                                                                                              </w:t>
      </w:r>
    </w:p>
    <w:p w:rsidR="004F06E5" w:rsidRPr="000658D8" w:rsidRDefault="004F06E5" w:rsidP="000658D8">
      <w:pPr>
        <w:spacing w:line="322" w:lineRule="exact"/>
        <w:jc w:val="center"/>
        <w:rPr>
          <w:b/>
        </w:rPr>
      </w:pPr>
    </w:p>
    <w:p w:rsidR="004F06E5" w:rsidRPr="00B17935" w:rsidRDefault="004F06E5" w:rsidP="00C25469">
      <w:pPr>
        <w:suppressAutoHyphens/>
        <w:jc w:val="center"/>
        <w:rPr>
          <w:b/>
          <w:lang w:eastAsia="ar-SA"/>
        </w:rPr>
      </w:pPr>
      <w:r w:rsidRPr="00B17935">
        <w:rPr>
          <w:b/>
          <w:lang w:eastAsia="ar-SA"/>
        </w:rPr>
        <w:t>ПОСТАНОВЛЕНИЕ</w:t>
      </w:r>
    </w:p>
    <w:p w:rsidR="004F06E5" w:rsidRPr="00B17935" w:rsidRDefault="004F06E5" w:rsidP="00C25469">
      <w:pPr>
        <w:suppressAutoHyphens/>
        <w:jc w:val="center"/>
        <w:rPr>
          <w:b/>
          <w:lang w:eastAsia="ar-SA"/>
        </w:rPr>
      </w:pPr>
    </w:p>
    <w:p w:rsidR="004F06E5" w:rsidRPr="00B17935" w:rsidRDefault="004F06E5" w:rsidP="00C25469">
      <w:pPr>
        <w:suppressAutoHyphens/>
        <w:jc w:val="center"/>
        <w:rPr>
          <w:b/>
          <w:lang w:eastAsia="ar-SA"/>
        </w:rPr>
      </w:pPr>
      <w:r w:rsidRPr="00B17935">
        <w:rPr>
          <w:b/>
          <w:lang w:eastAsia="ar-SA"/>
        </w:rPr>
        <w:t>АДМИНИСТРАЦИИ ПАРКОВСКОГО  СЕЛЬСКОГО ПОСЕЛЕНИЯ</w:t>
      </w:r>
    </w:p>
    <w:p w:rsidR="004F06E5" w:rsidRPr="00B17935" w:rsidRDefault="004F06E5" w:rsidP="00C25469">
      <w:pPr>
        <w:suppressAutoHyphens/>
        <w:jc w:val="center"/>
        <w:rPr>
          <w:b/>
          <w:lang w:eastAsia="ar-SA"/>
        </w:rPr>
      </w:pPr>
      <w:r w:rsidRPr="00B17935">
        <w:rPr>
          <w:b/>
          <w:lang w:eastAsia="ar-SA"/>
        </w:rPr>
        <w:t xml:space="preserve">ТИХОРЕЦКОГО  РАЙОНА  </w:t>
      </w:r>
    </w:p>
    <w:p w:rsidR="004F06E5" w:rsidRPr="00C25469" w:rsidRDefault="004F06E5" w:rsidP="00C25469">
      <w:pPr>
        <w:suppressAutoHyphens/>
        <w:jc w:val="center"/>
        <w:rPr>
          <w:sz w:val="24"/>
          <w:szCs w:val="24"/>
          <w:lang w:eastAsia="ar-SA"/>
        </w:rPr>
      </w:pPr>
    </w:p>
    <w:p w:rsidR="004F06E5" w:rsidRPr="00004FF3" w:rsidRDefault="007434D1" w:rsidP="00C25469">
      <w:pPr>
        <w:suppressAutoHyphens/>
        <w:rPr>
          <w:lang w:eastAsia="ar-SA"/>
        </w:rPr>
      </w:pPr>
      <w:r>
        <w:rPr>
          <w:lang w:eastAsia="ar-SA"/>
        </w:rPr>
        <w:t>о</w:t>
      </w:r>
      <w:r w:rsidR="00713802">
        <w:rPr>
          <w:lang w:eastAsia="ar-SA"/>
        </w:rPr>
        <w:t>т</w:t>
      </w:r>
      <w:r>
        <w:rPr>
          <w:lang w:eastAsia="ar-SA"/>
        </w:rPr>
        <w:t xml:space="preserve"> 25.01.2016</w:t>
      </w:r>
      <w:r w:rsidR="004F06E5" w:rsidRPr="00004FF3">
        <w:rPr>
          <w:lang w:eastAsia="ar-SA"/>
        </w:rPr>
        <w:tab/>
        <w:t xml:space="preserve">                                                         </w:t>
      </w:r>
      <w:r w:rsidR="00713802">
        <w:rPr>
          <w:lang w:eastAsia="ar-SA"/>
        </w:rPr>
        <w:t xml:space="preserve">                              №</w:t>
      </w:r>
      <w:r>
        <w:rPr>
          <w:lang w:eastAsia="ar-SA"/>
        </w:rPr>
        <w:t xml:space="preserve"> 19</w:t>
      </w:r>
    </w:p>
    <w:p w:rsidR="004F06E5" w:rsidRPr="00004FF3" w:rsidRDefault="004F06E5" w:rsidP="00C25469">
      <w:pPr>
        <w:suppressAutoHyphens/>
        <w:jc w:val="center"/>
        <w:rPr>
          <w:lang w:eastAsia="ar-SA"/>
        </w:rPr>
      </w:pPr>
      <w:r w:rsidRPr="00004FF3">
        <w:rPr>
          <w:lang w:eastAsia="ar-SA"/>
        </w:rPr>
        <w:t>посёлок Парковый</w:t>
      </w:r>
    </w:p>
    <w:p w:rsidR="00713802" w:rsidRDefault="00713802" w:rsidP="00D141DA">
      <w:pPr>
        <w:tabs>
          <w:tab w:val="left" w:pos="2366"/>
        </w:tabs>
        <w:jc w:val="both"/>
      </w:pPr>
    </w:p>
    <w:p w:rsidR="00713802" w:rsidRPr="00713802" w:rsidRDefault="00713802" w:rsidP="0071380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0" w:name="_GoBack"/>
      <w:r w:rsidRPr="00713802">
        <w:rPr>
          <w:b/>
          <w:bCs/>
        </w:rPr>
        <w:t>Об утверждении Положения о формировании муниципального задания     на оказание муниципальных услуг (выполнение работ) в отношении муниципальных учреж</w:t>
      </w:r>
      <w:r>
        <w:rPr>
          <w:b/>
          <w:bCs/>
        </w:rPr>
        <w:t>дений Парковского сельского поселения Тихорецкого</w:t>
      </w:r>
      <w:r w:rsidRPr="00713802">
        <w:rPr>
          <w:b/>
          <w:bCs/>
        </w:rPr>
        <w:t xml:space="preserve"> район</w:t>
      </w:r>
      <w:r>
        <w:rPr>
          <w:b/>
          <w:bCs/>
        </w:rPr>
        <w:t>а</w:t>
      </w:r>
      <w:r w:rsidRPr="00713802">
        <w:rPr>
          <w:b/>
          <w:bCs/>
        </w:rPr>
        <w:t xml:space="preserve"> и финансовом обеспечении выполнения муниципального задания </w:t>
      </w:r>
    </w:p>
    <w:bookmarkEnd w:id="0"/>
    <w:p w:rsidR="00713802" w:rsidRPr="00713802" w:rsidRDefault="00713802" w:rsidP="00713802">
      <w:pPr>
        <w:rPr>
          <w:b/>
        </w:rPr>
      </w:pPr>
    </w:p>
    <w:p w:rsidR="00713802" w:rsidRPr="00713802" w:rsidRDefault="00713802" w:rsidP="00713802">
      <w:pPr>
        <w:jc w:val="both"/>
      </w:pPr>
      <w:r w:rsidRPr="00713802">
        <w:t xml:space="preserve">В соответствии с пунктами 3 и </w:t>
      </w:r>
      <w:hyperlink r:id="rId8" w:history="1">
        <w:r w:rsidRPr="00713802">
          <w:t>4 статьи 69.2</w:t>
        </w:r>
      </w:hyperlink>
      <w:r w:rsidRPr="00713802">
        <w:t xml:space="preserve"> Бюджетного кодекса Российской Федерации, </w:t>
      </w:r>
      <w:hyperlink r:id="rId9" w:history="1">
        <w:r w:rsidRPr="00713802">
          <w:t>подпунктом 2 пункта 7 статьи 9.2</w:t>
        </w:r>
      </w:hyperlink>
      <w:r w:rsidRPr="00713802">
        <w:t xml:space="preserve"> Федерального закона от 12 января 1996 года № 7-ФЗ «О некоммерческих организациях»                      </w:t>
      </w:r>
      <w:proofErr w:type="gramStart"/>
      <w:r w:rsidRPr="00713802">
        <w:t>п</w:t>
      </w:r>
      <w:proofErr w:type="gramEnd"/>
      <w:r w:rsidRPr="00713802">
        <w:t xml:space="preserve"> о с т а н о в л я ю:</w:t>
      </w:r>
    </w:p>
    <w:p w:rsidR="00713802" w:rsidRPr="00713802" w:rsidRDefault="00713802" w:rsidP="00713802">
      <w:pPr>
        <w:jc w:val="both"/>
      </w:pPr>
      <w:r w:rsidRPr="00713802">
        <w:t xml:space="preserve">1.Утвердить Положение о формировании муниципального задания на оказание муниципальных услуг (выполнение работ) в отношении муниципальных учреждений </w:t>
      </w:r>
      <w:r>
        <w:t>Парковского сельского поселения Тихорецкого</w:t>
      </w:r>
      <w:r w:rsidRPr="00713802">
        <w:t xml:space="preserve"> район</w:t>
      </w:r>
      <w:r>
        <w:t xml:space="preserve">а </w:t>
      </w:r>
      <w:r w:rsidRPr="00713802">
        <w:t xml:space="preserve"> и финансовом обеспечении выполнения муниципального задания (далее – Положение) согласно приложению к настоящему постановлению. </w:t>
      </w:r>
    </w:p>
    <w:p w:rsidR="00713802" w:rsidRPr="00713802" w:rsidRDefault="00713802" w:rsidP="00713802">
      <w:pPr>
        <w:jc w:val="both"/>
      </w:pPr>
      <w:r w:rsidRPr="00713802">
        <w:t>2. Главным распорядителям средств бю</w:t>
      </w:r>
      <w:r>
        <w:t xml:space="preserve">джета Парковского сельского поселения Тихорецкого района, </w:t>
      </w:r>
      <w:r w:rsidRPr="00713802">
        <w:t>осуществляющим функции и полномочия учредителя муниципальных бюджетных учреждений, в месячный срок со дня подписания настоящего постановления:</w:t>
      </w:r>
    </w:p>
    <w:p w:rsidR="00713802" w:rsidRPr="00713802" w:rsidRDefault="00713802" w:rsidP="00713802">
      <w:pPr>
        <w:jc w:val="both"/>
      </w:pPr>
      <w:r w:rsidRPr="00713802">
        <w:t>привести в соответствие с Положением муниципальные правовые акты, утверждающие нормативные затраты на оказание муниципальных услуг (выполнение работ);</w:t>
      </w:r>
    </w:p>
    <w:p w:rsidR="00713802" w:rsidRPr="00713802" w:rsidRDefault="00713802" w:rsidP="00713802">
      <w:pPr>
        <w:jc w:val="both"/>
      </w:pPr>
      <w:r w:rsidRPr="00713802">
        <w:t>определить значения норм, выраженных в натуральных показателях, необходимых для определения базового норматива затрат на оказание муниципальных услуг;</w:t>
      </w:r>
    </w:p>
    <w:p w:rsidR="00713802" w:rsidRPr="00713802" w:rsidRDefault="00713802" w:rsidP="00713802">
      <w:pPr>
        <w:jc w:val="both"/>
      </w:pPr>
      <w:r w:rsidRPr="00713802">
        <w:t>утвердить значения базовых нормативов затрат и значения корректирующих коэффициентов к базовым нормативам затрат на оказание муниципальных услуг.</w:t>
      </w:r>
    </w:p>
    <w:p w:rsidR="00713802" w:rsidRPr="00713802" w:rsidRDefault="00DF4242" w:rsidP="00713802">
      <w:pPr>
        <w:jc w:val="both"/>
      </w:pPr>
      <w:r>
        <w:t>3</w:t>
      </w:r>
      <w:r w:rsidR="00713802" w:rsidRPr="00713802">
        <w:t>.</w:t>
      </w:r>
      <w:r w:rsidR="00713802">
        <w:t>Финансовой службе</w:t>
      </w:r>
      <w:r w:rsidR="00713802" w:rsidRPr="00713802">
        <w:t xml:space="preserve"> админист</w:t>
      </w:r>
      <w:r w:rsidR="00713802">
        <w:t>рации Парковского сельского поселения Тихорецкого</w:t>
      </w:r>
      <w:r w:rsidR="00713802" w:rsidRPr="00713802">
        <w:t xml:space="preserve"> район</w:t>
      </w:r>
      <w:r w:rsidR="00713802">
        <w:t>а</w:t>
      </w:r>
      <w:r w:rsidR="00713802" w:rsidRPr="00713802">
        <w:t xml:space="preserve"> (</w:t>
      </w:r>
      <w:r w:rsidR="00713802">
        <w:t>Романченко</w:t>
      </w:r>
      <w:r w:rsidR="00713802" w:rsidRPr="00713802">
        <w:t xml:space="preserve">): </w:t>
      </w:r>
    </w:p>
    <w:p w:rsidR="00713802" w:rsidRPr="00713802" w:rsidRDefault="002C7885" w:rsidP="00713802">
      <w:pPr>
        <w:jc w:val="both"/>
      </w:pPr>
      <w:proofErr w:type="gramStart"/>
      <w:r>
        <w:t>разработать</w:t>
      </w:r>
      <w:r w:rsidR="00713802" w:rsidRPr="00713802">
        <w:t xml:space="preserve"> методические рекомендации по определению коэффициентов выравнивания, применяемых в целях доведения объема финансового обеспечения выполнения муниципального задания, рассчитанного в соответствии с Положением, до уровня финансового обеспечения в текущем </w:t>
      </w:r>
      <w:r w:rsidR="00713802" w:rsidRPr="00713802">
        <w:lastRenderedPageBreak/>
        <w:t xml:space="preserve">финансовом году в пределах бюджетных ассигнований, предусмотренных главным распорядителям средств бюджета </w:t>
      </w:r>
      <w:r w:rsidR="00082D28">
        <w:t>Парковского сельского поселения Тихорецкого</w:t>
      </w:r>
      <w:r w:rsidR="00713802" w:rsidRPr="00713802">
        <w:t xml:space="preserve"> район</w:t>
      </w:r>
      <w:r w:rsidR="00082D28">
        <w:t>а</w:t>
      </w:r>
      <w:r w:rsidR="00713802" w:rsidRPr="00713802">
        <w:t xml:space="preserve"> на предоставление субсидий на финансовое обеспечение выполнения муниципального задания;</w:t>
      </w:r>
      <w:proofErr w:type="gramEnd"/>
    </w:p>
    <w:p w:rsidR="00713802" w:rsidRPr="00713802" w:rsidRDefault="00713802" w:rsidP="00713802">
      <w:pPr>
        <w:jc w:val="both"/>
      </w:pPr>
      <w:r w:rsidRPr="00713802">
        <w:t>обеспечить размещение настоящего постановления на официальном сайте админист</w:t>
      </w:r>
      <w:r w:rsidR="00082D28">
        <w:t>рации Парковского сельского поселения Тихорецкого</w:t>
      </w:r>
      <w:r w:rsidRPr="00713802">
        <w:t xml:space="preserve"> район</w:t>
      </w:r>
      <w:r w:rsidR="00082D28">
        <w:t>а</w:t>
      </w:r>
      <w:r w:rsidRPr="00713802">
        <w:t xml:space="preserve"> в информационно-телекоммуникационной сети «Интернет»</w:t>
      </w:r>
      <w:r w:rsidRPr="00713802">
        <w:rPr>
          <w:sz w:val="24"/>
          <w:szCs w:val="24"/>
        </w:rPr>
        <w:t>.</w:t>
      </w:r>
    </w:p>
    <w:p w:rsidR="00713802" w:rsidRPr="00713802" w:rsidRDefault="00DF4242" w:rsidP="00713802">
      <w:pPr>
        <w:jc w:val="both"/>
      </w:pPr>
      <w:r>
        <w:t>4</w:t>
      </w:r>
      <w:r w:rsidR="00713802" w:rsidRPr="00713802">
        <w:t>.Признать утратившим силу постановление админист</w:t>
      </w:r>
      <w:r w:rsidR="00082D28">
        <w:t>рации Парковского сельского поселения Тихорецкого</w:t>
      </w:r>
      <w:r w:rsidR="00713802" w:rsidRPr="00713802">
        <w:t xml:space="preserve"> район</w:t>
      </w:r>
      <w:r w:rsidR="00082D28">
        <w:t>а</w:t>
      </w:r>
      <w:r w:rsidR="00713802" w:rsidRPr="00713802">
        <w:t xml:space="preserve"> </w:t>
      </w:r>
      <w:r w:rsidR="00713802" w:rsidRPr="00C775C3">
        <w:t xml:space="preserve">от </w:t>
      </w:r>
      <w:r w:rsidR="00C775C3" w:rsidRPr="00C775C3">
        <w:t>25 февраля 2015 года № 81</w:t>
      </w:r>
      <w:r w:rsidR="00713802" w:rsidRPr="00C775C3">
        <w:t xml:space="preserve"> «Об утверждении Положения о формировании и финансовом обеспечении выполнения муниципального задания в отношении</w:t>
      </w:r>
      <w:r w:rsidR="00713802" w:rsidRPr="00713802">
        <w:t xml:space="preserve"> муниципальных учреждений </w:t>
      </w:r>
      <w:r w:rsidR="00082D28">
        <w:t>Парковского сельского поселения Тихорецкого</w:t>
      </w:r>
      <w:r w:rsidR="00713802" w:rsidRPr="00713802">
        <w:t xml:space="preserve"> район</w:t>
      </w:r>
      <w:r w:rsidR="00082D28">
        <w:t>а</w:t>
      </w:r>
      <w:r w:rsidR="00713802" w:rsidRPr="00713802">
        <w:t>».</w:t>
      </w:r>
    </w:p>
    <w:p w:rsidR="00713802" w:rsidRPr="00713802" w:rsidRDefault="00DF4242" w:rsidP="00713802">
      <w:pPr>
        <w:jc w:val="both"/>
      </w:pPr>
      <w:r>
        <w:t>5</w:t>
      </w:r>
      <w:r w:rsidR="00713802" w:rsidRPr="00713802">
        <w:t>.</w:t>
      </w:r>
      <w:proofErr w:type="gramStart"/>
      <w:r w:rsidR="00713802" w:rsidRPr="00713802">
        <w:t>Контроль за</w:t>
      </w:r>
      <w:proofErr w:type="gramEnd"/>
      <w:r w:rsidR="00713802" w:rsidRPr="00713802">
        <w:t xml:space="preserve"> выполнением настоящего постановления возложить на  заместителя главы </w:t>
      </w:r>
      <w:r w:rsidR="00082D28">
        <w:t>Парковского сельского поселения Тихорецкого</w:t>
      </w:r>
      <w:r w:rsidR="00713802" w:rsidRPr="00713802">
        <w:t xml:space="preserve"> район</w:t>
      </w:r>
      <w:r w:rsidR="00082D28">
        <w:t>а В.В.Лагода</w:t>
      </w:r>
      <w:r w:rsidR="00713802" w:rsidRPr="00713802">
        <w:t>.</w:t>
      </w:r>
    </w:p>
    <w:p w:rsidR="00713802" w:rsidRPr="00713802" w:rsidRDefault="00DF4242" w:rsidP="00713802">
      <w:pPr>
        <w:jc w:val="both"/>
      </w:pPr>
      <w:r>
        <w:t>6</w:t>
      </w:r>
      <w:r w:rsidR="00713802" w:rsidRPr="00713802">
        <w:t>.Постановление вступае</w:t>
      </w:r>
      <w:r w:rsidR="002C7885">
        <w:t xml:space="preserve">т в силу со дня его подписания и распространяется на правоотношения, возникшие </w:t>
      </w:r>
      <w:r w:rsidR="00082D28">
        <w:t xml:space="preserve">с </w:t>
      </w:r>
      <w:r w:rsidR="00713802" w:rsidRPr="00713802">
        <w:t xml:space="preserve">1 января 2016 года. </w:t>
      </w:r>
    </w:p>
    <w:p w:rsidR="00713802" w:rsidRPr="00713802" w:rsidRDefault="00DF4242" w:rsidP="00713802">
      <w:pPr>
        <w:jc w:val="both"/>
      </w:pPr>
      <w:proofErr w:type="gramStart"/>
      <w:r>
        <w:t>7</w:t>
      </w:r>
      <w:r w:rsidR="00713802" w:rsidRPr="00713802">
        <w:t xml:space="preserve">.Действие пункта 10 (за исключением нормативных затрат, связанных с выполнением работ в рамках муниципального задания), пункта 11 </w:t>
      </w:r>
      <w:r>
        <w:t xml:space="preserve">                 </w:t>
      </w:r>
      <w:r w:rsidR="00713802" w:rsidRPr="00713802">
        <w:t xml:space="preserve">(за исключением </w:t>
      </w:r>
      <w:hyperlink w:anchor="Par95" w:history="1">
        <w:r w:rsidR="00713802" w:rsidRPr="00713802">
          <w:t>абзаца второго</w:t>
        </w:r>
      </w:hyperlink>
      <w:r w:rsidR="00713802" w:rsidRPr="00713802">
        <w:t xml:space="preserve"> в части нормативных затрат, связанных с выполнением работ в рамках муниципального задания, и </w:t>
      </w:r>
      <w:hyperlink w:anchor="Par104" w:history="1">
        <w:r w:rsidR="00713802" w:rsidRPr="00713802">
          <w:t>абзаца шестого</w:t>
        </w:r>
      </w:hyperlink>
      <w:r w:rsidR="00713802" w:rsidRPr="00713802">
        <w:t xml:space="preserve">), пунктов 12 - </w:t>
      </w:r>
      <w:hyperlink w:anchor="Par152" w:history="1">
        <w:r w:rsidR="00713802" w:rsidRPr="00713802">
          <w:t>1</w:t>
        </w:r>
      </w:hyperlink>
      <w:r w:rsidR="00713802" w:rsidRPr="00713802">
        <w:t xml:space="preserve">7, пункта 18 (за исключением подпункта 4), пунктов 19 - 23, 27 - 31 Положения и </w:t>
      </w:r>
      <w:hyperlink w:anchor="Par345" w:history="1">
        <w:r w:rsidR="00713802" w:rsidRPr="00713802">
          <w:t>приложения № 1</w:t>
        </w:r>
      </w:hyperlink>
      <w:r w:rsidR="00713802" w:rsidRPr="00713802">
        <w:t xml:space="preserve"> к Положению распространяется на</w:t>
      </w:r>
      <w:proofErr w:type="gramEnd"/>
      <w:r w:rsidR="00713802" w:rsidRPr="00713802">
        <w:t xml:space="preserve"> правоотношения, возникшие при формировании муниципального задания и расчете объема финансового обеспечения выполнения муниципального задания на 2016 год.</w:t>
      </w:r>
    </w:p>
    <w:p w:rsidR="00713802" w:rsidRPr="00713802" w:rsidRDefault="00DF4242" w:rsidP="00713802">
      <w:pPr>
        <w:jc w:val="both"/>
      </w:pPr>
      <w:r>
        <w:t>8</w:t>
      </w:r>
      <w:r w:rsidR="00713802" w:rsidRPr="00713802">
        <w:t xml:space="preserve">.Пункт 10, </w:t>
      </w:r>
      <w:hyperlink w:anchor="Par95" w:history="1">
        <w:r w:rsidR="00713802" w:rsidRPr="00713802">
          <w:t>абзацы второй</w:t>
        </w:r>
      </w:hyperlink>
      <w:r w:rsidR="00713802" w:rsidRPr="00713802">
        <w:t xml:space="preserve"> и шестой пункта 11 Положения в части нормативных затрат, связанных с выполнением работ в рамках муниципального задания, и пункты 24 - 26 Положения применяются при расчете объема финансового обеспечения выполнения муниципального задания, начиная с муниципального задания на 2017 г</w:t>
      </w:r>
      <w:r w:rsidR="004648C5">
        <w:t>од</w:t>
      </w:r>
      <w:r w:rsidR="00713802" w:rsidRPr="00713802">
        <w:t>.</w:t>
      </w:r>
    </w:p>
    <w:p w:rsidR="00713802" w:rsidRPr="00713802" w:rsidRDefault="00DF4242" w:rsidP="00713802">
      <w:pPr>
        <w:jc w:val="both"/>
      </w:pPr>
      <w:r>
        <w:t>9</w:t>
      </w:r>
      <w:r w:rsidR="00713802" w:rsidRPr="00713802">
        <w:t xml:space="preserve">.Пункт 10, </w:t>
      </w:r>
      <w:hyperlink w:anchor="Par95" w:history="1">
        <w:r w:rsidR="00713802" w:rsidRPr="00713802">
          <w:t>абзацы второй</w:t>
        </w:r>
      </w:hyperlink>
      <w:r w:rsidR="00713802" w:rsidRPr="00713802">
        <w:t xml:space="preserve"> и девятый пункта 11 Положения в части нормативных затрат на содержание не используемого для выполнения муниципального задания имущества и пункт 28 Положения не применяются при расчете объема финансового обеспечения выполнения муниципального задания, начиная с муниципаль</w:t>
      </w:r>
      <w:r w:rsidR="004648C5">
        <w:t>ного задания на 2019 год</w:t>
      </w:r>
      <w:r w:rsidR="00713802" w:rsidRPr="00713802">
        <w:t>.</w:t>
      </w:r>
    </w:p>
    <w:p w:rsidR="00713802" w:rsidRPr="00713802" w:rsidRDefault="00DF4242" w:rsidP="00713802">
      <w:pPr>
        <w:jc w:val="both"/>
      </w:pPr>
      <w:r>
        <w:t>10</w:t>
      </w:r>
      <w:r w:rsidR="00713802" w:rsidRPr="00713802">
        <w:t>.Подпункт 4 пункта 18 и подпункт 7 пункта 25 Положения  применяются при расчете объема финансового обеспечения выполнения муниципаль</w:t>
      </w:r>
      <w:r w:rsidR="004648C5">
        <w:t>ного задания на 2017 год</w:t>
      </w:r>
      <w:r w:rsidR="00713802" w:rsidRPr="00713802">
        <w:t xml:space="preserve">. </w:t>
      </w:r>
    </w:p>
    <w:p w:rsidR="00713802" w:rsidRDefault="00713802" w:rsidP="00D141DA">
      <w:pPr>
        <w:tabs>
          <w:tab w:val="left" w:pos="2366"/>
        </w:tabs>
        <w:jc w:val="both"/>
      </w:pPr>
    </w:p>
    <w:p w:rsidR="00713802" w:rsidRDefault="00713802" w:rsidP="00D141DA">
      <w:pPr>
        <w:tabs>
          <w:tab w:val="left" w:pos="2366"/>
        </w:tabs>
        <w:jc w:val="both"/>
      </w:pPr>
    </w:p>
    <w:p w:rsidR="00713802" w:rsidRDefault="00713802" w:rsidP="00D141DA">
      <w:pPr>
        <w:tabs>
          <w:tab w:val="left" w:pos="2366"/>
        </w:tabs>
        <w:jc w:val="both"/>
      </w:pPr>
    </w:p>
    <w:p w:rsidR="004F06E5" w:rsidRPr="00D141DA" w:rsidRDefault="004F06E5" w:rsidP="00D141DA">
      <w:pPr>
        <w:tabs>
          <w:tab w:val="left" w:pos="2366"/>
        </w:tabs>
        <w:jc w:val="both"/>
      </w:pPr>
      <w:r w:rsidRPr="00D141DA">
        <w:t>Глава Парковского сельского поселения</w:t>
      </w:r>
    </w:p>
    <w:p w:rsidR="003273C2" w:rsidRDefault="004F06E5" w:rsidP="003273C2">
      <w:pPr>
        <w:tabs>
          <w:tab w:val="left" w:pos="2366"/>
        </w:tabs>
      </w:pPr>
      <w:r w:rsidRPr="00D141DA">
        <w:t>Тихорецкого района</w:t>
      </w:r>
      <w:r w:rsidRPr="00D141DA">
        <w:tab/>
      </w:r>
      <w:r w:rsidRPr="00D141DA">
        <w:tab/>
      </w:r>
      <w:r w:rsidRPr="00D141DA">
        <w:tab/>
      </w:r>
      <w:r w:rsidRPr="00D141DA">
        <w:tab/>
      </w:r>
      <w:r w:rsidRPr="00D141DA">
        <w:tab/>
        <w:t xml:space="preserve">               </w:t>
      </w:r>
      <w:r w:rsidR="007434D1">
        <w:t xml:space="preserve">                      </w:t>
      </w:r>
      <w:proofErr w:type="spellStart"/>
      <w:r w:rsidR="007434D1">
        <w:t>Н.Н.Агеев</w:t>
      </w:r>
      <w:proofErr w:type="spellEnd"/>
      <w:r>
        <w:t xml:space="preserve"> </w:t>
      </w:r>
    </w:p>
    <w:p w:rsidR="003273C2" w:rsidRPr="003273C2" w:rsidRDefault="003273C2" w:rsidP="003273C2">
      <w:pPr>
        <w:tabs>
          <w:tab w:val="left" w:pos="709"/>
          <w:tab w:val="left" w:pos="6379"/>
          <w:tab w:val="left" w:pos="8647"/>
        </w:tabs>
        <w:jc w:val="center"/>
      </w:pPr>
      <w:r>
        <w:lastRenderedPageBreak/>
        <w:t xml:space="preserve">                                                                         </w:t>
      </w:r>
      <w:r w:rsidRPr="003273C2">
        <w:t>ПРИЛОЖЕНИЕ</w:t>
      </w:r>
    </w:p>
    <w:p w:rsidR="003273C2" w:rsidRPr="003273C2" w:rsidRDefault="003273C2" w:rsidP="003273C2">
      <w:pPr>
        <w:tabs>
          <w:tab w:val="left" w:pos="6379"/>
        </w:tabs>
        <w:jc w:val="center"/>
      </w:pPr>
    </w:p>
    <w:p w:rsidR="003273C2" w:rsidRPr="003273C2" w:rsidRDefault="003273C2" w:rsidP="003273C2">
      <w:pPr>
        <w:jc w:val="center"/>
      </w:pPr>
      <w:r>
        <w:t xml:space="preserve">                                                                          </w:t>
      </w:r>
      <w:r w:rsidRPr="003273C2">
        <w:t>УТВЕРЖДЕНО</w:t>
      </w:r>
    </w:p>
    <w:p w:rsidR="003273C2" w:rsidRPr="003273C2" w:rsidRDefault="003273C2" w:rsidP="003273C2">
      <w:pPr>
        <w:jc w:val="center"/>
      </w:pPr>
      <w:r w:rsidRPr="003273C2">
        <w:t xml:space="preserve">                                                                        постановлением администрации</w:t>
      </w:r>
    </w:p>
    <w:p w:rsidR="003273C2" w:rsidRPr="003273C2" w:rsidRDefault="003273C2" w:rsidP="003273C2">
      <w:pPr>
        <w:jc w:val="center"/>
      </w:pPr>
      <w:r w:rsidRPr="003273C2">
        <w:t xml:space="preserve">                                                                        Парковского сельского поселения</w:t>
      </w:r>
    </w:p>
    <w:p w:rsidR="003273C2" w:rsidRPr="003273C2" w:rsidRDefault="003273C2" w:rsidP="003273C2">
      <w:pPr>
        <w:jc w:val="center"/>
      </w:pPr>
      <w:r w:rsidRPr="003273C2">
        <w:t xml:space="preserve">                                                                            Тихорецкого района</w:t>
      </w:r>
    </w:p>
    <w:p w:rsidR="003273C2" w:rsidRPr="003273C2" w:rsidRDefault="003273C2" w:rsidP="003273C2">
      <w:pPr>
        <w:jc w:val="center"/>
      </w:pPr>
      <w:r w:rsidRPr="003273C2">
        <w:t xml:space="preserve">                                                                           </w:t>
      </w:r>
      <w:r w:rsidRPr="003273C2">
        <w:t>О</w:t>
      </w:r>
      <w:r w:rsidRPr="003273C2">
        <w:t>т</w:t>
      </w:r>
      <w:r>
        <w:t xml:space="preserve"> 25.01.2016</w:t>
      </w:r>
      <w:r w:rsidRPr="003273C2">
        <w:t xml:space="preserve"> №</w:t>
      </w:r>
      <w:r>
        <w:t xml:space="preserve"> 19</w:t>
      </w:r>
    </w:p>
    <w:p w:rsidR="003273C2" w:rsidRPr="003273C2" w:rsidRDefault="003273C2" w:rsidP="003273C2">
      <w:pPr>
        <w:jc w:val="center"/>
      </w:pPr>
    </w:p>
    <w:p w:rsidR="003273C2" w:rsidRPr="003273C2" w:rsidRDefault="003273C2" w:rsidP="003273C2">
      <w:pPr>
        <w:autoSpaceDE w:val="0"/>
        <w:autoSpaceDN w:val="0"/>
        <w:adjustRightInd w:val="0"/>
        <w:jc w:val="both"/>
      </w:pPr>
    </w:p>
    <w:p w:rsidR="003273C2" w:rsidRPr="003273C2" w:rsidRDefault="003273C2" w:rsidP="003273C2">
      <w:pPr>
        <w:autoSpaceDE w:val="0"/>
        <w:autoSpaceDN w:val="0"/>
        <w:adjustRightInd w:val="0"/>
        <w:jc w:val="both"/>
      </w:pPr>
    </w:p>
    <w:p w:rsidR="003273C2" w:rsidRPr="003273C2" w:rsidRDefault="003273C2" w:rsidP="003273C2">
      <w:pPr>
        <w:autoSpaceDE w:val="0"/>
        <w:autoSpaceDN w:val="0"/>
        <w:adjustRightInd w:val="0"/>
        <w:jc w:val="both"/>
      </w:pPr>
    </w:p>
    <w:p w:rsidR="003273C2" w:rsidRPr="003273C2" w:rsidRDefault="003273C2" w:rsidP="003273C2">
      <w:pPr>
        <w:autoSpaceDE w:val="0"/>
        <w:autoSpaceDN w:val="0"/>
        <w:adjustRightInd w:val="0"/>
        <w:jc w:val="center"/>
        <w:rPr>
          <w:bCs/>
        </w:rPr>
      </w:pPr>
      <w:r w:rsidRPr="003273C2">
        <w:rPr>
          <w:bCs/>
        </w:rPr>
        <w:t>ПОЛОЖЕНИЕ</w:t>
      </w:r>
    </w:p>
    <w:p w:rsidR="003273C2" w:rsidRPr="003273C2" w:rsidRDefault="003273C2" w:rsidP="003273C2">
      <w:pPr>
        <w:autoSpaceDE w:val="0"/>
        <w:autoSpaceDN w:val="0"/>
        <w:adjustRightInd w:val="0"/>
        <w:jc w:val="center"/>
      </w:pPr>
      <w:r w:rsidRPr="003273C2">
        <w:t>о формировании муниципального задания на оказание муниципальных услуг (выполнение работ) в отношении муниципальных учреждений Парковского сельского поселения Тихорецкого района и финансовом обеспечении выполнения муниципального задания</w:t>
      </w:r>
    </w:p>
    <w:p w:rsidR="003273C2" w:rsidRPr="003273C2" w:rsidRDefault="003273C2" w:rsidP="003273C2">
      <w:pPr>
        <w:autoSpaceDE w:val="0"/>
        <w:autoSpaceDN w:val="0"/>
        <w:adjustRightInd w:val="0"/>
        <w:jc w:val="center"/>
      </w:pP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1. </w:t>
      </w:r>
      <w:proofErr w:type="gramStart"/>
      <w:r w:rsidRPr="003273C2">
        <w:t xml:space="preserve">Настоящее Положение о формировании муниципального задания на оказание муниципальных услуг (выполнение работ) в отношении муниципальных учреждений Парковского сельского поселения Тихорецкого района и финансовом обеспечении выполнения муниципального задания (далее - Положение) устанавливает порядок формирования и финансового обеспечения выполнения муниципального задания на оказание муниципальных услуг (выполнение работ) (далее - муниципальное задание) муниципальными учреждениями Парковского сельского поселения Тихорецкого района. </w:t>
      </w:r>
      <w:proofErr w:type="gramEnd"/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 xml:space="preserve">2. Муниципальное задание формируется в соответствии с основными видами деятельности, соответствующими видам экономической деятельности, предусмотренными учредительными документами муниципального учреждения Парковского сельского поселения Тихорецкого района (далее - муниципальное учреждение), с учетом показателей выполнения муниципальным учреждением муниципального задания в отчетном финансовом году. 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3. </w:t>
      </w:r>
      <w:proofErr w:type="gramStart"/>
      <w:r w:rsidRPr="003273C2">
        <w:t xml:space="preserve">Муниципальное </w:t>
      </w:r>
      <w:hyperlink w:anchor="Par345" w:history="1">
        <w:r w:rsidRPr="003273C2">
          <w:t>задание</w:t>
        </w:r>
      </w:hyperlink>
      <w:r w:rsidRPr="003273C2">
        <w:t xml:space="preserve"> формируется в соответствии с утвержденным администрацией Парковского сельского поселения Тихорецкого района,  осуществляющим функции и полномочия учредителя муниципального бюджетного учреждения Парковского сельского поселения Тихорецкого района (далее  -  орган, осуществляющий полномочия учредителя),  ведомственным перечнем муниципальных услуг и работ, оказываемых и выполняемых муниципальными учреждениями в качестве основных видов деятельности (далее  -  ведомственный перечень), сформированным в соответствии с базовыми (отраслевыми) перечнями государственных и муниципальных</w:t>
      </w:r>
      <w:proofErr w:type="gramEnd"/>
      <w:r w:rsidRPr="003273C2">
        <w:t xml:space="preserve"> услуг и работ, утвержденными федеральными органами исполнительной власти, осуществляющими функции по выработке государственной политики и </w:t>
      </w:r>
      <w:r w:rsidRPr="003273C2">
        <w:lastRenderedPageBreak/>
        <w:t>нормативно - правовому регулированию в установленных сферах деятельности (далее - базовый (отраслевой) перечень).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4. </w:t>
      </w:r>
      <w:proofErr w:type="gramStart"/>
      <w:r w:rsidRPr="003273C2">
        <w:t>Муниципальное задание содержит показатели, характеризующие качество и (или) объем (содержание) оказываемых муниципальных услуг (выполняемых работ), порядок контроля за исполнением муниципального задания, в том числе условия и порядок его досрочного прекращения, требования к отчетности об исполнении муниципального задания, определение категорий физических и (или) юридических лиц, являющихся потребителями соответствующих услуг, порядок оказания соответствующих услуг, предельные цены (тарифы) на оплату соответствующих услуг физическими</w:t>
      </w:r>
      <w:proofErr w:type="gramEnd"/>
      <w:r w:rsidRPr="003273C2">
        <w:t xml:space="preserve"> и (или)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 xml:space="preserve">Муниципальное задание формируется согласно </w:t>
      </w:r>
      <w:hyperlink w:anchor="Par345" w:history="1">
        <w:r w:rsidRPr="003273C2">
          <w:t>приложению № 1</w:t>
        </w:r>
      </w:hyperlink>
      <w:r w:rsidRPr="003273C2">
        <w:t xml:space="preserve"> к настоящему Положению.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При установлении муниципальному учреждению муниципального задания на оказание нескольких муниципальных услуг (выполнение нескольких работ) муниципальное задание формируется из нескольких разделов, каждый из которых содержит требования к оказанию одной муниципальной услуги (выполнению одной работы).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 xml:space="preserve">При установлении муниципальному учреждению муниципального задания на оказание муниципальной услуги (услуг) и выполнение работы (работ) муниципальное </w:t>
      </w:r>
      <w:hyperlink w:anchor="Par345" w:history="1">
        <w:r w:rsidRPr="003273C2">
          <w:t>задание</w:t>
        </w:r>
      </w:hyperlink>
      <w:r w:rsidRPr="003273C2">
        <w:t xml:space="preserve"> формируется из двух частей, каждая из которых содержит отдельно требования к оказанию муниципальной услуги (услуг) и выполнению работы (работ). Информация, касающаяся муниципального задания в целом, включается в </w:t>
      </w:r>
      <w:hyperlink w:anchor="Par768" w:history="1">
        <w:r w:rsidRPr="003273C2">
          <w:t>третью часть</w:t>
        </w:r>
      </w:hyperlink>
      <w:r w:rsidRPr="003273C2">
        <w:t xml:space="preserve"> муниципального задания. 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При формировании муниципального задания применяются справочники, реестры и классификаторы, используемые в информационных системах в сфере управления государственными финансами.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5. Показатели муниципального задания используются при составлении проекта бюджета Парковского сельского поселения Тихорецкого  района (далее - бюджет сельского поселения) для планирования бюджетных ассигнований на оказание муниципальных услуг (выполнение работ) в соответствии с методикой планирования бюджетных ассигнований бюджета сельского поселения, утвержденной  администрацией Парковского сельского поселения Тихорецкого района.</w:t>
      </w:r>
    </w:p>
    <w:p w:rsidR="003273C2" w:rsidRPr="003273C2" w:rsidRDefault="003273C2" w:rsidP="003273C2">
      <w:pPr>
        <w:jc w:val="both"/>
      </w:pPr>
      <w:r w:rsidRPr="003273C2">
        <w:t xml:space="preserve">6. Муниципальное </w:t>
      </w:r>
      <w:hyperlink w:anchor="Par345" w:history="1">
        <w:r w:rsidRPr="003273C2">
          <w:t>задание</w:t>
        </w:r>
      </w:hyperlink>
      <w:r w:rsidRPr="003273C2">
        <w:t xml:space="preserve"> формируется на срок, соответствующий установленному бюджетным законодательством Российской Федерации </w:t>
      </w:r>
      <w:bookmarkStart w:id="1" w:name="sub_169042"/>
      <w:r w:rsidRPr="003273C2">
        <w:t xml:space="preserve">сроку формирования бюджета </w:t>
      </w:r>
      <w:bookmarkEnd w:id="1"/>
      <w:r w:rsidRPr="003273C2">
        <w:t xml:space="preserve">сельского поселения, и утверждается не позднее 15 рабочих дней со дня утверждения главным распорядителям </w:t>
      </w:r>
      <w:proofErr w:type="gramStart"/>
      <w:r w:rsidRPr="003273C2">
        <w:t>средств бюджета сельского поселения лимитов бюджетных обязательств</w:t>
      </w:r>
      <w:proofErr w:type="gramEnd"/>
      <w:r w:rsidRPr="003273C2">
        <w:t xml:space="preserve"> на предоставление субсидии на финансовое обеспечение выполнения муниципального задания (далее - субсидия) в отношении: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lastRenderedPageBreak/>
        <w:t>1) муниципальных казенных учреждений Парковского сельского поселения Тихорецкого района - главными распорядителями средств бюджета сельского поселения, в ведении которых находятся муниципальные казенные учреждения Парковского сельского поселения  Тихорецкого района, принявшими решение о формировании муниципального задания в отношении данных учреждений;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2) муниципальных бюджетных учреждений Парковского сельского поселения Тихорецкого района - органами, осуществляющими полномочия учредителя.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7. </w:t>
      </w:r>
      <w:proofErr w:type="gramStart"/>
      <w:r w:rsidRPr="003273C2">
        <w:t>В случае внесения изменений в показатели муниципального задания, в муниципальные правовые акты, на основании которых было сформировано муниципальное задание, а также изменения размера бюджетных ассигнований, предусмотренных в бюджете сельского поселения для финансового обеспечения выполнения муниципального задания, влекущих за собой изменение муниципального задания, формируется новое муниципальное задание (с учетом внесенных изменений) в соответствии с настоящим Положением.</w:t>
      </w:r>
      <w:proofErr w:type="gramEnd"/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bookmarkStart w:id="2" w:name="Par68"/>
      <w:bookmarkEnd w:id="2"/>
      <w:r w:rsidRPr="003273C2">
        <w:t xml:space="preserve">8. Распределение показателей объема муниципальных услуг (работ), содержащихся в муниципальном </w:t>
      </w:r>
      <w:hyperlink w:anchor="Par345" w:history="1">
        <w:r w:rsidRPr="003273C2">
          <w:t>задании</w:t>
        </w:r>
      </w:hyperlink>
      <w:r w:rsidRPr="003273C2">
        <w:t>, утвержденном муниципальному учреждению, между его обособленными подразделениями, или внесение изменений в установленные показатели осуществляется в соответствии с настоящим Положением не позднее 10 рабочих дней со дня утверждения муниципального задания муниципальному учреждению или внесения изменений в муниципальное задание.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9. </w:t>
      </w:r>
      <w:proofErr w:type="gramStart"/>
      <w:r w:rsidRPr="003273C2">
        <w:t>Муниципальное задание и отчет об исполнении муниципального задания размещаются в установленные сроки и порядке на официальном сайте в информационно - телекоммуникационной сети «Интернет» по размещению информации о государственных и муниципальных учреждениях (www.bus.gov.ru), а также на страницах органов, осуществляющих полномочия учредителя официального сайта администрации Парковского сельского поселения Тихорецкого района  в информационно - телекоммуникационной сети «Интернет».</w:t>
      </w:r>
      <w:proofErr w:type="gramEnd"/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bookmarkStart w:id="3" w:name="Par82"/>
      <w:bookmarkEnd w:id="3"/>
      <w:r w:rsidRPr="003273C2">
        <w:t>10. </w:t>
      </w:r>
      <w:proofErr w:type="gramStart"/>
      <w:r w:rsidRPr="003273C2">
        <w:t>Объем финансового обеспечения выполнения муниципального задания рассчитывается на основании нормативных затрат на оказание муниципальных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муниципальным учреждением или приобретенного им за счет средств, выделенных муниципальному учреждению органом, осуществляющим полномочия учредителя, на приобретение такого имущества, в том числе земельных участков (за</w:t>
      </w:r>
      <w:proofErr w:type="gramEnd"/>
      <w:r w:rsidRPr="003273C2">
        <w:t xml:space="preserve"> исключением имущества,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bookmarkStart w:id="4" w:name="Par87"/>
      <w:bookmarkEnd w:id="4"/>
      <w:r w:rsidRPr="003273C2">
        <w:t>11. Объем финансового обеспечения выполнения муниципального задания (R) определяется по формуле: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bookmarkStart w:id="5" w:name="Par95"/>
      <w:bookmarkEnd w:id="5"/>
      <w:r w:rsidRPr="003273C2">
        <w:rPr>
          <w:noProof/>
          <w:position w:val="-28"/>
        </w:rPr>
        <w:lastRenderedPageBreak/>
        <w:pict>
          <v:shape id="Рисунок 7" o:spid="_x0000_i1025" type="#_x0000_t75" style="width:355.5pt;height:38.25pt;visibility:visible">
            <v:imagedata r:id="rId10" o:title=""/>
          </v:shape>
        </w:pict>
      </w:r>
      <w:r w:rsidRPr="003273C2">
        <w:t>,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где: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rPr>
          <w:noProof/>
          <w:position w:val="-12"/>
        </w:rPr>
        <w:pict>
          <v:shape id="Рисунок 6" o:spid="_x0000_i1026" type="#_x0000_t75" style="width:21pt;height:25.5pt;visibility:visible">
            <v:imagedata r:id="rId11" o:title=""/>
          </v:shape>
        </w:pict>
      </w:r>
      <w:r w:rsidRPr="003273C2">
        <w:t xml:space="preserve"> – нормативные затраты на оказание i-й муниципальной услуги, включенной в ведомственный перечень;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rPr>
          <w:noProof/>
          <w:position w:val="-12"/>
        </w:rPr>
        <w:pict>
          <v:shape id="Рисунок 5" o:spid="_x0000_i1027" type="#_x0000_t75" style="width:20.25pt;height:25.5pt;visibility:visible">
            <v:imagedata r:id="rId12" o:title=""/>
          </v:shape>
        </w:pict>
      </w:r>
      <w:r w:rsidRPr="003273C2">
        <w:t xml:space="preserve"> – объем i-й муниципальной услуги, установленной муниципальным заданием;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bookmarkStart w:id="6" w:name="Par104"/>
      <w:bookmarkEnd w:id="6"/>
      <w:r w:rsidRPr="003273C2">
        <w:rPr>
          <w:noProof/>
          <w:position w:val="-12"/>
        </w:rPr>
        <w:pict>
          <v:shape id="Рисунок 4" o:spid="_x0000_i1028" type="#_x0000_t75" style="width:27pt;height:25.5pt;visibility:visible">
            <v:imagedata r:id="rId13" o:title=""/>
          </v:shape>
        </w:pict>
      </w:r>
      <w:r w:rsidRPr="003273C2">
        <w:t xml:space="preserve"> – нормативные затраты на выполнение w-й работы, включенной в ведомственный перечень;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rPr>
          <w:noProof/>
          <w:position w:val="-12"/>
        </w:rPr>
        <w:pict>
          <v:shape id="Рисунок 3" o:spid="_x0000_i1029" type="#_x0000_t75" style="width:16.5pt;height:25.5pt;visibility:visible">
            <v:imagedata r:id="rId14" o:title=""/>
          </v:shape>
        </w:pict>
      </w:r>
      <w:r w:rsidRPr="003273C2">
        <w:t xml:space="preserve"> – размер платы (тариф, цена) за оказание i-й муниципальной услуги в соответствии с пунктом 29 настоящего Положения и затрат, включенных в структуру тарифа на оплату медицинской помощи, установленную базовой программой обязательного медицинского страхования, в соответствии с пунктом 30 настоящего Положения, установленный муниципальным заданием;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rPr>
          <w:noProof/>
          <w:position w:val="-6"/>
        </w:rPr>
        <w:pict>
          <v:shape id="Рисунок 2" o:spid="_x0000_i1030" type="#_x0000_t75" style="width:33pt;height:21.75pt;visibility:visible">
            <v:imagedata r:id="rId15" o:title=""/>
          </v:shape>
        </w:pict>
      </w:r>
      <w:r w:rsidRPr="003273C2">
        <w:t xml:space="preserve"> – затраты на уплату налогов, в качестве объекта налогообложения по которым признается имущество учреждения;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bookmarkStart w:id="7" w:name="Par111"/>
      <w:bookmarkEnd w:id="7"/>
      <w:r w:rsidRPr="003273C2">
        <w:rPr>
          <w:noProof/>
          <w:position w:val="-6"/>
        </w:rPr>
        <w:pict>
          <v:shape id="Рисунок 1" o:spid="_x0000_i1031" type="#_x0000_t75" style="width:31.5pt;height:21.75pt;visibility:visible">
            <v:imagedata r:id="rId16" o:title=""/>
          </v:shape>
        </w:pict>
      </w:r>
      <w:r w:rsidRPr="003273C2">
        <w:t xml:space="preserve"> – затраты на содержание имущества учреждения, не используемого для оказания муниципальных услуг (выполнения работ) и для общехозяйственных нужд (далее - не используемое для выполнения муниципального задания имущество).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bookmarkStart w:id="8" w:name="Par116"/>
      <w:bookmarkEnd w:id="8"/>
      <w:r w:rsidRPr="003273C2">
        <w:t>12. </w:t>
      </w:r>
      <w:proofErr w:type="gramStart"/>
      <w:r w:rsidRPr="003273C2">
        <w:t xml:space="preserve">Нормативные затраты на оказание муниципальной услуги рассчитываются на единицу показателя объема оказания услуги, установленного в муниципальном задании, на основе определяемых в соответствии с настоящим Положением базового норматива затрат и корректирующих коэффициентов к базовым нормативам затрат (далее - корректирующие коэффициенты), с соблюдением общих требований к определению нормативных затрат на оказание </w:t>
      </w:r>
      <w:r w:rsidRPr="003273C2">
        <w:br/>
        <w:t>государственных (муниципальных) услуг, применяемых при расчете объема финансового обеспечения выполнения государственного (муниципального</w:t>
      </w:r>
      <w:proofErr w:type="gramEnd"/>
      <w:r w:rsidRPr="003273C2">
        <w:t xml:space="preserve">) задания на оказание государственных (муниципальных) услуг (выполнение работ) государственным (муниципальным) учреждением в соответствующих сферах деятельности, определенных федеральными органами исполнительной власти, осуществляющими функции по выработке </w:t>
      </w:r>
      <w:r w:rsidRPr="003273C2">
        <w:br/>
        <w:t>государственной политики и нормативно - правовому регулированию в установленных сферах деятельности (далее - Общие требования).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bookmarkStart w:id="9" w:name="Par117"/>
      <w:bookmarkEnd w:id="9"/>
      <w:r w:rsidRPr="003273C2">
        <w:t>13. Значения нормативных затрат на оказание муниципальной услуги утверждаются органом, осуществляющим полномочия учредителя.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bookmarkStart w:id="10" w:name="Par130"/>
      <w:bookmarkEnd w:id="10"/>
      <w:r w:rsidRPr="003273C2">
        <w:t>14. Базовый норматив затрат на оказание муниципальной услуги состоит из базового норматива: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1) затрат, непосредственно связанных с оказанием муниципальной услуги;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lastRenderedPageBreak/>
        <w:t>2) затрат на общехозяйственные нужды на оказание муниципальной услуги.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15. </w:t>
      </w:r>
      <w:proofErr w:type="gramStart"/>
      <w:r w:rsidRPr="003273C2">
        <w:t>Базовый норматив затрат рассчитывается исходя из затрат, необходимых для оказания муниципальной услуги, с соблюдением показателей качества оказания муниципальной услуги, а также показателей, отражающих отраслевую специфику муниципальной услуги (содержание, условия (формы) оказания муниципальной услуги), установленных в базовом (отраслевом) перечне (далее  -  показатели отраслевой специфики), отраслевой корректирующий коэффициент при которых принимает значение, равное 1.</w:t>
      </w:r>
      <w:proofErr w:type="gramEnd"/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bookmarkStart w:id="11" w:name="Par147"/>
      <w:bookmarkEnd w:id="11"/>
      <w:r w:rsidRPr="003273C2">
        <w:t>16. </w:t>
      </w:r>
      <w:proofErr w:type="gramStart"/>
      <w:r w:rsidRPr="003273C2">
        <w:t xml:space="preserve">При определении базового норматива затрат применяются показатели материальных, технических и трудовых ресурсов, используемых для оказания муниципальной услуги,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</w:t>
      </w:r>
      <w:proofErr w:type="spellStart"/>
      <w:r w:rsidRPr="003273C2">
        <w:t>санитарно</w:t>
      </w:r>
      <w:proofErr w:type="spellEnd"/>
      <w:r w:rsidRPr="003273C2">
        <w:t> - эпидемиологическими нормативами и правилами, стандартами, порядками и регламентами оказания муниципальной услуги в установленной сфере (далее - стандарт услуги).</w:t>
      </w:r>
      <w:proofErr w:type="gramEnd"/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proofErr w:type="gramStart"/>
      <w:r w:rsidRPr="003273C2">
        <w:t>При отсутствии норм, выраженных в натуральных показателях, установленных стандартом услуги, в отношении муниципальной услуги, оказываемой муниципальными учреждениями, нормы, выраженные в натуральных показателях, определяются на основе анализа и усреднения показателей деятельности муниципального учреждения, которое имеет минимальный объем затрат на оказание единицы муниципальной услуги при выполнении требований к качеству оказания муниципальной услуги, отраженных в стандарте услуги, либо на основе медианного значения по</w:t>
      </w:r>
      <w:proofErr w:type="gramEnd"/>
      <w:r w:rsidRPr="003273C2">
        <w:t xml:space="preserve"> муниципальным учреждениям, оказывающим муниципальную услугу. 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proofErr w:type="gramStart"/>
      <w:r w:rsidRPr="003273C2">
        <w:t>Значения норм, выраженных в натуральных показателях, необходимых для определения базового норматива затрат на оказание муниципальной услуги с учетом показателей отраслевой специфики, определяются органом, устанавливающим базовый норматив затрат на оказание муниципальной услуги, с соблюдением Общих требований по каждой муниципальной услуге с указанием ее наименования и уникального (уникальных) номера (номеров) реестровой записи ведомственного перечня муниципальных услуг и работ, оказываемых (выполняемых) муниципальными учреждениями</w:t>
      </w:r>
      <w:proofErr w:type="gramEnd"/>
      <w:r w:rsidRPr="003273C2">
        <w:t xml:space="preserve"> (далее - ведомственный перечень).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bookmarkStart w:id="12" w:name="Par152"/>
      <w:bookmarkEnd w:id="12"/>
      <w:r w:rsidRPr="003273C2">
        <w:t>17. В базовый норматив затрат, непосредственно связанных с оказанием муниципальной услуги, включаются: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proofErr w:type="gramStart"/>
      <w:r w:rsidRPr="003273C2">
        <w:t>1) затраты на оплату труда, в том числе начисления на выплаты по оплате труда работников, непосредственно связанных с оказанием муниципальной услуги, включая административно-управленческий персонал, в случаях, установленных стандартами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</w:t>
      </w:r>
      <w:proofErr w:type="gramEnd"/>
      <w:r w:rsidRPr="003273C2">
        <w:t xml:space="preserve"> профессиональных заболеваний в соответствии с трудовым </w:t>
      </w:r>
      <w:r w:rsidRPr="003273C2">
        <w:lastRenderedPageBreak/>
        <w:t>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2) затраты на приобретение материальных запасов и особо ценного движимого имущества, потребляемого (используемого) в процессе оказания муниципальной услуги с учетом срока полезного использования (в том числе затраты на арендные платежи);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3) иные затраты, непосредственно связанные с оказанием муниципальной услуги.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bookmarkStart w:id="13" w:name="Par160"/>
      <w:bookmarkEnd w:id="13"/>
      <w:r w:rsidRPr="003273C2">
        <w:t>18. В базовый норматив затрат на общехозяйственные нужды на оказание муниципальной услуги включаются: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bookmarkStart w:id="14" w:name="Par161"/>
      <w:bookmarkEnd w:id="14"/>
      <w:r w:rsidRPr="003273C2">
        <w:t>1) затраты на коммунальные услуги;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2) затраты на содержание объектов недвижимого имущества (в том числе затраты на арендные платежи);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bookmarkStart w:id="15" w:name="Par163"/>
      <w:bookmarkEnd w:id="15"/>
      <w:r w:rsidRPr="003273C2">
        <w:t>3) затраты на содержание объектов особо ценного движимого имущества (в том числе затраты на арендные платежи);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bookmarkStart w:id="16" w:name="Par168"/>
      <w:bookmarkEnd w:id="16"/>
      <w:r w:rsidRPr="003273C2">
        <w:t>4) 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имуществу;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5) затраты на приобретение услуг связи;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6) затраты на приобретение транспортных услуг;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 xml:space="preserve">7) 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Pr="003273C2">
        <w:br/>
        <w:t>муниципальной услуги, включая административно-управленческий персонал, в случаях, установленных стандартами услуги;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8) затраты на прочие общехозяйственные нужды.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bookmarkStart w:id="17" w:name="Par177"/>
      <w:bookmarkEnd w:id="17"/>
      <w:r w:rsidRPr="003273C2">
        <w:t>В затраты, указанные в подпунктах 1 - 3 настоящего пункта, включаются затраты в отношении имущества учреждения, используемого для выполнения муниципального задания и общехозяйственных нужд, в том числе на основании договора аренды (финансовой аренды) или договора безвозмездного пользования (далее - имущество, необходимое для выполнения муниципального задания).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19. </w:t>
      </w:r>
      <w:proofErr w:type="gramStart"/>
      <w:r w:rsidRPr="003273C2">
        <w:t>Значение базового норматива затрат на оказание муниципальной услуги утверждается органом, осуществляющим полномочия учредителя, в сроки, установленные порядком составления проекта бюджета сельского поселения, для формирования и представления главными распорядителями средств бюджета сельского поселения  в финансовую службу  администрации Парковского сельского поселения Тихорецкого района (далее - финансовая служба) предварительных обоснований бюджетных ассигнований, общей суммой с выделением:</w:t>
      </w:r>
      <w:proofErr w:type="gramEnd"/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1) суммы затрат на оплату труда с начислениями на выплаты по оплате труда работников, непосредственно связанных с оказанием муниципальной услуги, включая административно-управленческий персонал, в случаях, установленных стандартами услуги;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lastRenderedPageBreak/>
        <w:t>2) суммы затрат на коммунальные услуги и содержание недвижимого имущества, необходимого для выполнения муниципального задания.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 xml:space="preserve">При необходимости значение базового норматива затрат на оказание </w:t>
      </w:r>
      <w:r w:rsidRPr="003273C2">
        <w:br/>
        <w:t>муниципальной услуги уточняется органом, осуществляющим полномочия учредителя, в сроки, установленные порядком составления проекта бюджета сельского поселения, для формирования и представления главными распорядителями средств бюджета сельского поселения в финансовую службу уточненных обоснований бюджетных ассигнований.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20. Корректирующие коэффициенты, применяемые при расчете нормативных затрат на оказание муниципальной услуги, состоят из территориального корректирующего коэффициента и отраслевого корректирующего (отраслевых корректирующих) коэффициента (коэффициентов).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21. В территориальный корректирующий коэффициент включаются: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территориальный корректирующий коэффициент на оплату труда с начислениями на выплаты по оплате труда;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территориальный корректирующий коэффициент на коммунальные услуги и на содержание недвижимого имущества.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Значение территориального корректирующего коэффициента утверждается органом, осуществляющим полномочия учредителя, с учетом условий, обусловленных территориальными особенностями и составом имущественного комплекса, необходимого для выполнения муниципального задания, и рассчитывается в соответствии с Общими требованиями.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22. Отраслевой корректирующий коэффициент учитывает показатели отраслевой специфики, в том числе с учетом показателей качества муниципальной услуги, и определяется в соответствии с Общими требованиями.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Значение отраслевого корректирующего коэффициента утверждается органом, осуществляющим полномочия учредителя, в сроки, установленные порядком составления проекта бюджета сельского поселения, для формирования и представления главными распорядителями средств бюджета сельского поселения в финансовую  службу предварительных обоснований бюджетных ассигнований.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При необходимости значение отраслевого корректирующего коэффициента уточняется органом, осуществляющим полномочия учредителя, в сроки, установленные порядком составления проекта бюджета сельского поселения, для формирования и представления главными распорядителями средств бюджета сельского поселения в финансовую службу уточненных обоснований бюджетных ассигнований.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bookmarkStart w:id="18" w:name="Par214"/>
      <w:bookmarkEnd w:id="18"/>
      <w:r w:rsidRPr="003273C2">
        <w:t xml:space="preserve">23. 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по размещению информации о государственных и муниципальных учреждениях (www.bus.gov.ru) и на  официальном сайте администрации Парковского сельского поселения </w:t>
      </w:r>
      <w:r w:rsidRPr="003273C2">
        <w:lastRenderedPageBreak/>
        <w:t xml:space="preserve">Тихорецкого района в информационно - телекоммуникационной сети «Интернет». 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bookmarkStart w:id="19" w:name="Par219"/>
      <w:bookmarkEnd w:id="19"/>
      <w:r w:rsidRPr="003273C2">
        <w:t>24. Нормативные затраты на выполнение работы определяются при расчете объема финансового обеспечения выполнения муниципального задания в порядке, установленном органом, осуществляющим полномочия учредителя.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 xml:space="preserve">25. 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- на единицу объема работы. 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В нормативные затраты на выполнение работы включаются: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proofErr w:type="gramStart"/>
      <w:r w:rsidRPr="003273C2">
        <w:t>1) затраты на 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стандартом услуги;</w:t>
      </w:r>
      <w:proofErr w:type="gramEnd"/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 xml:space="preserve">2) затраты на приобретение материальных запасов и особо ценного движимого имущества, потребляемых (используемых) в процессе выполнения </w:t>
      </w:r>
      <w:r w:rsidRPr="003273C2">
        <w:br/>
        <w:t>работы с учетом срока полезного использования (в том числе затраты на арендные платежи);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3) затраты на иные расходы, непосредственно связанные с выполнением работы;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4) затраты на оплату коммунальных услуг;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5) затраты на содержание объектов недвижимого имущества, необходимого для выполнения муниципального задания (в том числе затраты на арендные платежи);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6) затраты на содержание объектов особо ценного движимого имущества и имущества, необходимого для выполнения муниципального задания;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bookmarkStart w:id="20" w:name="Par236"/>
      <w:bookmarkEnd w:id="20"/>
      <w:r w:rsidRPr="003273C2">
        <w:t>7) 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имуществу;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8) затраты на приобретение услуг связи;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9) затраты на приобретение транспортных услуг;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10) затраты на оплату труда с начислениями на выплаты по оплате труда, включая административно-управленческий персонал, в случаях, установленных стандартами услуги;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11) затраты на прочие общехозяйственные нужды.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bookmarkStart w:id="21" w:name="Par250"/>
      <w:bookmarkEnd w:id="21"/>
      <w:r w:rsidRPr="003273C2">
        <w:t>26. </w:t>
      </w:r>
      <w:proofErr w:type="gramStart"/>
      <w:r w:rsidRPr="003273C2">
        <w:t xml:space="preserve"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</w:t>
      </w:r>
      <w:proofErr w:type="spellStart"/>
      <w:r w:rsidRPr="003273C2">
        <w:t>санитарно</w:t>
      </w:r>
      <w:proofErr w:type="spellEnd"/>
      <w:r w:rsidRPr="003273C2">
        <w:t> - эпидемиологическими нормативами и правилами, стандартами, порядками и регламентами выполнения работ в установленной сфере (далее - стандарт работы).</w:t>
      </w:r>
      <w:proofErr w:type="gramEnd"/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proofErr w:type="gramStart"/>
      <w:r w:rsidRPr="003273C2">
        <w:lastRenderedPageBreak/>
        <w:t>При отсутствии норм, выраженных в натуральных показателях, установленных стандартом работы, в отношении работы, выполняемой муниципальными учреждениями, нормы, выраженные в натуральных показателях, определяются на основе анализа и усреднения показателей деятельности муниципального учреждения, которое имеет минимальный объем затрат на выполнение единицы работы при выполнении требований к качеству выполнения работы, отраженных в стандарте работы, либо на основе медианного значения по муниципальным учреждениям, выполняющим</w:t>
      </w:r>
      <w:proofErr w:type="gramEnd"/>
      <w:r w:rsidRPr="003273C2">
        <w:t xml:space="preserve"> работу.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bookmarkStart w:id="22" w:name="Par255"/>
      <w:bookmarkEnd w:id="22"/>
      <w:r w:rsidRPr="003273C2">
        <w:t>Значения нормативных затрат на выполнение работы утверждаются органом, осуществляющим полномочия учредителя.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bookmarkStart w:id="23" w:name="Par261"/>
      <w:bookmarkEnd w:id="23"/>
      <w:r w:rsidRPr="003273C2">
        <w:t>27. </w:t>
      </w:r>
      <w:proofErr w:type="gramStart"/>
      <w:r w:rsidRPr="003273C2">
        <w:t>В случае если муниципальное бюджетное учреждение Парковского сельского поселения Тихорецкого района оказывает муниципальные услуги (выполняет работы) для физических и юридических лиц за плату (далее - платная деятельность) сверх установленного муниципального задания, затраты на уплату налогов, в качестве объекта налогообложения по которым признается имущество учреждения,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муниципального задания</w:t>
      </w:r>
      <w:proofErr w:type="gramEnd"/>
      <w:r w:rsidRPr="003273C2">
        <w:t>, исходя из объемов субсидии, полученной из бюджета сельского поселения в отчетном финансовом году на указанные цели, к общей сумме, включающей планируемые поступления от субсидии на финансовое обеспечение выполнения муниципального задания и доходов от платной деятельности, исходя из указанных поступлений, полученных в отчетном финансовом году (далее – коэффициент платной деятельности).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bookmarkStart w:id="24" w:name="Par268"/>
      <w:bookmarkEnd w:id="24"/>
      <w:r w:rsidRPr="003273C2">
        <w:t>28. Затраты на содержание не используемого для выполнения муниципального задания имущества муниципального бюджетного учреждения Парковского сельского поселения Тихорецкого района рассчитываются с учетом затрат: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1) на потребление электрической энергии в размере 10 процентов общего объема затрат учреждения в части указанного вида затрат в составе затрат на коммунальные услуги;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2) на потребление тепловой энергии в размере 50 процентов общего объема затрат учреждения в части указанного вида затрат в составе затрат на коммунальные услуги.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В случае если муниципальное учреждение оказывает платную деятельность сверх установленного муниципального задания, затраты, указанные в настоящем пункте, рассчитываются с применением коэффициента платной деятельности.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Значения затрат на содержание не используемого для выполнения муниципального задания имущества муниципального учреждения утверждаются органом, осуществляющим полномочия учредителя.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bookmarkStart w:id="25" w:name="Par281"/>
      <w:bookmarkEnd w:id="25"/>
      <w:r w:rsidRPr="003273C2">
        <w:t>29. </w:t>
      </w:r>
      <w:proofErr w:type="gramStart"/>
      <w:r w:rsidRPr="003273C2">
        <w:t xml:space="preserve">В случае если муниципальное бюджетное учреждение Парковского сельского поселения Тихорецкого  района осуществляет платную деятельность в рамках установленного муниципального задания, по которому в соответствии с федеральными законами предусмотрено взимание платы, объем финансового </w:t>
      </w:r>
      <w:r w:rsidRPr="003273C2">
        <w:lastRenderedPageBreak/>
        <w:t>обеспечения выполнения муниципального задания, рассчитанный на основе нормативных затрат (затрат), подлежит уменьшению на объем доходов от платной деятельности исходя из объема муниципальной услуги (работы), за оказание (выполнение) которой предусмотрено</w:t>
      </w:r>
      <w:proofErr w:type="gramEnd"/>
      <w:r w:rsidRPr="003273C2">
        <w:t xml:space="preserve"> взимание платы, и среднего значения размера платы (цены, тарифа), установленного в муниципальном задании, органом, осуществляющим полномочия учредителя, с учетом положений, установленных федеральными законами.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30. </w:t>
      </w:r>
      <w:proofErr w:type="gramStart"/>
      <w:r w:rsidRPr="003273C2">
        <w:t>В случае если муниципальное учреждение оказывает муниципальные услуги в рамках установленного муниципального задания и получает средства за указанные услуги в рамках участия в территориальных программах обязательного медицинского страхования, нормативные затраты (затраты), определяемые в соответствии с настоящим Положением, подлежат уменьшению в размере затрат, включенных в структуру тарифа на оплату медицинской помощи, установленную базовой программой обязательного медицинского страхования.</w:t>
      </w:r>
      <w:proofErr w:type="gramEnd"/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bookmarkStart w:id="26" w:name="Par291"/>
      <w:bookmarkEnd w:id="26"/>
      <w:r w:rsidRPr="003273C2">
        <w:t>31. Нормативные затраты (затраты), определяемые в соответствии с настоящим Положением, учитываются при формировании обоснований бюджетных ассигнований бюджета сельского поселения.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32. Финансовое обеспечение выполнения муниципального задания осуществляется в пределах бюджетных ассигнований, предусмотренных в бюджете сельского поселения на указанные цели.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Финансовое обеспечение выполнения муниципального задания муниципальным бюджетным учреждением Парковского сельского поселения Тихорецкого района осуществляется путем предоставления субсидии из бюджета сельского поселения.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 xml:space="preserve">Финансовое обеспечение выполнения муниципального задания муниципальным казенным учреждением Парковского сельского поселения Тихорецкого района  осуществляется в соответствии с показателями бюджетной сметы этого учреждения. 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bookmarkStart w:id="27" w:name="Par295"/>
      <w:bookmarkEnd w:id="27"/>
      <w:r w:rsidRPr="003273C2">
        <w:t>33. Финансовое обеспечение оказания муниципальных услуг (выполнения работ) обособленными подразделениями муниципального учреждения в случае, установленном пунктом 8 настоящего Положения,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Правовой акт, предусмотренный абзацем первым настоящего пункта,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34. 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lastRenderedPageBreak/>
        <w:t>35. Субсидия на финансовое обеспечение выполнения муниципального задания муниципальным бюджетным учреждениям Парковского сельского поселения Тихорецкого района перечисляется в установленном порядке на лицевой счет учреждения, открытый в федеральном Казначействе.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bookmarkStart w:id="28" w:name="Par300"/>
      <w:bookmarkEnd w:id="28"/>
      <w:r w:rsidRPr="003273C2">
        <w:t>36. </w:t>
      </w:r>
      <w:proofErr w:type="gramStart"/>
      <w:r w:rsidRPr="003273C2">
        <w:t>Предоставление муниципальному бюджетному учреждению Парковского сельского поселения Тихорецкого района субсидии в течение финансового года осуществляется на основании соглашения о предоставлении субсидии на финансовое обеспечение выполнения им муниципального задания, заключаемого органом, осуществляющим полномочия учредителя, с муниципальным бюджетным учреждением Парковского сельского поселения Тихорецкого  района (далее - соглашение) в соответствии с примерной формой согласно приложению № 2 к настоящему Положению.</w:t>
      </w:r>
      <w:proofErr w:type="gramEnd"/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Соглашение определяет права, обязанности и ответственность сторон, порядок, условия, объем и периодичность перечисления субсидии в течение финансового года.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Органы, осуществляющие полномочия учредителя, вправе уточнять и дополнять примерную форму соглашения с учетом отраслевых особенностей.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bookmarkStart w:id="29" w:name="Par302"/>
      <w:bookmarkEnd w:id="29"/>
      <w:r w:rsidRPr="003273C2">
        <w:t>37. Перечисление субсидии осуществляется органом, осуществляющим полномочия учредителя, в соответствии с положениями, содержащимися в соглашении или правовых актах, указанных в пункте 33 настоящего Положения, не реже одного раза в квартал в пределах кассового плана исполнения бюджета сельского поселения в текущем финансовом году.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bookmarkStart w:id="30" w:name="Par306"/>
      <w:bookmarkEnd w:id="30"/>
      <w:r w:rsidRPr="003273C2">
        <w:t xml:space="preserve">38. Не позднее 20 декабря текущего года муниципальное бюджетное учреждение Парковского сельского поселения  Тихорецкого района представляет органу, осуществляющему полномочия учредителя, предварительный отчет об исполнении муниципального задания за соответствующий финансовый год. 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proofErr w:type="gramStart"/>
      <w:r w:rsidRPr="003273C2">
        <w:t>Если показатели объема муниципальной услуги, указанные в предварительном отчете об исполнении муниципального задания, меньше показателей объема, установленных в муниципальном задании, то органом, осуществляющим полномочия учредителя, вносятся изменения в муниципальное задание с соответствующим уменьшением объема субсидии пропорционально невыполненному объему муниципальных услуг, соответствующие средства субсидии подлежат перечислению муниципальным бюджетным учреждением Парковского сельского поселения  Тихорецкого района в бюджет сельского поселения в соответствии с</w:t>
      </w:r>
      <w:proofErr w:type="gramEnd"/>
      <w:r w:rsidRPr="003273C2">
        <w:t xml:space="preserve"> бюджетным законодательством Российской Федерации.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 xml:space="preserve">Требования, установленные пунктом 37 настоящего Положения и абзацем первым настоящего пункта, не распространяются на муниципальные бюджетные учреждения Парковского сельского поселения Тихорецкого района, в отношении которых проводятся реорганизационные или ликвидационные мероприятия. 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bookmarkStart w:id="31" w:name="Par308"/>
      <w:bookmarkEnd w:id="31"/>
      <w:r w:rsidRPr="003273C2">
        <w:t xml:space="preserve">39. Муниципальные учреждения представляют органам, осуществляющим полномочия учредителя, отчет об исполнении муниципального задания, </w:t>
      </w:r>
      <w:r w:rsidRPr="003273C2">
        <w:lastRenderedPageBreak/>
        <w:t>предусмотренный по форме, согласно приложению № 3 к настоящему Положению, в соответствии с требованиями, установленными в муниципальном задании.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 xml:space="preserve">Отчет об исполнении муниципального задания, предусмотренный абзацем первым настоящего пункта, представляется в сроки, установленные муниципальным заданием, но не позднее 1 февраля финансового года, следующего </w:t>
      </w:r>
      <w:proofErr w:type="gramStart"/>
      <w:r w:rsidRPr="003273C2">
        <w:t>за</w:t>
      </w:r>
      <w:proofErr w:type="gramEnd"/>
      <w:r w:rsidRPr="003273C2">
        <w:t xml:space="preserve"> отчетным.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r w:rsidRPr="003273C2">
        <w:t>40. </w:t>
      </w:r>
      <w:proofErr w:type="gramStart"/>
      <w:r w:rsidRPr="003273C2">
        <w:t>Контроль за</w:t>
      </w:r>
      <w:proofErr w:type="gramEnd"/>
      <w:r w:rsidRPr="003273C2">
        <w:t xml:space="preserve"> выполнением муниципальных заданий муниципальными учреждениями осуществляют органы, осуществляющие полномочия учредителя.</w:t>
      </w:r>
    </w:p>
    <w:p w:rsidR="003273C2" w:rsidRPr="003273C2" w:rsidRDefault="003273C2" w:rsidP="003273C2">
      <w:pPr>
        <w:autoSpaceDE w:val="0"/>
        <w:autoSpaceDN w:val="0"/>
        <w:adjustRightInd w:val="0"/>
        <w:jc w:val="both"/>
      </w:pPr>
      <w:proofErr w:type="gramStart"/>
      <w:r w:rsidRPr="003273C2">
        <w:t>Контроль за</w:t>
      </w:r>
      <w:proofErr w:type="gramEnd"/>
      <w:r w:rsidRPr="003273C2">
        <w:t xml:space="preserve"> полнотой и достоверностью отчетности об исполнении муниципальных заданий осуществляет финансовая служба администрации Парковского сельского поселения Тихорецкого района.</w:t>
      </w:r>
    </w:p>
    <w:p w:rsidR="003273C2" w:rsidRPr="003273C2" w:rsidRDefault="003273C2" w:rsidP="003273C2">
      <w:pPr>
        <w:jc w:val="both"/>
      </w:pPr>
    </w:p>
    <w:p w:rsidR="003273C2" w:rsidRPr="003273C2" w:rsidRDefault="003273C2" w:rsidP="003273C2">
      <w:pPr>
        <w:jc w:val="both"/>
      </w:pPr>
    </w:p>
    <w:p w:rsidR="003273C2" w:rsidRPr="003273C2" w:rsidRDefault="003273C2" w:rsidP="003273C2">
      <w:pPr>
        <w:tabs>
          <w:tab w:val="left" w:pos="7938"/>
        </w:tabs>
        <w:jc w:val="both"/>
      </w:pPr>
      <w:r w:rsidRPr="003273C2">
        <w:t xml:space="preserve">Заместитель главы  </w:t>
      </w:r>
    </w:p>
    <w:p w:rsidR="003273C2" w:rsidRPr="003273C2" w:rsidRDefault="003273C2" w:rsidP="003273C2">
      <w:pPr>
        <w:tabs>
          <w:tab w:val="left" w:pos="7938"/>
        </w:tabs>
        <w:jc w:val="both"/>
      </w:pPr>
      <w:r w:rsidRPr="003273C2">
        <w:t xml:space="preserve">Парковского сельского поселения  </w:t>
      </w:r>
    </w:p>
    <w:p w:rsidR="003273C2" w:rsidRPr="003273C2" w:rsidRDefault="003273C2" w:rsidP="003273C2">
      <w:pPr>
        <w:tabs>
          <w:tab w:val="left" w:pos="7938"/>
        </w:tabs>
        <w:jc w:val="both"/>
      </w:pPr>
      <w:r w:rsidRPr="003273C2">
        <w:t xml:space="preserve">Тихорецкого  района                                                                        В.В.Лагода                                    </w:t>
      </w:r>
    </w:p>
    <w:p w:rsidR="003273C2" w:rsidRDefault="003273C2" w:rsidP="007434D1">
      <w:pPr>
        <w:tabs>
          <w:tab w:val="left" w:pos="2366"/>
        </w:tabs>
      </w:pPr>
    </w:p>
    <w:sectPr w:rsidR="003273C2" w:rsidSect="003273C2">
      <w:headerReference w:type="default" r:id="rId17"/>
      <w:pgSz w:w="11907" w:h="16840" w:code="9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D48" w:rsidRDefault="00FD1D48" w:rsidP="00576DD3">
      <w:r>
        <w:separator/>
      </w:r>
    </w:p>
  </w:endnote>
  <w:endnote w:type="continuationSeparator" w:id="0">
    <w:p w:rsidR="00FD1D48" w:rsidRDefault="00FD1D48" w:rsidP="0057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D48" w:rsidRDefault="00FD1D48" w:rsidP="00576DD3">
      <w:r>
        <w:separator/>
      </w:r>
    </w:p>
  </w:footnote>
  <w:footnote w:type="continuationSeparator" w:id="0">
    <w:p w:rsidR="00FD1D48" w:rsidRDefault="00FD1D48" w:rsidP="00576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E5" w:rsidRDefault="00CF16E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8595B">
      <w:rPr>
        <w:noProof/>
      </w:rPr>
      <w:t>14</w:t>
    </w:r>
    <w:r>
      <w:rPr>
        <w:noProof/>
      </w:rPr>
      <w:fldChar w:fldCharType="end"/>
    </w:r>
  </w:p>
  <w:p w:rsidR="004F06E5" w:rsidRDefault="004F06E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92D"/>
    <w:rsid w:val="00004FF3"/>
    <w:rsid w:val="000119CC"/>
    <w:rsid w:val="000176A5"/>
    <w:rsid w:val="000658D8"/>
    <w:rsid w:val="00073596"/>
    <w:rsid w:val="0008056E"/>
    <w:rsid w:val="00082D28"/>
    <w:rsid w:val="0008351F"/>
    <w:rsid w:val="000A22CF"/>
    <w:rsid w:val="000C61A1"/>
    <w:rsid w:val="000D32B9"/>
    <w:rsid w:val="000F2CE5"/>
    <w:rsid w:val="00102B72"/>
    <w:rsid w:val="00105758"/>
    <w:rsid w:val="00151443"/>
    <w:rsid w:val="00151D0C"/>
    <w:rsid w:val="00182753"/>
    <w:rsid w:val="00185A15"/>
    <w:rsid w:val="001A323C"/>
    <w:rsid w:val="001C503C"/>
    <w:rsid w:val="001D3869"/>
    <w:rsid w:val="001D453C"/>
    <w:rsid w:val="001E3EB4"/>
    <w:rsid w:val="001F18EA"/>
    <w:rsid w:val="002007AA"/>
    <w:rsid w:val="00223AE2"/>
    <w:rsid w:val="002461AC"/>
    <w:rsid w:val="00252B33"/>
    <w:rsid w:val="002906C0"/>
    <w:rsid w:val="002C46B6"/>
    <w:rsid w:val="002C7885"/>
    <w:rsid w:val="002E3161"/>
    <w:rsid w:val="00301CA0"/>
    <w:rsid w:val="003273C2"/>
    <w:rsid w:val="00332253"/>
    <w:rsid w:val="0033726D"/>
    <w:rsid w:val="00387EEC"/>
    <w:rsid w:val="003D1020"/>
    <w:rsid w:val="003D4383"/>
    <w:rsid w:val="003F105C"/>
    <w:rsid w:val="004100AA"/>
    <w:rsid w:val="004260EE"/>
    <w:rsid w:val="00426D10"/>
    <w:rsid w:val="004458E1"/>
    <w:rsid w:val="004648C5"/>
    <w:rsid w:val="004A038C"/>
    <w:rsid w:val="004D2398"/>
    <w:rsid w:val="004E1F23"/>
    <w:rsid w:val="004F06E5"/>
    <w:rsid w:val="004F755F"/>
    <w:rsid w:val="00523034"/>
    <w:rsid w:val="00565A91"/>
    <w:rsid w:val="00567ED2"/>
    <w:rsid w:val="00576DD3"/>
    <w:rsid w:val="0057773D"/>
    <w:rsid w:val="00593C8B"/>
    <w:rsid w:val="005A5BCC"/>
    <w:rsid w:val="005E0D9D"/>
    <w:rsid w:val="005F3896"/>
    <w:rsid w:val="005F46AA"/>
    <w:rsid w:val="00611E78"/>
    <w:rsid w:val="00672572"/>
    <w:rsid w:val="00673C94"/>
    <w:rsid w:val="0069176E"/>
    <w:rsid w:val="006949CF"/>
    <w:rsid w:val="00695FB7"/>
    <w:rsid w:val="006A2F0C"/>
    <w:rsid w:val="006A39B5"/>
    <w:rsid w:val="006A4829"/>
    <w:rsid w:val="006A5124"/>
    <w:rsid w:val="006B6458"/>
    <w:rsid w:val="006F0CA0"/>
    <w:rsid w:val="006F1882"/>
    <w:rsid w:val="00713802"/>
    <w:rsid w:val="00737AE6"/>
    <w:rsid w:val="007434D1"/>
    <w:rsid w:val="00753CB4"/>
    <w:rsid w:val="007806C1"/>
    <w:rsid w:val="007B729A"/>
    <w:rsid w:val="007B75E9"/>
    <w:rsid w:val="007D1584"/>
    <w:rsid w:val="007D590D"/>
    <w:rsid w:val="007F4576"/>
    <w:rsid w:val="0080523A"/>
    <w:rsid w:val="00812BD9"/>
    <w:rsid w:val="00844057"/>
    <w:rsid w:val="00850B5B"/>
    <w:rsid w:val="0087202E"/>
    <w:rsid w:val="00921235"/>
    <w:rsid w:val="0093592D"/>
    <w:rsid w:val="00940307"/>
    <w:rsid w:val="00953732"/>
    <w:rsid w:val="009825B4"/>
    <w:rsid w:val="009C0001"/>
    <w:rsid w:val="009C413B"/>
    <w:rsid w:val="009C7C8B"/>
    <w:rsid w:val="00A4715D"/>
    <w:rsid w:val="00A579D8"/>
    <w:rsid w:val="00A83962"/>
    <w:rsid w:val="00AA19E5"/>
    <w:rsid w:val="00AB0DDC"/>
    <w:rsid w:val="00AB6413"/>
    <w:rsid w:val="00AD357B"/>
    <w:rsid w:val="00B17935"/>
    <w:rsid w:val="00BC5775"/>
    <w:rsid w:val="00BD1FFA"/>
    <w:rsid w:val="00C25469"/>
    <w:rsid w:val="00C4575C"/>
    <w:rsid w:val="00C475F8"/>
    <w:rsid w:val="00C775C3"/>
    <w:rsid w:val="00CE19C6"/>
    <w:rsid w:val="00CF16EA"/>
    <w:rsid w:val="00CF64A3"/>
    <w:rsid w:val="00D141DA"/>
    <w:rsid w:val="00D467DB"/>
    <w:rsid w:val="00D72890"/>
    <w:rsid w:val="00D72FB0"/>
    <w:rsid w:val="00D90DA1"/>
    <w:rsid w:val="00D90E14"/>
    <w:rsid w:val="00DA1078"/>
    <w:rsid w:val="00DA25C9"/>
    <w:rsid w:val="00DC5469"/>
    <w:rsid w:val="00DC612D"/>
    <w:rsid w:val="00DE4A75"/>
    <w:rsid w:val="00DF4242"/>
    <w:rsid w:val="00E158E6"/>
    <w:rsid w:val="00E67071"/>
    <w:rsid w:val="00E8595B"/>
    <w:rsid w:val="00EF14C9"/>
    <w:rsid w:val="00EF75A6"/>
    <w:rsid w:val="00F337DB"/>
    <w:rsid w:val="00F4539D"/>
    <w:rsid w:val="00F55045"/>
    <w:rsid w:val="00F70166"/>
    <w:rsid w:val="00F84D7F"/>
    <w:rsid w:val="00FB50B7"/>
    <w:rsid w:val="00FC5252"/>
    <w:rsid w:val="00FD1D48"/>
    <w:rsid w:val="00FD1E71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273C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426D10"/>
    <w:rPr>
      <w:sz w:val="28"/>
    </w:rPr>
  </w:style>
  <w:style w:type="paragraph" w:styleId="a5">
    <w:name w:val="Balloon Text"/>
    <w:basedOn w:val="a"/>
    <w:link w:val="a6"/>
    <w:rsid w:val="00426D1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426D10"/>
    <w:rPr>
      <w:rFonts w:ascii="Tahoma" w:hAnsi="Tahoma"/>
      <w:sz w:val="16"/>
    </w:rPr>
  </w:style>
  <w:style w:type="character" w:customStyle="1" w:styleId="11">
    <w:name w:val="Заголовок №1_"/>
    <w:link w:val="12"/>
    <w:uiPriority w:val="99"/>
    <w:locked/>
    <w:rsid w:val="000658D8"/>
    <w:rPr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rsid w:val="00576D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76DD3"/>
    <w:rPr>
      <w:sz w:val="28"/>
    </w:rPr>
  </w:style>
  <w:style w:type="paragraph" w:styleId="a9">
    <w:name w:val="footer"/>
    <w:basedOn w:val="a"/>
    <w:link w:val="aa"/>
    <w:uiPriority w:val="99"/>
    <w:rsid w:val="00576D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76DD3"/>
    <w:rPr>
      <w:sz w:val="28"/>
    </w:rPr>
  </w:style>
  <w:style w:type="table" w:styleId="ab">
    <w:name w:val="Table Grid"/>
    <w:basedOn w:val="a1"/>
    <w:locked/>
    <w:rsid w:val="00C45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3273C2"/>
    <w:rPr>
      <w:rFonts w:ascii="Arial" w:hAnsi="Arial" w:cs="Arial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semiHidden/>
    <w:rsid w:val="003273C2"/>
  </w:style>
  <w:style w:type="paragraph" w:customStyle="1" w:styleId="ConsPlusTitle">
    <w:name w:val="ConsPlusTitle"/>
    <w:rsid w:val="003273C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footnote text"/>
    <w:basedOn w:val="a"/>
    <w:link w:val="ad"/>
    <w:rsid w:val="003273C2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3273C2"/>
  </w:style>
  <w:style w:type="character" w:styleId="ae">
    <w:name w:val="footnote reference"/>
    <w:rsid w:val="003273C2"/>
    <w:rPr>
      <w:vertAlign w:val="superscript"/>
    </w:rPr>
  </w:style>
  <w:style w:type="character" w:styleId="af">
    <w:name w:val="page number"/>
    <w:rsid w:val="003273C2"/>
  </w:style>
  <w:style w:type="paragraph" w:customStyle="1" w:styleId="af0">
    <w:name w:val=" Знак"/>
    <w:basedOn w:val="a"/>
    <w:rsid w:val="003273C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273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1">
    <w:name w:val="Знак Знак Знак Знак"/>
    <w:basedOn w:val="a"/>
    <w:rsid w:val="003273C2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E59F5E90BC1625336A8C2090887414B4AD1AE29C45E4A0C0CABD35975627B181B209631E84vEG5P" TargetMode="Externa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E59F5E90BC1625336A8C2090887414B4AD11EB9F44E4A0C0CABD35975627B181B209601Ev8GEP" TargetMode="External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14</Pages>
  <Words>5229</Words>
  <Characters>29809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Елена Вячеславовна</cp:lastModifiedBy>
  <cp:revision>63</cp:revision>
  <cp:lastPrinted>2016-02-01T06:34:00Z</cp:lastPrinted>
  <dcterms:created xsi:type="dcterms:W3CDTF">2014-11-01T07:27:00Z</dcterms:created>
  <dcterms:modified xsi:type="dcterms:W3CDTF">2016-02-01T16:13:00Z</dcterms:modified>
</cp:coreProperties>
</file>