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A7" w:rsidRPr="004F18BC" w:rsidRDefault="002139E0" w:rsidP="004F18BC">
      <w:pPr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-339090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BA7">
        <w:t xml:space="preserve">                                                                                              </w:t>
      </w:r>
      <w:r w:rsidR="00A86C44">
        <w:t xml:space="preserve">            </w:t>
      </w:r>
    </w:p>
    <w:p w:rsidR="00F46BA7" w:rsidRDefault="00F46BA7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F46BA7" w:rsidRDefault="00F46BA7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F46BA7" w:rsidRPr="002C3C9F" w:rsidRDefault="00F46BA7" w:rsidP="00C25469">
      <w:pPr>
        <w:suppressAutoHyphens/>
        <w:jc w:val="center"/>
        <w:rPr>
          <w:b/>
          <w:lang w:eastAsia="ar-SA"/>
        </w:rPr>
      </w:pPr>
      <w:r w:rsidRPr="002C3C9F">
        <w:rPr>
          <w:b/>
          <w:lang w:eastAsia="ar-SA"/>
        </w:rPr>
        <w:t>ПОСТАНОВЛЕНИЕ</w:t>
      </w:r>
    </w:p>
    <w:p w:rsidR="00F46BA7" w:rsidRPr="002C3C9F" w:rsidRDefault="00F46BA7" w:rsidP="00C25469">
      <w:pPr>
        <w:suppressAutoHyphens/>
        <w:jc w:val="center"/>
        <w:rPr>
          <w:b/>
          <w:lang w:eastAsia="ar-SA"/>
        </w:rPr>
      </w:pPr>
    </w:p>
    <w:p w:rsidR="00F46BA7" w:rsidRPr="002C3C9F" w:rsidRDefault="00F46BA7" w:rsidP="00C25469">
      <w:pPr>
        <w:suppressAutoHyphens/>
        <w:jc w:val="center"/>
        <w:rPr>
          <w:b/>
          <w:lang w:eastAsia="ar-SA"/>
        </w:rPr>
      </w:pPr>
      <w:r w:rsidRPr="002C3C9F">
        <w:rPr>
          <w:b/>
          <w:lang w:eastAsia="ar-SA"/>
        </w:rPr>
        <w:t>АДМИНИСТРАЦИИ ПАРКОВСКОГО  СЕЛЬСКОГО ПОСЕЛЕНИЯ</w:t>
      </w:r>
    </w:p>
    <w:p w:rsidR="00F46BA7" w:rsidRPr="002C3C9F" w:rsidRDefault="00F46BA7" w:rsidP="00C25469">
      <w:pPr>
        <w:suppressAutoHyphens/>
        <w:jc w:val="center"/>
        <w:rPr>
          <w:b/>
          <w:lang w:eastAsia="ar-SA"/>
        </w:rPr>
      </w:pPr>
      <w:r w:rsidRPr="002C3C9F">
        <w:rPr>
          <w:b/>
          <w:lang w:eastAsia="ar-SA"/>
        </w:rPr>
        <w:t xml:space="preserve">ТИХОРЕЦКОГО  РАЙОНА  </w:t>
      </w:r>
    </w:p>
    <w:p w:rsidR="00F46BA7" w:rsidRPr="002C3C9F" w:rsidRDefault="00F46BA7" w:rsidP="00C25469">
      <w:pPr>
        <w:suppressAutoHyphens/>
        <w:jc w:val="center"/>
        <w:rPr>
          <w:lang w:eastAsia="ar-SA"/>
        </w:rPr>
      </w:pPr>
    </w:p>
    <w:p w:rsidR="00F46BA7" w:rsidRPr="00004FF3" w:rsidRDefault="00094F15" w:rsidP="00C25469">
      <w:pPr>
        <w:suppressAutoHyphens/>
        <w:rPr>
          <w:lang w:eastAsia="ar-SA"/>
        </w:rPr>
      </w:pPr>
      <w:r>
        <w:rPr>
          <w:lang w:eastAsia="ar-SA"/>
        </w:rPr>
        <w:t>от 29</w:t>
      </w:r>
      <w:r w:rsidR="005966AF">
        <w:rPr>
          <w:lang w:eastAsia="ar-SA"/>
        </w:rPr>
        <w:t>.06.</w:t>
      </w:r>
      <w:r>
        <w:rPr>
          <w:lang w:eastAsia="ar-SA"/>
        </w:rPr>
        <w:t xml:space="preserve"> 2016 года</w:t>
      </w:r>
      <w:r w:rsidR="00F46BA7" w:rsidRPr="00004FF3">
        <w:rPr>
          <w:lang w:eastAsia="ar-SA"/>
        </w:rPr>
        <w:t xml:space="preserve">                                                       </w:t>
      </w:r>
      <w:r w:rsidR="00F46BA7">
        <w:rPr>
          <w:lang w:eastAsia="ar-SA"/>
        </w:rPr>
        <w:t xml:space="preserve"> </w:t>
      </w:r>
      <w:r w:rsidR="0025456A">
        <w:rPr>
          <w:lang w:eastAsia="ar-SA"/>
        </w:rPr>
        <w:t xml:space="preserve"> </w:t>
      </w:r>
      <w:r>
        <w:rPr>
          <w:lang w:eastAsia="ar-SA"/>
        </w:rPr>
        <w:t xml:space="preserve">                           № 223</w:t>
      </w:r>
    </w:p>
    <w:p w:rsidR="00F46BA7" w:rsidRPr="00004FF3" w:rsidRDefault="00F46BA7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F46BA7" w:rsidRDefault="00F46BA7" w:rsidP="00C25469">
      <w:pPr>
        <w:suppressAutoHyphens/>
        <w:rPr>
          <w:lang w:eastAsia="ar-SA"/>
        </w:rPr>
      </w:pPr>
    </w:p>
    <w:p w:rsidR="00F46BA7" w:rsidRDefault="00F46BA7" w:rsidP="00C25469">
      <w:pPr>
        <w:suppressAutoHyphens/>
        <w:rPr>
          <w:lang w:eastAsia="ar-SA"/>
        </w:rPr>
      </w:pPr>
    </w:p>
    <w:p w:rsidR="00F46BA7" w:rsidRDefault="00F46BA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F46BA7" w:rsidRDefault="00F46BA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F46BA7" w:rsidRPr="00D141DA" w:rsidRDefault="00F46BA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от 12 ноября 2014 </w:t>
      </w:r>
      <w:r>
        <w:rPr>
          <w:b/>
          <w:lang w:eastAsia="ar-SA"/>
        </w:rPr>
        <w:t xml:space="preserve">года № 409 </w:t>
      </w:r>
      <w:r>
        <w:rPr>
          <w:b/>
        </w:rPr>
        <w:t>«</w:t>
      </w:r>
      <w:r w:rsidRPr="00D141DA">
        <w:rPr>
          <w:b/>
        </w:rPr>
        <w:t>Об утверждении муниципальной программы Парковского сельского поселения Тихорецкого района</w:t>
      </w:r>
    </w:p>
    <w:p w:rsidR="00F46BA7" w:rsidRPr="00D141DA" w:rsidRDefault="00F46BA7" w:rsidP="006F1882">
      <w:pPr>
        <w:jc w:val="center"/>
        <w:rPr>
          <w:b/>
        </w:rPr>
      </w:pPr>
      <w:r>
        <w:rPr>
          <w:b/>
        </w:rPr>
        <w:t>«Развитие культуры</w:t>
      </w:r>
      <w:r w:rsidRPr="00D141DA">
        <w:rPr>
          <w:b/>
        </w:rPr>
        <w:t>»  на 2015-2017 годы</w:t>
      </w:r>
      <w:r w:rsidR="00711772">
        <w:rPr>
          <w:b/>
        </w:rPr>
        <w:t>»</w:t>
      </w:r>
    </w:p>
    <w:p w:rsidR="00F46BA7" w:rsidRDefault="00F46BA7" w:rsidP="00D141DA">
      <w:pPr>
        <w:jc w:val="both"/>
      </w:pPr>
    </w:p>
    <w:p w:rsidR="0063697A" w:rsidRPr="00D141DA" w:rsidRDefault="0063697A" w:rsidP="00D141DA">
      <w:pPr>
        <w:jc w:val="both"/>
      </w:pPr>
    </w:p>
    <w:p w:rsidR="00F46BA7" w:rsidRDefault="00F46BA7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>В  целях уточнения финансирования  мероприятий муниципальной программы  «Развитие культуры» на 2015-2017 годы,   п о с т а н о в л я ю:</w:t>
      </w:r>
    </w:p>
    <w:p w:rsidR="00F46BA7" w:rsidRDefault="00F46BA7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 xml:space="preserve">1. Внести в постановление администрации Парковского сельского поселения Тихорецкого района от 12 ноября 2014 года  № 409                          «Об утверждении  муниципальной программы  Парковского сельского поселения Тихорецкого района «Развитие культуры» на 2015-2017 годы </w:t>
      </w:r>
      <w:r w:rsidR="00D57E65">
        <w:rPr>
          <w:lang w:eastAsia="ar-SA"/>
        </w:rPr>
        <w:t xml:space="preserve">             </w:t>
      </w:r>
      <w:r w:rsidR="00D604A9">
        <w:rPr>
          <w:lang w:eastAsia="ar-SA"/>
        </w:rPr>
        <w:t>( с изменениями от 23 января 2015 года № 33, от 17 марта 2015 года № 119</w:t>
      </w:r>
      <w:r w:rsidR="00D57E65">
        <w:rPr>
          <w:lang w:eastAsia="ar-SA"/>
        </w:rPr>
        <w:t>,       от 24 июня 2015 года № 252</w:t>
      </w:r>
      <w:r w:rsidR="00881C65">
        <w:rPr>
          <w:lang w:eastAsia="ar-SA"/>
        </w:rPr>
        <w:t>, от 28 августа 2015 года № 330</w:t>
      </w:r>
      <w:r w:rsidR="00960851">
        <w:rPr>
          <w:lang w:eastAsia="ar-SA"/>
        </w:rPr>
        <w:t xml:space="preserve">, от </w:t>
      </w:r>
      <w:r w:rsidR="00FF61F0">
        <w:rPr>
          <w:lang w:eastAsia="ar-SA"/>
        </w:rPr>
        <w:t>2</w:t>
      </w:r>
      <w:r w:rsidR="009D2F25">
        <w:rPr>
          <w:lang w:eastAsia="ar-SA"/>
        </w:rPr>
        <w:t xml:space="preserve">1 декабря </w:t>
      </w:r>
      <w:r w:rsidR="00960851">
        <w:rPr>
          <w:lang w:eastAsia="ar-SA"/>
        </w:rPr>
        <w:t xml:space="preserve">      </w:t>
      </w:r>
      <w:r w:rsidR="00FF61F0">
        <w:rPr>
          <w:lang w:eastAsia="ar-SA"/>
        </w:rPr>
        <w:t xml:space="preserve">2015 года №531, от </w:t>
      </w:r>
      <w:r w:rsidR="000D4DAB">
        <w:rPr>
          <w:lang w:eastAsia="ar-SA"/>
        </w:rPr>
        <w:t xml:space="preserve">1 марта  </w:t>
      </w:r>
      <w:r w:rsidR="005268E5">
        <w:rPr>
          <w:lang w:eastAsia="ar-SA"/>
        </w:rPr>
        <w:t xml:space="preserve">2016 года </w:t>
      </w:r>
      <w:r w:rsidR="000D4DAB">
        <w:rPr>
          <w:lang w:eastAsia="ar-SA"/>
        </w:rPr>
        <w:t>№ 5</w:t>
      </w:r>
      <w:r w:rsidR="005268E5">
        <w:rPr>
          <w:lang w:eastAsia="ar-SA"/>
        </w:rPr>
        <w:t>, от 18 апреля 2016 года № 145</w:t>
      </w:r>
      <w:r w:rsidR="00EC3363">
        <w:rPr>
          <w:lang w:eastAsia="ar-SA"/>
        </w:rPr>
        <w:t>)</w:t>
      </w:r>
      <w:r w:rsidR="009931BA">
        <w:rPr>
          <w:lang w:eastAsia="ar-SA"/>
        </w:rPr>
        <w:t xml:space="preserve"> </w:t>
      </w:r>
      <w:r>
        <w:rPr>
          <w:lang w:eastAsia="ar-SA"/>
        </w:rPr>
        <w:t>(далее- Программа) следующие изменения:</w:t>
      </w:r>
    </w:p>
    <w:p w:rsidR="00F46BA7" w:rsidRDefault="00960851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>п</w:t>
      </w:r>
      <w:r w:rsidR="00881C65">
        <w:rPr>
          <w:lang w:eastAsia="ar-SA"/>
        </w:rPr>
        <w:t>аспорт муниципальной программы изложить в следующей редакции</w:t>
      </w:r>
      <w:r w:rsidR="007010F8">
        <w:rPr>
          <w:lang w:eastAsia="ar-SA"/>
        </w:rPr>
        <w:t>:</w:t>
      </w:r>
    </w:p>
    <w:p w:rsidR="00881C65" w:rsidRPr="00881C65" w:rsidRDefault="007010F8" w:rsidP="00881C65">
      <w:pPr>
        <w:widowControl w:val="0"/>
        <w:autoSpaceDE w:val="0"/>
        <w:autoSpaceDN w:val="0"/>
        <w:adjustRightInd w:val="0"/>
        <w:jc w:val="both"/>
      </w:pPr>
      <w:r>
        <w:tab/>
      </w:r>
    </w:p>
    <w:p w:rsidR="00BE0D2E" w:rsidRDefault="00BE0D2E" w:rsidP="00711772">
      <w:pPr>
        <w:tabs>
          <w:tab w:val="left" w:pos="2366"/>
        </w:tabs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E33585" w:rsidRPr="00E33585" w:rsidTr="00960851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960851" w:rsidP="00E335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«</w:t>
            </w:r>
            <w:r w:rsidR="00E33585" w:rsidRPr="00E33585">
              <w:rPr>
                <w:bCs/>
              </w:rPr>
              <w:t>ПАСПОРТ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33585">
              <w:rPr>
                <w:bCs/>
              </w:rPr>
              <w:t>муниципальной программы Парковского сельского поселения Тихорецкого района «Развитие культуры» на 2015-2017 годы</w:t>
            </w:r>
          </w:p>
        </w:tc>
      </w:tr>
      <w:tr w:rsidR="00E33585" w:rsidRPr="00E33585" w:rsidTr="00960851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33585" w:rsidRPr="00E33585" w:rsidTr="00960851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Координатор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Координаторы подпрограмм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не предусмотрены</w:t>
            </w: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Участники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 xml:space="preserve">муниципальные учреждения, подведомственные администрации Парковского сельского поселения Тихорецкого района </w:t>
            </w: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Подпрограммы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не предусмотрены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Ведомственные целевые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E33585">
              <w:t>не предусмотрены</w:t>
            </w: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Цели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развитие и реализации культурного и духовного потенциала каждой личности;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повышение эффективности управления  в сфере культуры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Задачи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создание условий для свободного и оперативного доступа к информационным ресурсам и знаниям;</w:t>
            </w: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Перечень целевых показателей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обеспечение возможности реализации культурного и духовного потенциала каждой личности;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сохранение и развитие художественно-эстетического образования в Парковском сельском поселении Тихорецкого района;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укрепление материально-технической базы муниципальных учреждений культуры Парковского сельского поселения Тихорецкого района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доля детей, привлекаемых к участию в творческих мероприятиях, в общем числе детей;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обновляемость книжного фонда общедоступных библиотек;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книгообеспеченность общедоступных библиотек на 1 читателя;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количество пользователей общедоступных библиотек;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количество посещений общедоступных библиотек;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количество участников массовых мероприятий, проведённых библиотекой;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 xml:space="preserve">количество культурно-массовых мероприятий, проведённых муниципальными учреждениями </w:t>
            </w:r>
            <w:r w:rsidRPr="00E33585">
              <w:lastRenderedPageBreak/>
              <w:t>культуры;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участие творческих коллективов в краевых, зональных смотрах, фестивалях, конкурсах;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число зрителей культурно-массовых мероприятий;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количество организационно-методических и консультативных мероприятий;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динамика темпов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политики»;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E33585">
              <w:rPr>
                <w:color w:val="FF0000"/>
              </w:rPr>
              <w:t xml:space="preserve"> </w:t>
            </w: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lastRenderedPageBreak/>
              <w:t>Этапы и сроки реализации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33585">
              <w:rPr>
                <w:sz w:val="27"/>
                <w:szCs w:val="27"/>
              </w:rPr>
              <w:t>2015-2017 годы</w:t>
            </w: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Объемы бюджетных ассигнований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 xml:space="preserve">общий объём финансирования   муниципальной программы на 2015-2017 годы – </w:t>
            </w:r>
            <w:r w:rsidR="00B844B7">
              <w:rPr>
                <w:lang w:eastAsia="ar-SA"/>
              </w:rPr>
              <w:t>42401,9</w:t>
            </w:r>
            <w:r w:rsidRPr="00E33585">
              <w:rPr>
                <w:lang w:eastAsia="ar-SA"/>
              </w:rPr>
              <w:t xml:space="preserve"> </w:t>
            </w:r>
            <w:r w:rsidRPr="00E33585">
              <w:t>тысяч рублей, в том числе краевых средств 6811,3 тыс. рубле</w:t>
            </w:r>
            <w:r w:rsidR="00B844B7">
              <w:t xml:space="preserve">й;  разбивка </w:t>
            </w:r>
            <w:r w:rsidRPr="00E33585">
              <w:t xml:space="preserve"> по годам: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2015 год –</w:t>
            </w:r>
            <w:r w:rsidRPr="00E33585">
              <w:rPr>
                <w:color w:val="FF0000"/>
              </w:rPr>
              <w:t xml:space="preserve"> </w:t>
            </w:r>
            <w:r w:rsidR="00B844B7">
              <w:rPr>
                <w:lang w:eastAsia="ar-SA"/>
              </w:rPr>
              <w:t>12450,5</w:t>
            </w:r>
            <w:r w:rsidRPr="00E33585">
              <w:rPr>
                <w:lang w:eastAsia="ar-SA"/>
              </w:rPr>
              <w:t xml:space="preserve"> </w:t>
            </w:r>
            <w:r w:rsidRPr="00E33585">
              <w:t>тысяч рублей;</w:t>
            </w:r>
          </w:p>
          <w:p w:rsidR="00E33585" w:rsidRPr="00E33585" w:rsidRDefault="00B844B7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– 14982,2</w:t>
            </w:r>
            <w:r w:rsidR="00E33585" w:rsidRPr="00E33585">
              <w:t xml:space="preserve"> тысяч  рублей;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2017 год – 14 309,2 тысяч рублей;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из внебюджетных средств-660,0 тысяч рублей, в том числе по годам: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2015 год – 170,0 тысяч рублей;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2016 год – 220,0 тысяч рублей;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 xml:space="preserve">2017 год -  270,0 тысяч </w:t>
            </w:r>
            <w:r w:rsidRPr="00E3358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Контроль за выполнением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контроль за выполнением муниципальной программы осуществляет администрация   Парковского сельского поселения Тихорецкого района, Совет Парковского сельского поселения Тихорецкого района</w:t>
            </w:r>
          </w:p>
        </w:tc>
      </w:tr>
    </w:tbl>
    <w:p w:rsidR="00E33585" w:rsidRDefault="00E33585" w:rsidP="00E33585">
      <w:pPr>
        <w:widowControl w:val="0"/>
        <w:autoSpaceDE w:val="0"/>
        <w:autoSpaceDN w:val="0"/>
        <w:adjustRightInd w:val="0"/>
        <w:ind w:firstLine="720"/>
        <w:jc w:val="both"/>
      </w:pPr>
    </w:p>
    <w:p w:rsidR="006555C2" w:rsidRPr="00E33585" w:rsidRDefault="006555C2" w:rsidP="00E33585">
      <w:pPr>
        <w:widowControl w:val="0"/>
        <w:autoSpaceDE w:val="0"/>
        <w:autoSpaceDN w:val="0"/>
        <w:adjustRightInd w:val="0"/>
        <w:ind w:firstLine="72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72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center"/>
      </w:pPr>
      <w:r w:rsidRPr="00E33585">
        <w:lastRenderedPageBreak/>
        <w:t>1.Характеристика текущего состояния и прогноз развития соответствующей сферы реализации муниципальной программы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851"/>
        <w:jc w:val="both"/>
      </w:pPr>
      <w:r w:rsidRPr="00E33585">
        <w:t>Прошедшие годы наступившего ХХI столетия стали периодом поступательного развития  культуры в Краснодарском крае. Существенно укрепилась материально-техническая база муниципальных учреждений культуры и дополнительного образования детей, их деятельность наполнилась новым содержанием.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851"/>
        <w:jc w:val="both"/>
      </w:pPr>
      <w:r w:rsidRPr="00E33585">
        <w:t>Значимость отрасли культуры в настоящее время наиболее актуальна, так как согласно Концепции социально-экономического развития Российской           Федерации до 2020 года «все учреждения и организации культуры в процессе своей деятельности должны создавать благоприятные условия для сохранения и развития традиционных культур народов России и их взаимодействия. Это   важное условие социальной стабильности.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851"/>
        <w:jc w:val="both"/>
      </w:pPr>
      <w:r w:rsidRPr="00E33585">
        <w:t>В Парковском  сельском поселении Тихорецкого района функционирует  один МБУ «СДК Парковского</w:t>
      </w:r>
      <w:r w:rsidR="00960851">
        <w:t xml:space="preserve"> СПТР» и одна МКУК «С</w:t>
      </w:r>
      <w:r w:rsidRPr="00E33585">
        <w:t>БС» Парковского СПТР.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851"/>
        <w:jc w:val="both"/>
      </w:pPr>
      <w:r w:rsidRPr="00E33585">
        <w:t>Основная задача клубных учреждений культуры - культурно-массовая деятельность. Для организации досуга населения, улучшения работы в плане концертной, концертно-гастрольной деятельности на должном уровне                       необходимо создание условий для профессионального роста и вливание в       отрасль культуры новых кадровых резервов высокого профессионального уровня.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851"/>
        <w:jc w:val="both"/>
      </w:pPr>
      <w:r w:rsidRPr="00E33585">
        <w:t>В учреждениях культуры трудится–34 человека, из них имеют высшее образование 5  человека, со средне-специальным образованием 14 человека. Повысили свою квалификацию  5 человек на курсах разного уровня. Учреждения культуры клубного типа испытывают потребность в опытных профессионально обученных кадрах. Отсутствие таких специалистов или работа по совместительству не лучшим образом сказывается на работе творческих коллективов.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851"/>
        <w:jc w:val="both"/>
      </w:pPr>
      <w:r w:rsidRPr="00E33585">
        <w:t>Вместе с тем в отрасли «Культура, искусство и кинематография» Парковского сельского поселения Тихорецкого района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Мероприятия, проводимые  в этом направлении совместно с министерством культуры Краснодарского края на условиях софинансирования из краевого бюджета, позволят довести уровень средней заработной платы работников муниципальных культуры до среднекраевого уровня.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851"/>
        <w:jc w:val="both"/>
      </w:pPr>
      <w:r w:rsidRPr="00E33585">
        <w:t>Процессы информатизации современной жизни настоятельно требуют от учреждений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851"/>
        <w:jc w:val="both"/>
      </w:pPr>
      <w:r w:rsidRPr="00E33585">
        <w:t xml:space="preserve"> В Российской Федерации ежегодно издается более 100000 названий книг. Количество зарегистрированных электронных изданий составляет         300 тыс. единиц. При этом большинство печатных изданий недоступно и </w:t>
      </w:r>
      <w:r w:rsidRPr="00E33585">
        <w:lastRenderedPageBreak/>
        <w:t>неизвестно нашему населению. Пополнение фонда библиотеки поселения не соответствует принятым в Краснодарском крае  стандартам по комплектованию. Его обновляемость составляет 1,8% (среднекраевой показатель 3,2 %).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 xml:space="preserve">Решение вышеуказанных проблем возможно только программными методами перспективных и общественно значимых  проектов, концентрацией средств на приоритетных направлениях развития культуры в Парковском сельском поселении Тихорецкого района. 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с внутренними процессами развития отрасли "Культура, искусство и кинематография".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center"/>
      </w:pPr>
      <w:r w:rsidRPr="00E33585">
        <w:t>2.Цели, задачи и целевые показатели, сроки и этапы реализации муниципальной программы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2.1.Целями муниципальной программы являются: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-</w:t>
      </w:r>
      <w:r w:rsidRPr="00E33585">
        <w:rPr>
          <w:rFonts w:ascii="Arial" w:hAnsi="Arial" w:cs="Arial"/>
          <w:sz w:val="24"/>
          <w:szCs w:val="24"/>
        </w:rPr>
        <w:t xml:space="preserve"> </w:t>
      </w:r>
      <w:r w:rsidRPr="00E33585">
        <w:t>развитие и реализации культурного и духовного потенциала каждой личности;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-повышение эффективности управления  в сфере культуры Парковского сельского поселения Тихорецкого района.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2.2.Комплексная реализация поставленных целей требует решения следующих задач: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-создание условий для свободного и оперативного доступа к информационным ресурсам и знаниям;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-обеспечение возможности реализации культурного и духовного потенциала каждой личности;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-сохранение и развитие художественно-эстетического образования в Парковском  сельском поселении Тихорецком районе;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-укрепление материально-технической базы муниципальных учреждений культуры.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2.3. Целевые показатели муниципальной программы приведены в таблице: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41"/>
        <w:gridCol w:w="567"/>
        <w:gridCol w:w="142"/>
        <w:gridCol w:w="567"/>
        <w:gridCol w:w="284"/>
        <w:gridCol w:w="708"/>
        <w:gridCol w:w="142"/>
        <w:gridCol w:w="709"/>
        <w:gridCol w:w="142"/>
        <w:gridCol w:w="708"/>
      </w:tblGrid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 xml:space="preserve">№ 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Статус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Значение показателей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2017 год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6</w:t>
            </w:r>
          </w:p>
        </w:tc>
      </w:tr>
      <w:tr w:rsidR="00E33585" w:rsidRPr="00E33585" w:rsidTr="00960851"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Муниципальная программа Парковского сельского поселения Тихорецкого района «Развитие культуры» на 2015-2017 годы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Увеличение числа участников клубных формирований учреждений культурно-досугового типа ( по сравнению с предыдущим годом) (проценты)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1,5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Повышение уровня удовлетворенности населения  Парковского сельского поселения Тихорецкого района качеством предоставления муниципальных услуг в сфере культуры (процентов)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88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Увеличение доли общедоступных библиотек, подключенных к сети «Интернет» в общем количестве муниципальных библиотек Парковского сельского поселения Тихорецкого района (процентов)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100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Увеличение числа посещений библиотек (по сравнению с предыдущим годом) (проценты)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0,12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0,14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0,16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Увеличение доли детей, привлекаемых к участию в творческих мероприятиях, в общем числе детей (процентов)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91,5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92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Обновляемость книжного фонда общедоступных библиотек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1,12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Книгообеспеченность общедоступных библиотек на 1 читателя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экз.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32,0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Количество пользователей общедоступных библиотек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3800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3805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3810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Количество участников массовых мероприятий, проведённых библиотекой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8058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8060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8090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Количество участников мероприятий , проводимых культурно- досуговыми учреждениями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58000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58100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58200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Количество электронных записей общедоступных библиотек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тыс. 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400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Количество культурно-массовых мероприятий, проведённых муниципальными учреждениями культуры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422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425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430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Участие творческих коллективов в краевых, зональных смотрах, фестивалях, конкурсах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8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Количество организационно-методических и консультативных мероприятий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24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Динамика темпов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Российской Федерации от 7 мая 2012 года     № 597 «О мероприятиях по реализации государственной политики»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109,4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100</w:t>
            </w:r>
          </w:p>
        </w:tc>
      </w:tr>
    </w:tbl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1*-срок предоставления статистической информации (форма № 6 НК, № 7-НК) –до 1 февраля  года, следующего за отчетным;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>2*- показатели рассчитываются в соответствии с постановлением    администрации Парковского сельского поселения Тихорецкого района  от 14 августа 2013 года № 375  «Об утверждении планов мероприятий («дорожных карт»), направленных на повышение эффективности сферы культуры Парковского сельского поселения Тихорецкого района»;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3*-показатели рассчитываются прямым счетом.     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  <w:sectPr w:rsidR="00E33585" w:rsidRPr="00E33585" w:rsidSect="00960851">
          <w:headerReference w:type="default" r:id="rId7"/>
          <w:pgSz w:w="11900" w:h="16800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  <w:r w:rsidRPr="00E33585">
        <w:t xml:space="preserve">  Срок реализации муниципальной программы – с 2015г по 2017 г., этапы реализации не предусмотрены             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center"/>
      </w:pPr>
      <w:r w:rsidRPr="00E33585">
        <w:lastRenderedPageBreak/>
        <w:t>3.Перечень основных мероприятий муниципальной программы Парковского сельского поселения Тихорецкого района «Развитие культуры» на 2015-2017 годы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850"/>
        <w:gridCol w:w="993"/>
        <w:gridCol w:w="1134"/>
        <w:gridCol w:w="992"/>
        <w:gridCol w:w="992"/>
        <w:gridCol w:w="1134"/>
        <w:gridCol w:w="2126"/>
        <w:gridCol w:w="1701"/>
      </w:tblGrid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№</w:t>
            </w:r>
            <w:r w:rsidRPr="00E3358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33585" w:rsidRPr="00E33585" w:rsidTr="00960851">
        <w:trPr>
          <w:trHeight w:val="3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rPr>
          <w:trHeight w:val="145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10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Мероприятия, направленные на развитие культуры в Парковском сельском поселении, в том числе:</w:t>
            </w: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Капитальный ремонт  бюджетного муниципального  учреждения МБУ «СДК Парковского СПТР»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Капитальный ремонт сельского Дома Культуры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B844B7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B844B7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</w:t>
            </w:r>
            <w:r w:rsidR="00B844B7">
              <w:rPr>
                <w:sz w:val="22"/>
                <w:szCs w:val="22"/>
              </w:rPr>
              <w:t>170,1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B844B7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Финансовое обеспечение деяте</w:t>
            </w:r>
            <w:r w:rsidR="00960851">
              <w:rPr>
                <w:sz w:val="22"/>
                <w:szCs w:val="22"/>
              </w:rPr>
              <w:t>льности (оказание услуг) МКУК «С</w:t>
            </w:r>
            <w:r w:rsidRPr="00E33585">
              <w:rPr>
                <w:sz w:val="22"/>
                <w:szCs w:val="22"/>
              </w:rPr>
              <w:t>БС» Парковского  СПТР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обеспечение деятельности учреждения,   увеличение  числа посещений, увеличение доли библиотек, подключенных к сети «Интернет»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5268E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5268E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5627,2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5627,2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</w:t>
            </w:r>
            <w:r w:rsidR="005268E5">
              <w:rPr>
                <w:sz w:val="22"/>
                <w:szCs w:val="22"/>
              </w:rPr>
              <w:t>0731,1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</w:t>
            </w:r>
            <w:r w:rsidR="005268E5">
              <w:rPr>
                <w:sz w:val="22"/>
                <w:szCs w:val="22"/>
              </w:rPr>
              <w:t>0731,1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обеспечение деятельности учреждения,   увеличение  числа посещений, увеличение доли библиотек, подключенных к сети «Интернет»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 xml:space="preserve">Денежное поощрение лучшим </w:t>
            </w:r>
            <w:r w:rsidRPr="00E33585">
              <w:rPr>
                <w:sz w:val="22"/>
                <w:szCs w:val="22"/>
              </w:rPr>
              <w:lastRenderedPageBreak/>
              <w:t>муниципальным учреждениям культуры, находящимися на территории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lastRenderedPageBreak/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 xml:space="preserve">укрепление </w:t>
            </w:r>
            <w:r w:rsidRPr="00E33585">
              <w:rPr>
                <w:sz w:val="22"/>
                <w:szCs w:val="22"/>
              </w:rPr>
              <w:lastRenderedPageBreak/>
              <w:t>материально-технической базы муниципальных учреждений культуры Парковского сельского поселения Тихорецкого района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E33585">
              <w:rPr>
                <w:sz w:val="22"/>
                <w:szCs w:val="22"/>
              </w:rPr>
              <w:lastRenderedPageBreak/>
              <w:t>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Денежное поощрение лучшим работникам учреждений культуры, находящимися на территории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привлечению в отрасль молодых талантливых специалистов</w:t>
            </w:r>
            <w:r w:rsidRPr="00E33585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6.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 xml:space="preserve">Повышение уровня средней заработной платы работников </w:t>
            </w:r>
            <w:r w:rsidR="00960851">
              <w:rPr>
                <w:sz w:val="22"/>
                <w:szCs w:val="22"/>
              </w:rPr>
              <w:t>МКУК «С</w:t>
            </w:r>
            <w:r w:rsidRPr="00E33585">
              <w:rPr>
                <w:sz w:val="22"/>
                <w:szCs w:val="22"/>
              </w:rPr>
              <w:t>БС» Парковского СРТР до средней заработной платы по Краснодарскому краю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1279,1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повышение уровня средней зар</w:t>
            </w:r>
            <w:r w:rsidR="00960851">
              <w:rPr>
                <w:sz w:val="22"/>
                <w:szCs w:val="22"/>
              </w:rPr>
              <w:t>аботной платы работников МКУК «С</w:t>
            </w:r>
            <w:r w:rsidRPr="00E33585">
              <w:rPr>
                <w:sz w:val="22"/>
                <w:szCs w:val="22"/>
              </w:rPr>
              <w:t>БС» Парковского СРТР до средней заработной платы по Краснодарскому краю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1875,6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610,3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1265,3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3728,3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1183,9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2544,4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7.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Финансовое обеспечение деятельности (оказание услуг) МБУ «СДК Парковского СПТР»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3744,8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104,9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обеспечение возможности реализации культурного и духовного потенциала каждой личности;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 xml:space="preserve">сохранение и развитие художественно-эстетического образования в Парковском </w:t>
            </w:r>
            <w:r w:rsidRPr="00E33585">
              <w:rPr>
                <w:sz w:val="22"/>
                <w:szCs w:val="22"/>
              </w:rPr>
              <w:lastRenderedPageBreak/>
              <w:t>сельском поселении Тихорецкого района;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lastRenderedPageBreak/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5268E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5268E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149,3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8916,6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8646,6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270,0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</w:t>
            </w:r>
            <w:r w:rsidR="005268E5">
              <w:rPr>
                <w:sz w:val="22"/>
                <w:szCs w:val="22"/>
              </w:rPr>
              <w:t>6337,0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</w:t>
            </w:r>
            <w:r w:rsidR="005268E5">
              <w:rPr>
                <w:sz w:val="22"/>
                <w:szCs w:val="22"/>
              </w:rPr>
              <w:t>5812,8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524,2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Повышение уровня средней заработной платы работников МБУ «СДК Парковского СРТР»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 средней заработной платы по Краснодарскому краю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3076,0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65,1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повышение уровня средней заработ</w:t>
            </w:r>
            <w:r w:rsidR="00960851">
              <w:rPr>
                <w:sz w:val="22"/>
                <w:szCs w:val="22"/>
              </w:rPr>
              <w:t xml:space="preserve">ной платы работников МБУ «СДК </w:t>
            </w:r>
            <w:r w:rsidRPr="00E33585">
              <w:rPr>
                <w:sz w:val="22"/>
                <w:szCs w:val="22"/>
              </w:rPr>
              <w:t>Парковского СРТР</w:t>
            </w:r>
            <w:r w:rsidR="00960851">
              <w:rPr>
                <w:sz w:val="22"/>
                <w:szCs w:val="22"/>
              </w:rPr>
              <w:t>»</w:t>
            </w:r>
            <w:r w:rsidRPr="00E33585">
              <w:rPr>
                <w:sz w:val="22"/>
                <w:szCs w:val="22"/>
              </w:rPr>
              <w:t xml:space="preserve"> до средней заработной платы по Краснодарскому краю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1188,6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70,7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6385,0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2168,6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4080,6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135,8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9.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компенсация расходов по коммунальным платежам работникам ДК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10.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Текущий ремонт памятника, погибших воинов (приобретение краски, кистей, валиков)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улучшение санитарного состояния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5268E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5268E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5268E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5268E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12620,5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8954,2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3496,3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170,0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</w:t>
            </w:r>
            <w:r w:rsidR="00B844B7">
              <w:rPr>
                <w:sz w:val="22"/>
                <w:szCs w:val="22"/>
              </w:rPr>
              <w:t>5202,2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B844B7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220,0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14579,2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14309,2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270,0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B844B7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</w:t>
            </w:r>
            <w:r w:rsidR="00B844B7">
              <w:rPr>
                <w:sz w:val="22"/>
                <w:szCs w:val="22"/>
              </w:rPr>
              <w:t>4930,6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6811,3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660,0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  <w:sectPr w:rsidR="00E33585" w:rsidRPr="00E33585" w:rsidSect="00960851">
          <w:pgSz w:w="16800" w:h="11900" w:orient="landscape"/>
          <w:pgMar w:top="1134" w:right="567" w:bottom="510" w:left="1701" w:header="720" w:footer="720" w:gutter="0"/>
          <w:cols w:space="720"/>
          <w:noEndnote/>
        </w:sectPr>
      </w:pPr>
    </w:p>
    <w:p w:rsidR="00F457D4" w:rsidRDefault="00F457D4" w:rsidP="00E33585">
      <w:pPr>
        <w:widowControl w:val="0"/>
        <w:autoSpaceDE w:val="0"/>
        <w:autoSpaceDN w:val="0"/>
        <w:adjustRightInd w:val="0"/>
        <w:jc w:val="center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center"/>
      </w:pPr>
      <w:r w:rsidRPr="00E33585">
        <w:t>4.Обоснование ресурсного обеспечения муниципальной программы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>Общий объем финансирования муниципальной программы на 20</w:t>
      </w:r>
      <w:r w:rsidR="00B844B7">
        <w:t>15-2017 годы  составляет 42401,9</w:t>
      </w:r>
      <w:r w:rsidRPr="00E33585">
        <w:t xml:space="preserve"> тыс. рублей, в том числе краевых ср</w:t>
      </w:r>
      <w:r w:rsidR="00B844B7">
        <w:t xml:space="preserve">едств- 6811,3 тыс. рублей,  разбивка </w:t>
      </w:r>
      <w:r w:rsidRPr="00E33585">
        <w:t xml:space="preserve"> по годам: </w:t>
      </w:r>
    </w:p>
    <w:p w:rsidR="00E33585" w:rsidRPr="00E33585" w:rsidRDefault="00B844B7" w:rsidP="00E33585">
      <w:pPr>
        <w:widowControl w:val="0"/>
        <w:autoSpaceDE w:val="0"/>
        <w:autoSpaceDN w:val="0"/>
        <w:adjustRightInd w:val="0"/>
        <w:jc w:val="both"/>
      </w:pPr>
      <w:r>
        <w:t>2015 год –   12450,5</w:t>
      </w:r>
      <w:r w:rsidR="00E33585" w:rsidRPr="00E33585">
        <w:t xml:space="preserve"> тыс. рублей;</w:t>
      </w:r>
    </w:p>
    <w:p w:rsidR="00E33585" w:rsidRPr="00E33585" w:rsidRDefault="00B844B7" w:rsidP="00E33585">
      <w:pPr>
        <w:widowControl w:val="0"/>
        <w:autoSpaceDE w:val="0"/>
        <w:autoSpaceDN w:val="0"/>
        <w:adjustRightInd w:val="0"/>
        <w:jc w:val="both"/>
      </w:pPr>
      <w:r>
        <w:t xml:space="preserve">2016 год  -  14982,2 </w:t>
      </w:r>
      <w:r w:rsidR="00E33585" w:rsidRPr="00E33585">
        <w:t xml:space="preserve"> тыс. рублей;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</w:pPr>
      <w:r w:rsidRPr="00E33585">
        <w:t>2017 год   - 14309,2  тыс. рублей, из внебюджетных средств – 660,0 тысяч рублей, в том числе по годам: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>2015 год –   170,0 тыс. рублей;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>2016 год –   220,0 тыс. рублей;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>2017 год –   270,0 тыс. рублей.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  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>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Парковского сельского поселения Тихорецкого района о местном бюджете на очередной финансовый год.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5. Прогноз сводных показателей  муниципальных заданий на оказание муниципальных услуг (выполнение работ) муниципальными учреждениями Парковского сельского поселения Тихорецкого района в сфере реализации муниципальной программы на очередной финансовый год и плановый период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>«Развитие культуры» на 2015-2017 годы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851"/>
        <w:gridCol w:w="992"/>
        <w:gridCol w:w="992"/>
        <w:gridCol w:w="992"/>
        <w:gridCol w:w="993"/>
        <w:gridCol w:w="850"/>
      </w:tblGrid>
      <w:tr w:rsidR="00E33585" w:rsidRPr="00E33585" w:rsidTr="00960851">
        <w:tc>
          <w:tcPr>
            <w:tcW w:w="3510" w:type="dxa"/>
            <w:vMerge w:val="restart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Наименование услуги (работы), показателя объема (качества) услуги (работы), подпрограммы (ведомственной целевой программы)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Значение показателя (качества) кслуги (работы)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Расходы  бюджета Парковского сельского поселения Тихорецкого района на оказание муниципальной услуги (работы), тыс. рублей</w:t>
            </w:r>
          </w:p>
        </w:tc>
      </w:tr>
      <w:tr w:rsidR="00E33585" w:rsidRPr="00E33585" w:rsidTr="00960851">
        <w:tc>
          <w:tcPr>
            <w:tcW w:w="3510" w:type="dxa"/>
            <w:vMerge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2-й год планового периода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993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85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2-й год планового периода</w:t>
            </w:r>
          </w:p>
        </w:tc>
      </w:tr>
      <w:tr w:rsidR="00E33585" w:rsidRPr="00E33585" w:rsidTr="00960851">
        <w:tc>
          <w:tcPr>
            <w:tcW w:w="351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Библиотечно-информационное обслуживание населения</w:t>
            </w:r>
          </w:p>
        </w:tc>
      </w:tr>
      <w:tr w:rsidR="00E33585" w:rsidRPr="00E33585" w:rsidTr="00960851">
        <w:tc>
          <w:tcPr>
            <w:tcW w:w="351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Показатель объема (качества) услуги (работы)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Количество документовыдач</w:t>
            </w:r>
          </w:p>
        </w:tc>
      </w:tr>
      <w:tr w:rsidR="00E33585" w:rsidRPr="00E33585" w:rsidTr="00960851">
        <w:tc>
          <w:tcPr>
            <w:tcW w:w="351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Мероприятие № 1 Финансовое обеспечение деяте</w:t>
            </w:r>
            <w:r w:rsidR="00960851">
              <w:rPr>
                <w:sz w:val="22"/>
                <w:szCs w:val="22"/>
              </w:rPr>
              <w:t>льности (оказание услуг) МКУК «С</w:t>
            </w:r>
            <w:r w:rsidRPr="00E33585">
              <w:rPr>
                <w:sz w:val="22"/>
                <w:szCs w:val="22"/>
              </w:rPr>
              <w:t>БС» Парковского СПТР</w:t>
            </w:r>
          </w:p>
        </w:tc>
        <w:tc>
          <w:tcPr>
            <w:tcW w:w="709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тыс. экз.</w:t>
            </w:r>
          </w:p>
        </w:tc>
        <w:tc>
          <w:tcPr>
            <w:tcW w:w="851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71,345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71,4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71,5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4721,0</w:t>
            </w:r>
          </w:p>
        </w:tc>
        <w:tc>
          <w:tcPr>
            <w:tcW w:w="993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4358,0</w:t>
            </w:r>
          </w:p>
        </w:tc>
        <w:tc>
          <w:tcPr>
            <w:tcW w:w="85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5627,2</w:t>
            </w:r>
          </w:p>
        </w:tc>
      </w:tr>
      <w:tr w:rsidR="00E33585" w:rsidRPr="00E33585" w:rsidTr="00960851">
        <w:tc>
          <w:tcPr>
            <w:tcW w:w="351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Проведение культурно-досуговых мероприятий</w:t>
            </w:r>
          </w:p>
        </w:tc>
      </w:tr>
      <w:tr w:rsidR="00E33585" w:rsidRPr="00E33585" w:rsidTr="00960851">
        <w:tc>
          <w:tcPr>
            <w:tcW w:w="351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Показатель объема (качества) услуги (работы)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Количество массовых мероприятий</w:t>
            </w:r>
          </w:p>
        </w:tc>
      </w:tr>
      <w:tr w:rsidR="00E33585" w:rsidRPr="00E33585" w:rsidTr="00960851">
        <w:tc>
          <w:tcPr>
            <w:tcW w:w="351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lastRenderedPageBreak/>
              <w:t>Мероприятие № 2 Финансовое обеспечение деятельности (оказание услуг) МБУ «СДК Парковского СПТР»</w:t>
            </w:r>
          </w:p>
        </w:tc>
        <w:tc>
          <w:tcPr>
            <w:tcW w:w="709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422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425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430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7195,8</w:t>
            </w:r>
          </w:p>
        </w:tc>
        <w:tc>
          <w:tcPr>
            <w:tcW w:w="993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7152,0</w:t>
            </w:r>
          </w:p>
        </w:tc>
        <w:tc>
          <w:tcPr>
            <w:tcW w:w="85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8948,6</w:t>
            </w:r>
          </w:p>
        </w:tc>
      </w:tr>
    </w:tbl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center"/>
      </w:pPr>
      <w:r w:rsidRPr="00E33585">
        <w:t>6.Методика оценки эффективности реализации муниципальной программы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Парковского сельского поселения Тихорецкого района от 3 сентября 2014 года №336 «Об утверждении Порядка принятия решения о разработке, формирования, реализации и оценки эффективности реализации муниципальных программ Парковского  сельского поселения Тихорецкого района». 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center"/>
      </w:pPr>
      <w:r w:rsidRPr="00E33585">
        <w:t>7. Механизм реализации муниципальной программы и контроль за ее выполнением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Текущее управление муниципальной программой осуществляет ее координатор, который: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обеспечивает разработку муниципальной программы, ее согласование с участниками муниципальной программы;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формирует структуру муниципальной программы и перечень участников муниципальной программы;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организует реализацию муниципальной программы, координацию деятельности участников муниципальной программы;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принимает решение о необходимости внесения в установленном порядке изменений в муниципальную программу;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несет ответственность за достижение целевых показателей муниципальной программы;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осуществляет подготовку предложений по объемам и источникам финансирования реализации муниципальной программы;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разрабатывает формы отчетности, необходимые для осуществления контроля за выполнением муниципальной программы, устанавливает сроки их предоставления;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ежегодно проводит оценку эффективности реализации муниципальной программы;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готовит ежегодный доклад о ходе реализации муниципальной программы и оценке эффективности ее реализации;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размещает информацию о ходе реализации и достигнутых результатах </w:t>
      </w:r>
      <w:r w:rsidRPr="00E33585">
        <w:lastRenderedPageBreak/>
        <w:t>муниципальной программы на официальном сайте;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осуществляет иные полномочия, установленные муниципальной программой.</w:t>
      </w:r>
    </w:p>
    <w:p w:rsid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Контроль за реализацией муниципальной программы осуществляет администрация Парковского сельского поселения Тихорецкого района, Совет Парковского сельского поселения Тихорецкого района.</w:t>
      </w:r>
    </w:p>
    <w:p w:rsidR="00960851" w:rsidRDefault="00960851" w:rsidP="00960851">
      <w:pPr>
        <w:widowControl w:val="0"/>
        <w:autoSpaceDE w:val="0"/>
        <w:ind w:firstLine="851"/>
        <w:jc w:val="both"/>
      </w:pPr>
      <w:r w:rsidRPr="005247FC">
        <w:t>2.Обще</w:t>
      </w:r>
      <w:r w:rsidRPr="00D141DA">
        <w:t>му отделу администрации Парковского сельского поселения Тихорецкого района (Лукьянова) обнародовать насто</w:t>
      </w:r>
      <w:r>
        <w:t xml:space="preserve">ящее постановление в специально </w:t>
      </w:r>
      <w:r w:rsidRPr="00D141DA">
        <w:t>установленных местах и ра</w:t>
      </w:r>
      <w:r>
        <w:t>зместить его</w:t>
      </w:r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960851" w:rsidRPr="00E33585" w:rsidRDefault="00960851" w:rsidP="00E33585">
      <w:pPr>
        <w:widowControl w:val="0"/>
        <w:autoSpaceDE w:val="0"/>
        <w:autoSpaceDN w:val="0"/>
        <w:adjustRightInd w:val="0"/>
        <w:jc w:val="both"/>
      </w:pPr>
      <w:r>
        <w:tab/>
        <w:t>3. Постановление вступает в силу со дня его подписания.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p w:rsidR="00E33585" w:rsidRPr="00E33585" w:rsidRDefault="00960851" w:rsidP="00E33585">
      <w:pPr>
        <w:widowControl w:val="0"/>
        <w:autoSpaceDE w:val="0"/>
        <w:autoSpaceDN w:val="0"/>
        <w:adjustRightInd w:val="0"/>
        <w:jc w:val="both"/>
      </w:pPr>
      <w:r>
        <w:t>Глава</w:t>
      </w:r>
      <w:r w:rsidR="00E33585" w:rsidRPr="00E33585">
        <w:t xml:space="preserve">  Парковского сельского поселения </w:t>
      </w:r>
    </w:p>
    <w:p w:rsidR="00E33585" w:rsidRPr="00E33585" w:rsidRDefault="00E33585" w:rsidP="001177F6">
      <w:pPr>
        <w:widowControl w:val="0"/>
        <w:autoSpaceDE w:val="0"/>
        <w:autoSpaceDN w:val="0"/>
        <w:adjustRightInd w:val="0"/>
      </w:pPr>
      <w:r w:rsidRPr="00E33585">
        <w:t xml:space="preserve">Тихорецкого района                                                            </w:t>
      </w:r>
      <w:r w:rsidR="00960851">
        <w:t xml:space="preserve">                </w:t>
      </w:r>
      <w:r w:rsidR="001177F6">
        <w:t xml:space="preserve">         </w:t>
      </w:r>
      <w:r w:rsidR="00960851">
        <w:t>Н.Н.Агеев</w:t>
      </w: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711772" w:rsidRDefault="00711772" w:rsidP="00711772">
      <w:pPr>
        <w:tabs>
          <w:tab w:val="left" w:pos="2366"/>
        </w:tabs>
      </w:pPr>
      <w:bookmarkStart w:id="0" w:name="_GoBack"/>
      <w:bookmarkEnd w:id="0"/>
      <w:r>
        <w:t xml:space="preserve"> </w:t>
      </w:r>
    </w:p>
    <w:sectPr w:rsidR="00711772" w:rsidSect="004F18BC">
      <w:headerReference w:type="first" r:id="rId8"/>
      <w:pgSz w:w="11907" w:h="16840" w:code="9"/>
      <w:pgMar w:top="851" w:right="567" w:bottom="567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30" w:rsidRDefault="00841230" w:rsidP="004F18BC">
      <w:r>
        <w:separator/>
      </w:r>
    </w:p>
  </w:endnote>
  <w:endnote w:type="continuationSeparator" w:id="0">
    <w:p w:rsidR="00841230" w:rsidRDefault="00841230" w:rsidP="004F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30" w:rsidRDefault="00841230" w:rsidP="004F18BC">
      <w:r>
        <w:separator/>
      </w:r>
    </w:p>
  </w:footnote>
  <w:footnote w:type="continuationSeparator" w:id="0">
    <w:p w:rsidR="00841230" w:rsidRDefault="00841230" w:rsidP="004F1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C2" w:rsidRDefault="006555C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966AF">
      <w:rPr>
        <w:noProof/>
      </w:rPr>
      <w:t>12</w:t>
    </w:r>
    <w:r>
      <w:fldChar w:fldCharType="end"/>
    </w:r>
  </w:p>
  <w:p w:rsidR="006555C2" w:rsidRDefault="006555C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C2" w:rsidRDefault="006555C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555C2" w:rsidRDefault="006555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04FF3"/>
    <w:rsid w:val="00005A0C"/>
    <w:rsid w:val="000065CD"/>
    <w:rsid w:val="000072B8"/>
    <w:rsid w:val="00012293"/>
    <w:rsid w:val="000658D8"/>
    <w:rsid w:val="0008056E"/>
    <w:rsid w:val="0009106D"/>
    <w:rsid w:val="00094F15"/>
    <w:rsid w:val="000A6182"/>
    <w:rsid w:val="000D4DAB"/>
    <w:rsid w:val="000E32C8"/>
    <w:rsid w:val="000E7525"/>
    <w:rsid w:val="000F0DCC"/>
    <w:rsid w:val="001177F6"/>
    <w:rsid w:val="00120D74"/>
    <w:rsid w:val="00120DA0"/>
    <w:rsid w:val="00133567"/>
    <w:rsid w:val="00151D0C"/>
    <w:rsid w:val="00182753"/>
    <w:rsid w:val="00184400"/>
    <w:rsid w:val="00184617"/>
    <w:rsid w:val="00185A15"/>
    <w:rsid w:val="00193674"/>
    <w:rsid w:val="001C3A10"/>
    <w:rsid w:val="001E4CFC"/>
    <w:rsid w:val="001E591D"/>
    <w:rsid w:val="001F18EA"/>
    <w:rsid w:val="001F702A"/>
    <w:rsid w:val="002139E0"/>
    <w:rsid w:val="0025456A"/>
    <w:rsid w:val="00291781"/>
    <w:rsid w:val="002920C7"/>
    <w:rsid w:val="002938DE"/>
    <w:rsid w:val="002A6399"/>
    <w:rsid w:val="002C3C9F"/>
    <w:rsid w:val="002D280A"/>
    <w:rsid w:val="002F308A"/>
    <w:rsid w:val="00310FBD"/>
    <w:rsid w:val="00311923"/>
    <w:rsid w:val="00332253"/>
    <w:rsid w:val="0036540E"/>
    <w:rsid w:val="003875AE"/>
    <w:rsid w:val="00387EEC"/>
    <w:rsid w:val="003A4E7C"/>
    <w:rsid w:val="003C38B7"/>
    <w:rsid w:val="003D4383"/>
    <w:rsid w:val="0041508A"/>
    <w:rsid w:val="00426D10"/>
    <w:rsid w:val="00432EBC"/>
    <w:rsid w:val="004372D2"/>
    <w:rsid w:val="004458E1"/>
    <w:rsid w:val="00471AA7"/>
    <w:rsid w:val="004852EF"/>
    <w:rsid w:val="004A65C4"/>
    <w:rsid w:val="004C7A78"/>
    <w:rsid w:val="004D2398"/>
    <w:rsid w:val="004F18BC"/>
    <w:rsid w:val="004F755F"/>
    <w:rsid w:val="00521018"/>
    <w:rsid w:val="0052314D"/>
    <w:rsid w:val="005268E5"/>
    <w:rsid w:val="005333C6"/>
    <w:rsid w:val="00547E1E"/>
    <w:rsid w:val="0056013A"/>
    <w:rsid w:val="0056103D"/>
    <w:rsid w:val="00567ED2"/>
    <w:rsid w:val="0057773D"/>
    <w:rsid w:val="005966AF"/>
    <w:rsid w:val="005A39B1"/>
    <w:rsid w:val="005B7CB3"/>
    <w:rsid w:val="005F58BB"/>
    <w:rsid w:val="0061325A"/>
    <w:rsid w:val="00615E1B"/>
    <w:rsid w:val="006266E0"/>
    <w:rsid w:val="0063697A"/>
    <w:rsid w:val="006555C2"/>
    <w:rsid w:val="00672A25"/>
    <w:rsid w:val="0067500A"/>
    <w:rsid w:val="0067508B"/>
    <w:rsid w:val="00690E88"/>
    <w:rsid w:val="0069176E"/>
    <w:rsid w:val="00695FB7"/>
    <w:rsid w:val="006F1882"/>
    <w:rsid w:val="006F27C6"/>
    <w:rsid w:val="007010F8"/>
    <w:rsid w:val="007016EE"/>
    <w:rsid w:val="00704D4C"/>
    <w:rsid w:val="00711772"/>
    <w:rsid w:val="00737AE6"/>
    <w:rsid w:val="00746A70"/>
    <w:rsid w:val="007667D3"/>
    <w:rsid w:val="007959A6"/>
    <w:rsid w:val="007977B7"/>
    <w:rsid w:val="007A44BD"/>
    <w:rsid w:val="007D590D"/>
    <w:rsid w:val="0080523A"/>
    <w:rsid w:val="00812BD9"/>
    <w:rsid w:val="00841230"/>
    <w:rsid w:val="00850B5B"/>
    <w:rsid w:val="0087202E"/>
    <w:rsid w:val="00880D66"/>
    <w:rsid w:val="00881C65"/>
    <w:rsid w:val="0089402F"/>
    <w:rsid w:val="008A4564"/>
    <w:rsid w:val="008B39D9"/>
    <w:rsid w:val="008D16C9"/>
    <w:rsid w:val="008D566D"/>
    <w:rsid w:val="008E25B3"/>
    <w:rsid w:val="008F0B17"/>
    <w:rsid w:val="008F4082"/>
    <w:rsid w:val="00921235"/>
    <w:rsid w:val="00933AF1"/>
    <w:rsid w:val="0093592D"/>
    <w:rsid w:val="00960851"/>
    <w:rsid w:val="009825B4"/>
    <w:rsid w:val="009931BA"/>
    <w:rsid w:val="00994970"/>
    <w:rsid w:val="00997559"/>
    <w:rsid w:val="009A2465"/>
    <w:rsid w:val="009B4CFE"/>
    <w:rsid w:val="009D2F25"/>
    <w:rsid w:val="009E06B5"/>
    <w:rsid w:val="009F4868"/>
    <w:rsid w:val="00A051AF"/>
    <w:rsid w:val="00A16130"/>
    <w:rsid w:val="00A320FE"/>
    <w:rsid w:val="00A36910"/>
    <w:rsid w:val="00A41F77"/>
    <w:rsid w:val="00A579D8"/>
    <w:rsid w:val="00A80127"/>
    <w:rsid w:val="00A845D7"/>
    <w:rsid w:val="00A86C44"/>
    <w:rsid w:val="00AB6413"/>
    <w:rsid w:val="00AE291A"/>
    <w:rsid w:val="00AF727E"/>
    <w:rsid w:val="00B06EEA"/>
    <w:rsid w:val="00B131EA"/>
    <w:rsid w:val="00B66FAE"/>
    <w:rsid w:val="00B721EE"/>
    <w:rsid w:val="00B844B7"/>
    <w:rsid w:val="00B932D2"/>
    <w:rsid w:val="00BB56BD"/>
    <w:rsid w:val="00BC5147"/>
    <w:rsid w:val="00BD7692"/>
    <w:rsid w:val="00BE0D2E"/>
    <w:rsid w:val="00BF525C"/>
    <w:rsid w:val="00C02318"/>
    <w:rsid w:val="00C17724"/>
    <w:rsid w:val="00C25469"/>
    <w:rsid w:val="00C26C19"/>
    <w:rsid w:val="00C475F8"/>
    <w:rsid w:val="00C62A03"/>
    <w:rsid w:val="00C744C2"/>
    <w:rsid w:val="00CA4197"/>
    <w:rsid w:val="00CF3D93"/>
    <w:rsid w:val="00CF64A3"/>
    <w:rsid w:val="00D141DA"/>
    <w:rsid w:val="00D427E9"/>
    <w:rsid w:val="00D57E65"/>
    <w:rsid w:val="00D604A9"/>
    <w:rsid w:val="00D86860"/>
    <w:rsid w:val="00D90E14"/>
    <w:rsid w:val="00DA1078"/>
    <w:rsid w:val="00DB194E"/>
    <w:rsid w:val="00DC187C"/>
    <w:rsid w:val="00DC5469"/>
    <w:rsid w:val="00DC612D"/>
    <w:rsid w:val="00DD5015"/>
    <w:rsid w:val="00DE4A75"/>
    <w:rsid w:val="00E059B4"/>
    <w:rsid w:val="00E33585"/>
    <w:rsid w:val="00E55C9F"/>
    <w:rsid w:val="00E67071"/>
    <w:rsid w:val="00EA0595"/>
    <w:rsid w:val="00EC3363"/>
    <w:rsid w:val="00ED573F"/>
    <w:rsid w:val="00ED6680"/>
    <w:rsid w:val="00F17BA8"/>
    <w:rsid w:val="00F30501"/>
    <w:rsid w:val="00F32371"/>
    <w:rsid w:val="00F337DB"/>
    <w:rsid w:val="00F457D4"/>
    <w:rsid w:val="00F46BA7"/>
    <w:rsid w:val="00F55045"/>
    <w:rsid w:val="00F919FB"/>
    <w:rsid w:val="00FB23AD"/>
    <w:rsid w:val="00FB50B7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3F0A54-0A57-42BE-9446-B9213ADF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881C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426D10"/>
    <w:rPr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/>
      <w:sz w:val="16"/>
    </w:rPr>
  </w:style>
  <w:style w:type="character" w:customStyle="1" w:styleId="11">
    <w:name w:val="Заголовок №1_"/>
    <w:link w:val="12"/>
    <w:uiPriority w:val="99"/>
    <w:locked/>
    <w:rsid w:val="000658D8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18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F18BC"/>
    <w:rPr>
      <w:sz w:val="28"/>
    </w:rPr>
  </w:style>
  <w:style w:type="paragraph" w:styleId="aa">
    <w:name w:val="footer"/>
    <w:basedOn w:val="a"/>
    <w:link w:val="ab"/>
    <w:uiPriority w:val="99"/>
    <w:rsid w:val="004F18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F18BC"/>
    <w:rPr>
      <w:sz w:val="28"/>
    </w:rPr>
  </w:style>
  <w:style w:type="paragraph" w:styleId="ac">
    <w:name w:val="No Spacing"/>
    <w:uiPriority w:val="99"/>
    <w:qFormat/>
    <w:rsid w:val="00881C65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881C65"/>
    <w:rPr>
      <w:rFonts w:ascii="Arial" w:hAnsi="Arial" w:cs="Arial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881C65"/>
  </w:style>
  <w:style w:type="paragraph" w:customStyle="1" w:styleId="ad">
    <w:name w:val="Нормальный (таблица)"/>
    <w:basedOn w:val="a"/>
    <w:next w:val="a"/>
    <w:uiPriority w:val="99"/>
    <w:rsid w:val="00881C6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881C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3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12</Pages>
  <Words>9207</Words>
  <Characters>52486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34</cp:revision>
  <cp:lastPrinted>2016-06-30T15:42:00Z</cp:lastPrinted>
  <dcterms:created xsi:type="dcterms:W3CDTF">2016-02-29T19:04:00Z</dcterms:created>
  <dcterms:modified xsi:type="dcterms:W3CDTF">2016-07-11T10:54:00Z</dcterms:modified>
</cp:coreProperties>
</file>