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7" w:rsidRPr="00CC50EA" w:rsidRDefault="00DB0771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1;visibility:visible">
            <v:imagedata r:id="rId8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86502A" w:rsidP="00C25469">
      <w:pPr>
        <w:suppressAutoHyphens/>
        <w:rPr>
          <w:lang w:eastAsia="ar-SA"/>
        </w:rPr>
      </w:pPr>
      <w:r>
        <w:rPr>
          <w:lang w:eastAsia="ar-SA"/>
        </w:rPr>
        <w:t>от 29</w:t>
      </w:r>
      <w:r w:rsidR="00435D1F">
        <w:rPr>
          <w:lang w:eastAsia="ar-SA"/>
        </w:rPr>
        <w:t>.06.</w:t>
      </w:r>
      <w:r>
        <w:rPr>
          <w:lang w:eastAsia="ar-SA"/>
        </w:rPr>
        <w:t>2016 года</w:t>
      </w:r>
      <w:r w:rsidR="00135347" w:rsidRPr="00004FF3">
        <w:rPr>
          <w:lang w:eastAsia="ar-SA"/>
        </w:rPr>
        <w:tab/>
        <w:t xml:space="preserve">                                                         </w:t>
      </w:r>
      <w:r w:rsidR="00135347">
        <w:rPr>
          <w:lang w:eastAsia="ar-SA"/>
        </w:rPr>
        <w:t xml:space="preserve"> </w:t>
      </w:r>
      <w:r>
        <w:rPr>
          <w:lang w:eastAsia="ar-SA"/>
        </w:rPr>
        <w:t xml:space="preserve">                        № 225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135347" w:rsidRDefault="00135347" w:rsidP="006F1882">
      <w:pPr>
        <w:suppressAutoHyphens/>
        <w:jc w:val="center"/>
        <w:rPr>
          <w:b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135347" w:rsidRDefault="00135347" w:rsidP="006F1882">
      <w:pPr>
        <w:suppressAutoHyphens/>
        <w:jc w:val="center"/>
        <w:rPr>
          <w:b/>
        </w:rPr>
      </w:pPr>
      <w:r w:rsidRPr="00D141DA">
        <w:rPr>
          <w:b/>
        </w:rPr>
        <w:t xml:space="preserve">муниципальной программы Парковского сельского </w:t>
      </w:r>
    </w:p>
    <w:p w:rsidR="00135347" w:rsidRDefault="00135347" w:rsidP="000D7ED9">
      <w:pPr>
        <w:suppressAutoHyphens/>
        <w:jc w:val="center"/>
        <w:rPr>
          <w:b/>
        </w:rPr>
      </w:pPr>
      <w:r w:rsidRPr="00D141DA">
        <w:rPr>
          <w:b/>
        </w:rPr>
        <w:t>поселения Тихорецкого района</w:t>
      </w:r>
      <w:r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135347" w:rsidRDefault="00135347" w:rsidP="000D7ED9">
      <w:pPr>
        <w:suppressAutoHyphens/>
        <w:jc w:val="center"/>
        <w:rPr>
          <w:b/>
        </w:rPr>
      </w:pPr>
      <w:r>
        <w:rPr>
          <w:b/>
        </w:rPr>
        <w:t>жилищно-коммунального и дорожного хозяйства</w:t>
      </w:r>
      <w:r w:rsidRPr="00D141DA">
        <w:rPr>
          <w:b/>
        </w:rPr>
        <w:t xml:space="preserve">» </w:t>
      </w:r>
    </w:p>
    <w:p w:rsidR="00135347" w:rsidRDefault="00135347" w:rsidP="0028116C">
      <w:pPr>
        <w:jc w:val="center"/>
        <w:rPr>
          <w:b/>
        </w:rPr>
      </w:pPr>
      <w:r w:rsidRPr="00D141DA">
        <w:rPr>
          <w:b/>
        </w:rPr>
        <w:t xml:space="preserve"> на 2015-2017 </w:t>
      </w:r>
      <w:r>
        <w:rPr>
          <w:b/>
        </w:rPr>
        <w:t>годы»</w:t>
      </w:r>
    </w:p>
    <w:p w:rsidR="00135347" w:rsidRDefault="00135347" w:rsidP="0028116C">
      <w:pPr>
        <w:jc w:val="center"/>
        <w:rPr>
          <w:b/>
        </w:rPr>
      </w:pPr>
    </w:p>
    <w:p w:rsidR="00886E9F" w:rsidRDefault="00886E9F" w:rsidP="0028116C">
      <w:pPr>
        <w:jc w:val="center"/>
        <w:rPr>
          <w:b/>
        </w:rPr>
      </w:pPr>
    </w:p>
    <w:p w:rsidR="00135347" w:rsidRDefault="00135347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 финансирования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135347" w:rsidRDefault="00135347" w:rsidP="005E4718">
      <w:pPr>
        <w:suppressAutoHyphens/>
        <w:jc w:val="both"/>
      </w:pPr>
      <w:r>
        <w:rPr>
          <w:lang w:eastAsia="ar-SA"/>
        </w:rPr>
        <w:tab/>
        <w:t xml:space="preserve">1.Внести в </w:t>
      </w:r>
      <w:r w:rsidR="005F167C">
        <w:rPr>
          <w:lang w:eastAsia="ar-SA"/>
        </w:rPr>
        <w:t>приложение к постановлению</w:t>
      </w:r>
      <w:r>
        <w:rPr>
          <w:lang w:eastAsia="ar-SA"/>
        </w:rPr>
        <w:t xml:space="preserve">  администрации Парковского сельского поселения</w:t>
      </w:r>
      <w:r w:rsidR="00A931B8">
        <w:rPr>
          <w:lang w:eastAsia="ar-SA"/>
        </w:rPr>
        <w:t xml:space="preserve"> Тихорецкого района от 12 ноября 2014 г № 407</w:t>
      </w:r>
      <w:r w:rsidRPr="00B97B7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B97B79">
        <w:t>«Об утверждении муниципальной программы Парковского сельского поселения Тихорецкого района</w:t>
      </w:r>
      <w:r w:rsidR="00A931B8">
        <w:t xml:space="preserve"> 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>
        <w:t xml:space="preserve">  </w:t>
      </w:r>
      <w:r w:rsidRPr="00B97B79">
        <w:t xml:space="preserve"> на 2015-2017 годы</w:t>
      </w:r>
      <w:r w:rsidR="00A931B8">
        <w:t xml:space="preserve"> </w:t>
      </w:r>
      <w:r w:rsidR="00F839DA">
        <w:t>( с изменениями от 23 января 2015 года № 31, от 17 марта 2015 года № 118</w:t>
      </w:r>
      <w:r w:rsidR="00D2661D">
        <w:t>, от 24 июня 2015 года № 250</w:t>
      </w:r>
      <w:r w:rsidR="0039132E">
        <w:t xml:space="preserve">, от </w:t>
      </w:r>
      <w:r w:rsidR="00650D1D">
        <w:t xml:space="preserve">28 </w:t>
      </w:r>
      <w:r w:rsidR="0039132E">
        <w:t>августа</w:t>
      </w:r>
      <w:r w:rsidR="00B63A72">
        <w:t xml:space="preserve"> </w:t>
      </w:r>
      <w:r w:rsidR="00650D1D">
        <w:t>2015 года № 331</w:t>
      </w:r>
      <w:r w:rsidR="00D22B20">
        <w:t>, от 1 декабря 2015 года № 492</w:t>
      </w:r>
      <w:r w:rsidR="0013799D">
        <w:t>, от 21 декабря 2015 года № 529</w:t>
      </w:r>
      <w:r w:rsidR="003D4A5B">
        <w:t xml:space="preserve">, </w:t>
      </w:r>
      <w:r w:rsidR="00A31898">
        <w:t xml:space="preserve">               </w:t>
      </w:r>
      <w:r w:rsidR="003D4A5B">
        <w:t>от 18 апреля</w:t>
      </w:r>
      <w:r w:rsidR="00A31898">
        <w:t xml:space="preserve"> </w:t>
      </w:r>
      <w:r w:rsidR="003D4A5B">
        <w:t>2016 года № 149</w:t>
      </w:r>
      <w:r w:rsidR="00F839DA">
        <w:t>)</w:t>
      </w:r>
      <w:r>
        <w:t xml:space="preserve"> (далее-Программа)  следующие изменения:</w:t>
      </w:r>
    </w:p>
    <w:p w:rsidR="000D5F24" w:rsidRDefault="0013799D" w:rsidP="000D5F24">
      <w:pPr>
        <w:suppressAutoHyphens/>
        <w:jc w:val="both"/>
      </w:pPr>
      <w:r>
        <w:tab/>
      </w:r>
      <w:r w:rsidR="00A931B8">
        <w:t xml:space="preserve"> </w:t>
      </w:r>
      <w:r w:rsidR="004F780C">
        <w:t>1.1.П</w:t>
      </w:r>
      <w:r w:rsidR="000D5F24">
        <w:t>аспорт муниципальной программы изложить в следующей редакции:</w:t>
      </w:r>
    </w:p>
    <w:p w:rsidR="000D5F24" w:rsidRPr="000D5F24" w:rsidRDefault="00F24B6B" w:rsidP="000D5F24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0D5F24" w:rsidRPr="000D5F24">
        <w:rPr>
          <w:color w:val="000000"/>
          <w:spacing w:val="-1"/>
        </w:rPr>
        <w:t xml:space="preserve">ПАСПОРТ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Тихорецкого района 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«Развитие жилищно-коммунального  и дорожного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p w:rsidR="000D5F24" w:rsidRPr="000D5F24" w:rsidRDefault="000D5F24" w:rsidP="000D5F24">
      <w:pPr>
        <w:rPr>
          <w:color w:val="000000"/>
          <w:spacing w:val="-1"/>
        </w:rPr>
      </w:pPr>
    </w:p>
    <w:p w:rsidR="000D5F24" w:rsidRPr="000D5F24" w:rsidRDefault="000D5F24" w:rsidP="000D5F24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«Содержание и развитие коммунальной инфраструктуры Парковского сельского поселения Тихорецкого района на 2015-2017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«Благоустройство Парковского сельского поселения Тихорецкого района на 2015-2017 годы»;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«Энергосбережение и повышение энергетической эффективности на территории Парковского сельского поселения Тихорецкого района на 2015-</w:t>
            </w:r>
            <w:r w:rsidR="0003560F">
              <w:rPr>
                <w:lang w:eastAsia="ar-SA"/>
              </w:rPr>
              <w:t xml:space="preserve">      </w:t>
            </w:r>
            <w:r w:rsidRPr="000D5F24">
              <w:rPr>
                <w:lang w:eastAsia="ar-SA"/>
              </w:rPr>
              <w:t>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подпрограмма «Развитие дорожного хозяйства Парковского сельского поселения Тихорецкого района на 2015-2017 годы»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не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создание безопасных и благоприятных условий проживания населения и повышение качества жилищно-коммунальных услуг;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количества дорожно-транспортных происшествий с пострадавшими;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эффективное использование энергетических ресурсов Парковского сельского поселения Тихорецкого района  и предоставление </w:t>
            </w:r>
            <w:r w:rsidRPr="000D5F24">
              <w:rPr>
                <w:lang w:eastAsia="ar-SA"/>
              </w:rPr>
              <w:lastRenderedPageBreak/>
              <w:t>населению поселения высококачественных энергетических услуг по доступным ценам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модернизация,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продолжение развития отдельных систем водоснабжения, водоотведения, теплоснабжения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формирование системы организации сбора и вывоза отходов, сохранение и развитие  зеленых зон и озеленение территории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выполнение мероприятий по капитальному ремонту и ремонту автомобильных дорог местного значения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развитие системы организации движения транспортных средств и пешеходов;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обеспечение безопасного участия детей в дорожном движении;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создание правовых, экономических и </w:t>
            </w:r>
            <w:r w:rsidRPr="000D5F24">
              <w:rPr>
                <w:lang w:eastAsia="ar-SA"/>
              </w:rPr>
              <w:lastRenderedPageBreak/>
              <w:t>организационных основ стимулирования энергосбережения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доля населения, обеспеченного питьевой водой из систем водоснабжения, в общей численности населения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сетей наружного освещения;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замененных уличных светильников;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проведенных мероприятий по озеленению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отремонтированных дорог;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снижение потерь электроэнергии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Этапы и сроки реализации муниципальной программы</w:t>
            </w:r>
          </w:p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r w:rsidRPr="000D5F24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0D5F24" w:rsidRPr="000D5F24" w:rsidTr="001F0D52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3D4A5B">
                    <w:rPr>
                      <w:lang w:eastAsia="ar-SA"/>
                    </w:rPr>
                    <w:t>55696,8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рублей, в том числе</w:t>
                  </w:r>
                  <w:r w:rsidR="007401EE">
                    <w:rPr>
                      <w:lang w:eastAsia="ar-SA"/>
                    </w:rPr>
                    <w:t>:</w:t>
                  </w:r>
                </w:p>
                <w:p w:rsidR="00104EAE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</w:t>
                  </w:r>
                  <w:r w:rsidR="003D4A5B">
                    <w:rPr>
                      <w:lang w:eastAsia="ar-SA"/>
                    </w:rPr>
                    <w:t>средства краевого бюджета-9861,7</w:t>
                  </w:r>
                  <w:r w:rsidR="00104EAE">
                    <w:rPr>
                      <w:lang w:eastAsia="ar-SA"/>
                    </w:rPr>
                    <w:t xml:space="preserve"> тыс. рублей;</w:t>
                  </w:r>
                  <w:r w:rsidR="00A96F29">
                    <w:rPr>
                      <w:lang w:eastAsia="ar-SA"/>
                    </w:rPr>
                    <w:t xml:space="preserve"> </w:t>
                  </w:r>
                </w:p>
                <w:p w:rsidR="007401EE" w:rsidRPr="000D5F24" w:rsidRDefault="00A96F29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разбивка по годам:</w:t>
                  </w:r>
                </w:p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2015 год – </w:t>
                  </w:r>
                  <w:r w:rsidR="00D756F1">
                    <w:t>19242,0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2016 год – </w:t>
                  </w:r>
                  <w:r w:rsidR="003D4A5B">
                    <w:t>26347,6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2017год –</w:t>
                  </w:r>
                  <w:r w:rsidRPr="000D5F24">
                    <w:t xml:space="preserve">10107,2 </w:t>
                  </w:r>
                  <w:r w:rsidRPr="000D5F24">
                    <w:rPr>
                      <w:lang w:eastAsia="ar-SA"/>
                    </w:rPr>
                    <w:t>тыс. рублей, в том числе: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jc w:val="both"/>
                  </w:pPr>
                  <w:r w:rsidRPr="000D5F24">
                    <w:t xml:space="preserve">-подпрограмма  «Содержание и развитие коммунальной инфраструктуры Парковского сельского поселения Тихорецкого района на 2015-2017 годы» - </w:t>
                  </w:r>
                  <w:r w:rsidR="003D4A5B">
                    <w:t>15869,2</w:t>
                  </w:r>
                  <w:r w:rsidR="007401EE">
                    <w:t xml:space="preserve"> в том числе:</w:t>
                  </w:r>
                </w:p>
                <w:p w:rsidR="000D5F24" w:rsidRPr="000D5F24" w:rsidRDefault="007401EE" w:rsidP="000D5F24">
                  <w:pPr>
                    <w:jc w:val="both"/>
                  </w:pPr>
                  <w:r>
                    <w:lastRenderedPageBreak/>
                    <w:t>средства кра</w:t>
                  </w:r>
                  <w:r w:rsidR="00A96F29">
                    <w:t>е</w:t>
                  </w:r>
                  <w:r w:rsidR="00104EAE">
                    <w:t xml:space="preserve">вого бюджета-581,6 тыс. рублей;         </w:t>
                  </w:r>
                  <w:r w:rsidR="00A96F29">
                    <w:t>разбивка по годам: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2015 год – </w:t>
                  </w:r>
                  <w:r w:rsidR="00D756F1">
                    <w:t>6024,7</w:t>
                  </w:r>
                  <w:r w:rsidRPr="000D5F24">
                    <w:t xml:space="preserve"> тыс. рублей;</w:t>
                  </w:r>
                </w:p>
                <w:p w:rsidR="000D5F24" w:rsidRPr="000D5F24" w:rsidRDefault="00625D6F" w:rsidP="000D5F24">
                  <w:pPr>
                    <w:jc w:val="both"/>
                  </w:pPr>
                  <w:r>
                    <w:t xml:space="preserve">    </w:t>
                  </w:r>
                  <w:r w:rsidR="00A96F29">
                    <w:t>2016 год – 7354,5</w:t>
                  </w:r>
                  <w:r w:rsidR="000D5F24" w:rsidRPr="000D5F24"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2017 год – 2490,0 тыс. рублей.</w:t>
                  </w:r>
                </w:p>
                <w:p w:rsid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-подпрограмма «Благоустройство территории Парковского сельского поселения Тихорецкого района на 2015-2017 годы» - </w:t>
                  </w:r>
                  <w:r w:rsidR="00A96F29">
                    <w:t>31524,0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 рублей, в том числе:</w:t>
                  </w:r>
                </w:p>
                <w:p w:rsidR="001F0D52" w:rsidRPr="000D5F24" w:rsidRDefault="00A96F29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средства краевого бюджета-6700,0 </w:t>
                  </w:r>
                  <w:r w:rsidR="00104EAE">
                    <w:rPr>
                      <w:lang w:eastAsia="ar-SA"/>
                    </w:rPr>
                    <w:t>тыс. рублей;</w:t>
                  </w:r>
                  <w:r>
                    <w:rPr>
                      <w:lang w:eastAsia="ar-SA"/>
                    </w:rPr>
                    <w:t xml:space="preserve"> </w:t>
                  </w:r>
                  <w:r w:rsidR="00104EAE">
                    <w:rPr>
                      <w:lang w:eastAsia="ar-SA"/>
                    </w:rPr>
                    <w:t xml:space="preserve">           </w:t>
                  </w:r>
                  <w:r>
                    <w:rPr>
                      <w:lang w:eastAsia="ar-SA"/>
                    </w:rPr>
                    <w:t>разбивка по годам: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2015 год – </w:t>
                  </w:r>
                  <w:r w:rsidR="00D756F1">
                    <w:rPr>
                      <w:lang w:eastAsia="ar-SA"/>
                    </w:rPr>
                    <w:t>8860,6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2016</w:t>
                  </w:r>
                  <w:r w:rsidR="00A96F29">
                    <w:rPr>
                      <w:lang w:eastAsia="ar-SA"/>
                    </w:rPr>
                    <w:t xml:space="preserve"> год – 16187,0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2017 год – 6476,4 тыс. рублей.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>-подпрограмма «Энергосбережение и повышение энергетической эффективности Парковского сельского поселения Тихорецкого райо</w:t>
                  </w:r>
                  <w:r w:rsidR="00A96F29">
                    <w:t>на на 2015-2017 годы» -      251</w:t>
                  </w:r>
                  <w:r w:rsidRPr="000D5F24">
                    <w:t>,0 тыс. рублей, в том числе: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2015 год -  80,0  тыс. рублей,</w:t>
                  </w:r>
                </w:p>
                <w:p w:rsidR="000D5F24" w:rsidRPr="000D5F24" w:rsidRDefault="00A96F29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>
                    <w:t>2016 год -  85</w:t>
                  </w:r>
                  <w:r w:rsidR="000D5F24" w:rsidRPr="000D5F24">
                    <w:t>,0  тыс.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2017 год -  86,0  тыс. рублей.</w:t>
                  </w:r>
                </w:p>
                <w:p w:rsidR="000D5F24" w:rsidRDefault="000D5F24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bCs/>
                      <w:color w:val="000000"/>
                      <w:lang w:eastAsia="ar-SA"/>
                    </w:rPr>
                    <w:t xml:space="preserve">-подпрограмма «Развитие дорожного хозяйства  Парковского  сельского поселения Тихорецкого района на 2015-2017 годы» - </w:t>
                  </w:r>
                  <w:r w:rsidR="00A96F29">
                    <w:t>8052,6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рублей, в том числе</w:t>
                  </w:r>
                  <w:r w:rsidR="001F0D52">
                    <w:rPr>
                      <w:snapToGrid w:val="0"/>
                      <w:lang w:eastAsia="ar-SA"/>
                    </w:rPr>
                    <w:t>:</w:t>
                  </w:r>
                  <w:r w:rsidRPr="000D5F24">
                    <w:rPr>
                      <w:snapToGrid w:val="0"/>
                      <w:lang w:eastAsia="ar-SA"/>
                    </w:rPr>
                    <w:t xml:space="preserve"> </w:t>
                  </w:r>
                </w:p>
                <w:p w:rsidR="001F0D52" w:rsidRPr="000D5F24" w:rsidRDefault="00A96F29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средства крае</w:t>
                  </w:r>
                  <w:r w:rsidR="00104EAE">
                    <w:rPr>
                      <w:snapToGrid w:val="0"/>
                      <w:lang w:eastAsia="ar-SA"/>
                    </w:rPr>
                    <w:t>вого бюджета-2580,1 тыс. рублей;</w:t>
                  </w:r>
                  <w:r>
                    <w:rPr>
                      <w:snapToGrid w:val="0"/>
                      <w:lang w:eastAsia="ar-SA"/>
                    </w:rPr>
                    <w:t xml:space="preserve"> </w:t>
                  </w:r>
                  <w:r w:rsidR="00104EAE">
                    <w:rPr>
                      <w:snapToGrid w:val="0"/>
                      <w:lang w:eastAsia="ar-SA"/>
                    </w:rPr>
                    <w:t xml:space="preserve">           </w:t>
                  </w:r>
                  <w:r>
                    <w:rPr>
                      <w:snapToGrid w:val="0"/>
                      <w:lang w:eastAsia="ar-SA"/>
                    </w:rPr>
                    <w:t>разбивка по годам: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t xml:space="preserve">2015 год – </w:t>
                  </w:r>
                  <w:r w:rsidR="00D756F1">
                    <w:t>4276,7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0D5F24" w:rsidRDefault="00A96F29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 xml:space="preserve">2016 год – 2721,1 </w:t>
                  </w:r>
                  <w:r w:rsidR="000D5F24"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FC41BB" w:rsidRDefault="00FC41BB" w:rsidP="00FC41BB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2017 год – 1054,8 тыс. рублей.</w:t>
                  </w:r>
                  <w:r w:rsidR="00F24B6B">
                    <w:rPr>
                      <w:snapToGrid w:val="0"/>
                      <w:lang w:eastAsia="ar-SA"/>
                    </w:rPr>
                    <w:t>»</w:t>
                  </w:r>
                </w:p>
                <w:p w:rsidR="001F0D52" w:rsidRPr="000D5F24" w:rsidRDefault="001F0D52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</w:p>
              </w:tc>
            </w:tr>
          </w:tbl>
          <w:p w:rsidR="000D5F24" w:rsidRPr="000D5F24" w:rsidRDefault="000D5F24" w:rsidP="000D5F24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F0D52" w:rsidRPr="000D5F24" w:rsidTr="001F0D52">
        <w:tc>
          <w:tcPr>
            <w:tcW w:w="9828" w:type="dxa"/>
            <w:gridSpan w:val="2"/>
            <w:shd w:val="clear" w:color="auto" w:fill="auto"/>
          </w:tcPr>
          <w:p w:rsidR="001F0D52" w:rsidRPr="000D5F24" w:rsidRDefault="001F0D52" w:rsidP="000D5F2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1.2.Раздел 4 изложить в следующей редакции:</w:t>
            </w:r>
          </w:p>
        </w:tc>
      </w:tr>
    </w:tbl>
    <w:p w:rsidR="000D5F24" w:rsidRDefault="00F24B6B" w:rsidP="008454E6">
      <w:pPr>
        <w:suppressAutoHyphens/>
        <w:jc w:val="center"/>
      </w:pPr>
      <w:r>
        <w:t>«4.</w:t>
      </w:r>
      <w:r w:rsidR="001F0D52">
        <w:t>«Обоснование ресурсного обеспечения муниципальной программы</w:t>
      </w:r>
    </w:p>
    <w:p w:rsidR="00AF1867" w:rsidRPr="000D5F24" w:rsidRDefault="00AF1867" w:rsidP="008454E6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Развитие жилищно-коммунального  и дорожного</w:t>
      </w:r>
    </w:p>
    <w:p w:rsidR="00AF1867" w:rsidRDefault="00AF1867" w:rsidP="00AF1867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хозяйства»  на 2015-2017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09"/>
        <w:gridCol w:w="1631"/>
        <w:gridCol w:w="1533"/>
        <w:gridCol w:w="1558"/>
        <w:gridCol w:w="1791"/>
      </w:tblGrid>
      <w:tr w:rsidR="00716973" w:rsidRPr="00716973" w:rsidTr="00716973">
        <w:tc>
          <w:tcPr>
            <w:tcW w:w="183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5" w:type="dxa"/>
            <w:gridSpan w:val="5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1867" w:rsidRPr="00716973" w:rsidTr="00716973">
        <w:tc>
          <w:tcPr>
            <w:tcW w:w="9855" w:type="dxa"/>
            <w:gridSpan w:val="6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</w:t>
            </w:r>
            <w:r w:rsidR="00080003" w:rsidRPr="00716973">
              <w:rPr>
                <w:color w:val="000000"/>
                <w:spacing w:val="-1"/>
                <w:sz w:val="24"/>
                <w:szCs w:val="24"/>
              </w:rPr>
              <w:t xml:space="preserve"> № 1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«Содержание и развитие коммунальной инфраструктуры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6024,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5443,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354,5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354,5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2490,0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5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869,2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52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87,6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2 «Благоустройство территории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6187,0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6700,0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9487,0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31524,0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6700,0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4823,4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3 «Энергосбережение и повышение энергетической эффективности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85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85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251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251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4 «Развитие дорожного хозяйства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276,7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1920,9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2721,1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224,3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2496,8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1054,8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8052,6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580,1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5472,5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19242,0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570CDD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6304,6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26347,6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6924,3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9423,3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10107,2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Всего по </w:t>
            </w:r>
            <w:r w:rsidR="008454E6" w:rsidRPr="00716973">
              <w:rPr>
                <w:color w:val="000000"/>
                <w:spacing w:val="-1"/>
                <w:sz w:val="24"/>
                <w:szCs w:val="24"/>
              </w:rPr>
              <w:t xml:space="preserve">муниципальной 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>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55696,8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9861,7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5835,1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</w:tbl>
    <w:p w:rsidR="00AF1867" w:rsidRPr="000D5F24" w:rsidRDefault="00AF1867" w:rsidP="00AF1867">
      <w:pPr>
        <w:suppressAutoHyphens/>
        <w:jc w:val="center"/>
        <w:rPr>
          <w:color w:val="000000"/>
          <w:spacing w:val="-1"/>
        </w:rPr>
      </w:pPr>
    </w:p>
    <w:p w:rsidR="00AF1867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Объемы финансирования мероприятий муниципальной программы подлежат еже</w:t>
      </w:r>
      <w:r w:rsidR="0003560F">
        <w:rPr>
          <w:color w:val="000000"/>
          <w:spacing w:val="-1"/>
        </w:rPr>
        <w:t>годному уточнению при принятии р</w:t>
      </w:r>
      <w:r>
        <w:rPr>
          <w:color w:val="000000"/>
          <w:spacing w:val="-1"/>
        </w:rPr>
        <w:t>ешения Совета Парковского сельского поселения Тихорецкого района о местном бюдж</w:t>
      </w:r>
      <w:r w:rsidR="00F24B6B">
        <w:rPr>
          <w:color w:val="000000"/>
          <w:spacing w:val="-1"/>
        </w:rPr>
        <w:t>ете на очередной финансовый год».</w:t>
      </w:r>
    </w:p>
    <w:p w:rsidR="000D5F24" w:rsidRPr="008454E6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 Приложения</w:t>
      </w:r>
      <w:r w:rsidR="00603D74">
        <w:rPr>
          <w:color w:val="000000"/>
          <w:spacing w:val="-1"/>
        </w:rPr>
        <w:t xml:space="preserve"> к муниципальной программе № 1,2,</w:t>
      </w:r>
      <w:r w:rsidR="004726C8">
        <w:rPr>
          <w:color w:val="000000"/>
          <w:spacing w:val="-1"/>
        </w:rPr>
        <w:t>3,</w:t>
      </w:r>
      <w:r w:rsidR="00603D74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изложить в новой ред</w:t>
      </w:r>
      <w:r w:rsidR="00603D74">
        <w:rPr>
          <w:color w:val="000000"/>
          <w:spacing w:val="-1"/>
        </w:rPr>
        <w:t>ак</w:t>
      </w:r>
      <w:r w:rsidR="004F780C">
        <w:rPr>
          <w:color w:val="000000"/>
          <w:spacing w:val="-1"/>
        </w:rPr>
        <w:t>ции согласно приложениям № 1,2,3</w:t>
      </w:r>
      <w:r w:rsidR="004726C8">
        <w:rPr>
          <w:color w:val="000000"/>
          <w:spacing w:val="-1"/>
        </w:rPr>
        <w:t>,4</w:t>
      </w:r>
      <w:r>
        <w:rPr>
          <w:color w:val="000000"/>
          <w:spacing w:val="-1"/>
        </w:rPr>
        <w:t xml:space="preserve">  к настоящему постановлению.</w:t>
      </w:r>
    </w:p>
    <w:p w:rsidR="00135347" w:rsidRPr="00D141DA" w:rsidRDefault="00135347" w:rsidP="008454E6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5347" w:rsidRPr="00D141DA" w:rsidRDefault="004B4134" w:rsidP="00D141DA">
      <w:pPr>
        <w:ind w:firstLine="851"/>
        <w:jc w:val="both"/>
      </w:pPr>
      <w:r>
        <w:t>3</w:t>
      </w:r>
      <w:r w:rsidR="00135347" w:rsidRPr="00D141DA">
        <w:t>.</w:t>
      </w:r>
      <w:r w:rsidR="00135347">
        <w:t>Постановление вступает в силу со дня его подписания.</w:t>
      </w:r>
    </w:p>
    <w:p w:rsidR="00135347" w:rsidRDefault="00135347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8454E6" w:rsidRDefault="00135347" w:rsidP="00F96302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="008454E6">
        <w:t xml:space="preserve">                                                                </w:t>
      </w:r>
      <w:r w:rsidR="00104EAE">
        <w:t xml:space="preserve">    </w:t>
      </w:r>
      <w:r w:rsidR="008454E6">
        <w:t xml:space="preserve"> Н.Н.Агеев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E43B9" w:rsidRPr="001E43B9" w:rsidTr="00E675E8">
        <w:tc>
          <w:tcPr>
            <w:tcW w:w="4503" w:type="dxa"/>
            <w:shd w:val="clear" w:color="auto" w:fill="auto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bookmarkStart w:id="0" w:name="OLE_LINK9"/>
            <w:bookmarkStart w:id="1" w:name="OLE_LINK10"/>
          </w:p>
        </w:tc>
        <w:tc>
          <w:tcPr>
            <w:tcW w:w="5244" w:type="dxa"/>
            <w:shd w:val="clear" w:color="auto" w:fill="auto"/>
          </w:tcPr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                                                                    ПРИЛОЖЕНИЕ №1    </w:t>
            </w:r>
          </w:p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к  постановлению администрации</w:t>
            </w:r>
          </w:p>
          <w:p w:rsidR="001E43B9" w:rsidRPr="001E43B9" w:rsidRDefault="001E43B9" w:rsidP="001E43B9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1E43B9" w:rsidRPr="001E43B9" w:rsidRDefault="001E43B9" w:rsidP="001E43B9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</w:t>
            </w:r>
            <w:r w:rsidR="00435D1F">
              <w:rPr>
                <w:rFonts w:eastAsia="Cambria"/>
                <w:lang w:eastAsia="x-none"/>
              </w:rPr>
              <w:t>о</w:t>
            </w:r>
            <w:r w:rsidRPr="001E43B9">
              <w:rPr>
                <w:rFonts w:eastAsia="Cambria"/>
                <w:lang w:eastAsia="x-none"/>
              </w:rPr>
              <w:t>т</w:t>
            </w:r>
            <w:r w:rsidR="00435D1F">
              <w:rPr>
                <w:rFonts w:eastAsia="Cambria"/>
                <w:lang w:eastAsia="x-none"/>
              </w:rPr>
              <w:t xml:space="preserve"> 29.06.2016</w:t>
            </w:r>
            <w:r w:rsidRPr="001E43B9">
              <w:rPr>
                <w:rFonts w:eastAsia="Cambria"/>
                <w:lang w:eastAsia="x-none"/>
              </w:rPr>
              <w:t xml:space="preserve"> №</w:t>
            </w:r>
            <w:r w:rsidR="00435D1F">
              <w:rPr>
                <w:rFonts w:eastAsia="Cambria"/>
                <w:lang w:eastAsia="x-none"/>
              </w:rPr>
              <w:t xml:space="preserve"> 225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«ПРИЛОЖЕНИЕ № 1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к муниципальной программе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дорожного хозяйства»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на 2015-2017 годы»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ПАСПОРТ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Тихорецкого района 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«Развитие жилищно-коммунального  и дорожного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хозяйства»  на 2015-2017 годы</w:t>
      </w:r>
    </w:p>
    <w:bookmarkEnd w:id="0"/>
    <w:bookmarkEnd w:id="1"/>
    <w:p w:rsidR="001E43B9" w:rsidRPr="001E43B9" w:rsidRDefault="001E43B9" w:rsidP="001E43B9">
      <w:pPr>
        <w:rPr>
          <w:rFonts w:eastAsia="Cambria"/>
        </w:rPr>
      </w:pPr>
      <w:r w:rsidRPr="001E43B9">
        <w:rPr>
          <w:rFonts w:eastAsia="Cambria"/>
          <w:szCs w:val="24"/>
        </w:rPr>
        <w:t xml:space="preserve">           </w:t>
      </w:r>
    </w:p>
    <w:p w:rsidR="001E43B9" w:rsidRPr="001E43B9" w:rsidRDefault="001E43B9" w:rsidP="001E43B9">
      <w:pPr>
        <w:ind w:left="360"/>
        <w:jc w:val="center"/>
        <w:rPr>
          <w:rFonts w:eastAsia="Cambria"/>
        </w:rPr>
      </w:pPr>
      <w:r w:rsidRPr="001E43B9">
        <w:rPr>
          <w:rFonts w:eastAsia="Cambria"/>
        </w:rPr>
        <w:t xml:space="preserve">ПАСПОРТ </w:t>
      </w:r>
    </w:p>
    <w:p w:rsidR="001E43B9" w:rsidRPr="001E43B9" w:rsidRDefault="001E43B9" w:rsidP="001E43B9">
      <w:pPr>
        <w:ind w:left="360"/>
        <w:jc w:val="center"/>
        <w:rPr>
          <w:rFonts w:eastAsia="Cambria"/>
        </w:rPr>
      </w:pPr>
      <w:r w:rsidRPr="001E43B9">
        <w:rPr>
          <w:rFonts w:eastAsia="Cambria"/>
        </w:rPr>
        <w:t xml:space="preserve">подпрограммы </w:t>
      </w:r>
    </w:p>
    <w:p w:rsidR="001E43B9" w:rsidRPr="001E43B9" w:rsidRDefault="001E43B9" w:rsidP="001E43B9">
      <w:pPr>
        <w:jc w:val="center"/>
        <w:outlineLvl w:val="0"/>
        <w:rPr>
          <w:rFonts w:eastAsia="Cambria"/>
          <w:color w:val="000000"/>
        </w:rPr>
      </w:pPr>
      <w:r w:rsidRPr="001E43B9">
        <w:rPr>
          <w:rFonts w:eastAsia="Cambria"/>
          <w:color w:val="000000"/>
        </w:rPr>
        <w:t>«Содержание и развитие коммунальной инфраструктуры</w:t>
      </w:r>
    </w:p>
    <w:p w:rsidR="001E43B9" w:rsidRPr="001E43B9" w:rsidRDefault="001E43B9" w:rsidP="001E43B9">
      <w:pPr>
        <w:jc w:val="center"/>
        <w:outlineLvl w:val="0"/>
        <w:rPr>
          <w:rFonts w:eastAsia="Cambria"/>
        </w:rPr>
      </w:pPr>
      <w:r w:rsidRPr="001E43B9">
        <w:rPr>
          <w:rFonts w:eastAsia="Cambria"/>
        </w:rPr>
        <w:t xml:space="preserve"> Парковского сельского поселения Тихорецкого района </w:t>
      </w:r>
    </w:p>
    <w:p w:rsidR="001E43B9" w:rsidRPr="001E43B9" w:rsidRDefault="001E43B9" w:rsidP="001E43B9">
      <w:pPr>
        <w:jc w:val="center"/>
        <w:outlineLvl w:val="0"/>
        <w:rPr>
          <w:rFonts w:eastAsia="Cambria"/>
          <w:color w:val="000000"/>
        </w:rPr>
      </w:pPr>
      <w:r w:rsidRPr="001E43B9">
        <w:rPr>
          <w:rFonts w:eastAsia="Cambria"/>
        </w:rPr>
        <w:t>на 2015 - 2017 годы</w:t>
      </w:r>
      <w:r w:rsidRPr="001E43B9">
        <w:rPr>
          <w:rFonts w:eastAsia="Cambria"/>
          <w:color w:val="000000"/>
        </w:rPr>
        <w:t>»</w:t>
      </w:r>
    </w:p>
    <w:p w:rsidR="001E43B9" w:rsidRPr="001E43B9" w:rsidRDefault="001E43B9" w:rsidP="001E43B9">
      <w:pPr>
        <w:ind w:left="360"/>
        <w:rPr>
          <w:rFonts w:eastAsia="Cambri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1E43B9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Cs w:val="24"/>
              </w:rPr>
            </w:pPr>
            <w:r w:rsidRPr="001E43B9">
              <w:rPr>
                <w:rFonts w:eastAsia="Cambria"/>
                <w:szCs w:val="24"/>
              </w:rPr>
              <w:t xml:space="preserve">администрация Парковского сельского поселения Тихорецкого района  </w:t>
            </w:r>
          </w:p>
          <w:p w:rsidR="001E43B9" w:rsidRPr="001E43B9" w:rsidRDefault="001E43B9" w:rsidP="001E43B9">
            <w:pPr>
              <w:jc w:val="both"/>
              <w:rPr>
                <w:rFonts w:eastAsia="Cambria"/>
                <w:szCs w:val="24"/>
              </w:rPr>
            </w:pP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1E43B9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Cs w:val="24"/>
              </w:rPr>
            </w:pPr>
            <w:r w:rsidRPr="001E43B9">
              <w:rPr>
                <w:rFonts w:eastAsia="Cambria"/>
                <w:szCs w:val="24"/>
              </w:rPr>
              <w:t xml:space="preserve">не предусмотрены  </w:t>
            </w:r>
          </w:p>
          <w:p w:rsidR="001E43B9" w:rsidRPr="001E43B9" w:rsidRDefault="001E43B9" w:rsidP="001E43B9">
            <w:pPr>
              <w:jc w:val="both"/>
              <w:rPr>
                <w:rFonts w:eastAsia="Cambria"/>
                <w:szCs w:val="24"/>
              </w:rPr>
            </w:pP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1E43B9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>создание безопасных и благоприятных условий проживания населения и повышение качества жилищно-коммунальных услуг, улучшение экологической ситуации на территории Парковского сельского поселения Тихорецкого района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1E43B9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 xml:space="preserve">развитие систем водоснабжения населенных пунктов Парковского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</w:t>
            </w:r>
            <w:r w:rsidRPr="001E43B9">
              <w:rPr>
                <w:rFonts w:eastAsia="Cambria"/>
              </w:rPr>
              <w:lastRenderedPageBreak/>
              <w:t>теплоснабжения в Парковском сельском поселении Тихорецкого района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1E43B9">
              <w:rPr>
                <w:rFonts w:eastAsia="Cambria"/>
                <w:bCs/>
                <w:color w:val="000000"/>
                <w:szCs w:val="24"/>
              </w:rPr>
              <w:lastRenderedPageBreak/>
              <w:t>Перечень целевых показателей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1E43B9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>доля населения, обеспеченного питьевой водой из систем централизованного водоснабжения, в общей численности населения Парковского сельского поселения Тихорецкого района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1E43B9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1E43B9">
              <w:rPr>
                <w:rFonts w:eastAsia="Cambria"/>
                <w:szCs w:val="24"/>
              </w:rPr>
              <w:t>2015 – 2017 годы, этапы реализации не предусмотрены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1E43B9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>общий объем финансирования подпрограммы из средств местного бюджета составляет 15869,2 тыс. рублей, из них по годам: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>2015 год –  6024,7 тыс. рублей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>2016 год  -  7354,5 тыс. рублей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1E43B9">
              <w:rPr>
                <w:rFonts w:eastAsia="Cambria"/>
              </w:rPr>
              <w:t xml:space="preserve">2017 год -   2490,0 тыс. рублей       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Cs w:val="24"/>
              </w:rPr>
            </w:pPr>
          </w:p>
        </w:tc>
      </w:tr>
    </w:tbl>
    <w:p w:rsidR="001E43B9" w:rsidRPr="001E43B9" w:rsidRDefault="001E43B9" w:rsidP="001E43B9">
      <w:pPr>
        <w:rPr>
          <w:rFonts w:eastAsia="Cambria"/>
        </w:rPr>
      </w:pPr>
    </w:p>
    <w:p w:rsidR="001E43B9" w:rsidRPr="001E43B9" w:rsidRDefault="001E43B9" w:rsidP="001E43B9">
      <w:pPr>
        <w:keepNext/>
        <w:jc w:val="center"/>
        <w:outlineLvl w:val="0"/>
        <w:rPr>
          <w:rFonts w:eastAsia="Cambria"/>
          <w:color w:val="000000"/>
          <w:lang w:eastAsia="x-none"/>
        </w:rPr>
      </w:pPr>
      <w:bookmarkStart w:id="2" w:name="sub_50200"/>
      <w:r w:rsidRPr="001E43B9">
        <w:rPr>
          <w:rFonts w:eastAsia="Cambria"/>
          <w:color w:val="000000"/>
          <w:lang w:eastAsia="x-none"/>
        </w:rPr>
        <w:t>1</w:t>
      </w:r>
      <w:r w:rsidRPr="001E43B9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</w:t>
      </w:r>
    </w:p>
    <w:p w:rsidR="001E43B9" w:rsidRPr="001E43B9" w:rsidRDefault="001E43B9" w:rsidP="001E43B9">
      <w:pPr>
        <w:keepNext/>
        <w:jc w:val="center"/>
        <w:outlineLvl w:val="0"/>
        <w:rPr>
          <w:rFonts w:eastAsia="Cambria"/>
          <w:color w:val="000000"/>
          <w:lang w:val="x-none" w:eastAsia="x-none"/>
        </w:rPr>
      </w:pPr>
      <w:r w:rsidRPr="001E43B9">
        <w:rPr>
          <w:rFonts w:eastAsia="Cambria"/>
          <w:color w:val="000000"/>
          <w:lang w:val="x-none" w:eastAsia="x-none"/>
        </w:rPr>
        <w:t xml:space="preserve">сроки и этапы реализации подпрограммы </w:t>
      </w:r>
    </w:p>
    <w:bookmarkEnd w:id="2"/>
    <w:p w:rsidR="001E43B9" w:rsidRPr="001E43B9" w:rsidRDefault="001E43B9" w:rsidP="001E43B9">
      <w:pPr>
        <w:jc w:val="both"/>
        <w:rPr>
          <w:rFonts w:eastAsia="Cambria"/>
          <w:color w:val="FF0000"/>
        </w:rPr>
      </w:pP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 развитие систем и объектов коммунальной инфраструктуры населенных пунктов Парковского сельского поселения Тихорецкого района в соответствии с потребностями жилищного и промышленного строительства Парковского сельского поселения Тихорецкого района;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обеспечение надежности функционирования коммунального хозяйства Парковского сельского поселения Тихорецкого района;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Для достижения этих целей предусматривается решение следующих задач: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модернизация, строительство, реконструкция и ремонт объектов водоснабжения, водоотведения, теплоснабжения Парковского сельского поселения Тихорецкого района;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продолжение развития отдельных систем водоснабжения, водоотведения, теплоснабжения на территории Парковского  сельского поселения Тихорецкого района.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создание благоприятных условий для привлечения инвестиций в коммунальный комплекс Парковского сельского поселения Тихорецкого района;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достижение краевого уровня параметров качества жилищно-коммунального обслуживания;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Решение основных задач даст возможность оптимизировать затраты на добычу и транспортировку воды, развитие эффективных, экологически безопасных и безаварийных инженерных систем жизнеобеспечения, отведение </w:t>
      </w:r>
      <w:r w:rsidRPr="001E43B9">
        <w:rPr>
          <w:rFonts w:eastAsia="Cambria"/>
        </w:rPr>
        <w:lastRenderedPageBreak/>
        <w:t>и очистку хозяйственно-бытовых и производственных стоков;  сократить потери и непроизводственные расходы, улучшить качество и доступность коммунальных услуг для всех потребителей Парковского сельского поселения Тихорецкого района.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Реализация Подпрограммы позволит: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повысить уровень качества услуг по водоснабжению, водоотведению, теплоснабжению населенных пунктов Парковского сельского поселения Тихорецкого района;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повысить надежность систем водоснабжения населенных пунктов;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повысить качество питьевой воды в централизованных системах водоснабжения;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обеспечить развитие инфраструктуры населенных пунктов Парковского сельского поселения Тихорецкого района, повысить степень благоустройства поселения.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Независимо от экономического аспекта эффективности проводимых мероприятий основными вопросами, на решение которых направлены мероприятия Подпрограммы, являются повышение уровня санитарно-эпидемиологического благополучия населения и обеспеченности населения водой питьевого качества, а также в долгосрочной перспективе обеспечение полноценного водоснабжения всех объектов и потребителей на территории Парковского сельского поселения Тихорецкого района.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В результате реализации Подпрограммы планируется достигнуть снижения потерь воды в сетях в целом по Парковскому сельскому поселению.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Реализация мероприятий Подпрограммы позволит: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обеспечить финансовую стабильность работы предприятий коммунального комплекса Парковского сельского поселения Тихорецкого района, в том числе за счет увеличения стоимости основных фондов этих организаций;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  сформировать рыночные механизмы управления жилищно-коммунальным хозяйством, повысить инвестиционную привлекательность коммунального комплекса и создать условия для привлечения внебюджетных инвестиций в модернизацию и развитие этой отрасли;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 создать конкурентную среду в сфере предоставления жилищно-коммунальных услуг.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 Для оценки эффективности реализации Подпрограммы в целом предполагается использовать критерии, указанные в таблице.</w:t>
      </w:r>
    </w:p>
    <w:p w:rsidR="001E43B9" w:rsidRPr="001E43B9" w:rsidRDefault="001E43B9" w:rsidP="001E43B9">
      <w:pPr>
        <w:jc w:val="both"/>
        <w:rPr>
          <w:rFonts w:eastAsia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6"/>
      </w:tblGrid>
      <w:tr w:rsidR="001E43B9" w:rsidRPr="001E43B9" w:rsidTr="00E675E8">
        <w:tc>
          <w:tcPr>
            <w:tcW w:w="534" w:type="dxa"/>
            <w:vMerge w:val="restart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Статус*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Значение показателей</w:t>
            </w:r>
          </w:p>
        </w:tc>
      </w:tr>
      <w:tr w:rsidR="001E43B9" w:rsidRPr="001E43B9" w:rsidTr="00E675E8">
        <w:tc>
          <w:tcPr>
            <w:tcW w:w="534" w:type="dxa"/>
            <w:vMerge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 год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 год</w:t>
            </w:r>
          </w:p>
        </w:tc>
      </w:tr>
      <w:tr w:rsidR="001E43B9" w:rsidRPr="001E43B9" w:rsidTr="00E675E8">
        <w:tc>
          <w:tcPr>
            <w:tcW w:w="9853" w:type="dxa"/>
            <w:gridSpan w:val="7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1 . Теплоэнергетическое хозяйство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Количество аварий и повреждений  теплосетей в год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аварий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Износ тепловых сетей, 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68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65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1,3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Протяженность  сетей, нуждающихся в замене, км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2,8</w:t>
            </w:r>
          </w:p>
        </w:tc>
      </w:tr>
      <w:tr w:rsidR="001E43B9" w:rsidRPr="001E43B9" w:rsidTr="00E675E8">
        <w:tc>
          <w:tcPr>
            <w:tcW w:w="9853" w:type="dxa"/>
            <w:gridSpan w:val="7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2 . Водопроводно-канализационное хозяйство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4"/>
                <w:szCs w:val="24"/>
              </w:rPr>
              <w:t xml:space="preserve">Количество аварий и повреждений </w:t>
            </w:r>
            <w:r w:rsidRPr="001E43B9">
              <w:rPr>
                <w:rFonts w:eastAsia="Cambria"/>
                <w:sz w:val="24"/>
                <w:szCs w:val="24"/>
              </w:rPr>
              <w:lastRenderedPageBreak/>
              <w:t>водопроводных сетей в год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аварий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71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68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4"/>
                <w:szCs w:val="24"/>
              </w:rPr>
              <w:t>Износ водопроводных сетей (ХВС),%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60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Протяженность сетей ХВС, нуждающихся в замене, км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4"/>
                <w:szCs w:val="24"/>
              </w:rPr>
              <w:t>Износ канализационных сетей,%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57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55</w:t>
            </w:r>
          </w:p>
        </w:tc>
      </w:tr>
      <w:tr w:rsidR="001E43B9" w:rsidRPr="001E43B9" w:rsidTr="00E675E8">
        <w:tc>
          <w:tcPr>
            <w:tcW w:w="534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Количество аварий и повреждений канализационных сетей в год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аварий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</w:t>
            </w:r>
          </w:p>
        </w:tc>
      </w:tr>
    </w:tbl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ab/>
        <w:t>Целевой показатель «Количество аварий и повреждений теплосетей в год», «Количество аварий и повреждений водопроводных сетей в год», «Количество аварий и повреждений канализационных сетей в год», «Протяженность сетей, нуждающихся в замене» -    учитывается согласно данным  организации ООО «Квант» и ООО «Водоканал района», которые  эксплуатируют теплотрассы , водопроводные сети и канализационные сети по договору аренды.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ab/>
        <w:t xml:space="preserve">Целевой показатель «Износ тепловых сетей»,  «Износ водопроводных сетей», «Износ канализационных сетей»  рассчитывается по формуле: </w:t>
      </w:r>
    </w:p>
    <w:p w:rsidR="001E43B9" w:rsidRPr="001E43B9" w:rsidRDefault="001E43B9" w:rsidP="001E43B9">
      <w:pPr>
        <w:jc w:val="both"/>
        <w:rPr>
          <w:rFonts w:eastAsia="Cambria"/>
          <w:u w:val="single"/>
        </w:rPr>
      </w:pPr>
      <w:r w:rsidRPr="001E43B9">
        <w:rPr>
          <w:rFonts w:eastAsia="Cambria"/>
        </w:rPr>
        <w:t xml:space="preserve">                     </w:t>
      </w:r>
      <w:r w:rsidRPr="001E43B9">
        <w:rPr>
          <w:rFonts w:eastAsia="Cambria"/>
          <w:u w:val="single"/>
        </w:rPr>
        <w:t>Ч факт.х100%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                          Ч норм., где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ab/>
        <w:t>Ч факт.- фактический срок службы ( тепловых, водопроводных, канализационных сетей);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ab/>
        <w:t xml:space="preserve">Ч норм. – срок службы по нормативу ( тепловых, водопроводных, канализационных сетей.                                                                                                     </w:t>
      </w:r>
    </w:p>
    <w:p w:rsidR="001E43B9" w:rsidRPr="001E43B9" w:rsidRDefault="001E43B9" w:rsidP="001E43B9">
      <w:pPr>
        <w:ind w:firstLine="360"/>
        <w:jc w:val="both"/>
        <w:rPr>
          <w:rFonts w:eastAsia="Cambria"/>
          <w:color w:val="000000"/>
        </w:rPr>
      </w:pPr>
      <w:r w:rsidRPr="001E43B9">
        <w:rPr>
          <w:rFonts w:eastAsia="Cambria"/>
        </w:rPr>
        <w:t xml:space="preserve">        </w:t>
      </w:r>
      <w:r w:rsidRPr="001E43B9">
        <w:rPr>
          <w:rFonts w:eastAsia="Cambria"/>
          <w:color w:val="000000"/>
        </w:rPr>
        <w:t>Срок реализации подпрограммы: 2015 - 2017 годы.</w:t>
      </w: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  <w:color w:val="FF0000"/>
        </w:rPr>
        <w:sectPr w:rsidR="001E43B9" w:rsidRPr="001E43B9" w:rsidSect="008B4B83">
          <w:headerReference w:type="default" r:id="rId9"/>
          <w:headerReference w:type="first" r:id="rId10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1E43B9" w:rsidRPr="001E43B9" w:rsidRDefault="001E43B9" w:rsidP="001E43B9">
      <w:pPr>
        <w:keepNext/>
        <w:jc w:val="center"/>
        <w:outlineLvl w:val="0"/>
        <w:rPr>
          <w:rFonts w:eastAsia="Cambria"/>
          <w:lang w:val="x-none" w:eastAsia="x-none"/>
        </w:rPr>
      </w:pPr>
      <w:bookmarkStart w:id="3" w:name="sub_50300"/>
      <w:r w:rsidRPr="001E43B9">
        <w:rPr>
          <w:rFonts w:eastAsia="Cambria"/>
          <w:lang w:eastAsia="x-none"/>
        </w:rPr>
        <w:lastRenderedPageBreak/>
        <w:t>2</w:t>
      </w:r>
      <w:r w:rsidRPr="001E43B9">
        <w:rPr>
          <w:rFonts w:eastAsia="Cambria"/>
          <w:lang w:val="x-none" w:eastAsia="x-none"/>
        </w:rPr>
        <w:t>.ПЕРЕЧЕНЬ</w:t>
      </w: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  <w:r w:rsidRPr="001E43B9">
        <w:rPr>
          <w:rFonts w:eastAsia="Cambria"/>
        </w:rPr>
        <w:t xml:space="preserve">мероприятий подпрограммы «Содержание и развитие коммунальной инфраструктуры </w:t>
      </w:r>
    </w:p>
    <w:p w:rsidR="001E43B9" w:rsidRPr="001E43B9" w:rsidRDefault="001E43B9" w:rsidP="001E43B9">
      <w:pPr>
        <w:ind w:firstLine="360"/>
        <w:jc w:val="center"/>
        <w:rPr>
          <w:rFonts w:eastAsia="Cambria"/>
          <w:color w:val="000000"/>
        </w:rPr>
      </w:pPr>
      <w:r w:rsidRPr="001E43B9">
        <w:rPr>
          <w:rFonts w:eastAsia="Cambria"/>
        </w:rPr>
        <w:t xml:space="preserve">Парковского сельского поселения Тихорецкого района на 2015-2017 годы» </w:t>
      </w:r>
    </w:p>
    <w:p w:rsidR="001E43B9" w:rsidRPr="001E43B9" w:rsidRDefault="001E43B9" w:rsidP="001E43B9">
      <w:pPr>
        <w:rPr>
          <w:rFonts w:eastAsia="Cambria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"/>
        <w:gridCol w:w="49"/>
        <w:gridCol w:w="321"/>
        <w:gridCol w:w="949"/>
        <w:gridCol w:w="1504"/>
        <w:gridCol w:w="105"/>
        <w:gridCol w:w="1134"/>
        <w:gridCol w:w="31"/>
        <w:gridCol w:w="1103"/>
        <w:gridCol w:w="1134"/>
        <w:gridCol w:w="1134"/>
        <w:gridCol w:w="1275"/>
        <w:gridCol w:w="1276"/>
        <w:gridCol w:w="1843"/>
        <w:gridCol w:w="142"/>
        <w:gridCol w:w="141"/>
        <w:gridCol w:w="284"/>
        <w:gridCol w:w="1843"/>
      </w:tblGrid>
      <w:tr w:rsidR="001E43B9" w:rsidRPr="001E43B9" w:rsidTr="00E675E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Год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E43B9" w:rsidRPr="001E43B9" w:rsidTr="00E675E8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</w:t>
            </w:r>
          </w:p>
        </w:tc>
      </w:tr>
      <w:tr w:rsidR="001E43B9" w:rsidRPr="001E43B9" w:rsidTr="00E675E8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Цель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1E43B9" w:rsidRPr="001E43B9" w:rsidTr="00E675E8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Задача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модернизация,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продолжение развития отдельных систем водоснабжения, водоотведения, теплоснабжения на территории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66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numPr>
                <w:ilvl w:val="0"/>
                <w:numId w:val="11"/>
              </w:numPr>
              <w:jc w:val="center"/>
              <w:rPr>
                <w:rFonts w:eastAsia="Cambria"/>
                <w:b/>
                <w:sz w:val="24"/>
                <w:szCs w:val="24"/>
              </w:rPr>
            </w:pPr>
            <w:r w:rsidRPr="001E43B9">
              <w:rPr>
                <w:rFonts w:eastAsia="Cambria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4" w:name="_Hlk436666813"/>
            <w:r w:rsidRPr="001E43B9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водопроводной линии 1000 п.м. в пос. Западном                             по ул. Профильной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bookmarkEnd w:id="4"/>
      <w:tr w:rsidR="001E43B9" w:rsidRPr="001E43B9" w:rsidTr="00E675E8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19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Дополнительные работы по объекту «Капитальный ремонт водопровода от водозабора № 2 до ул. Дружбы пос. Паркового» (основные работы производились в 2014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6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1.3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Дополнительные работы по объекту «Капитальный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ремонт  водопровода от водозабора №2 до              ул. Дружбы в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 Парковского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</w:tc>
      </w:tr>
      <w:tr w:rsidR="001E43B9" w:rsidRPr="001E43B9" w:rsidTr="00E675E8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02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1.4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Ремонт водопровода по     ул. Дружбы в                     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0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5" w:name="_Hlk436666775"/>
            <w:r w:rsidRPr="001E43B9">
              <w:rPr>
                <w:rFonts w:eastAsia="Cambria"/>
                <w:sz w:val="24"/>
                <w:szCs w:val="24"/>
              </w:rPr>
              <w:t>1.5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Прокладка трубопровода под дорогой от ул. Дружбы до ул. Гагарина в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bookmarkEnd w:id="5"/>
      <w:tr w:rsidR="001E43B9" w:rsidRPr="001E43B9" w:rsidTr="00E675E8">
        <w:trPr>
          <w:trHeight w:val="327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8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0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1.6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Прокладка трубопровода  </w:t>
            </w:r>
          </w:p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 ул. Гагарина от магазина «АБС» до магазина «Космос»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25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9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1.7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Ремонт водопровода по ул. Профильной в пос. Западном (дополнительные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21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1.8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Проведение мероприятий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по подготовке систем водоснабжения, водоотведения к осенне-зимнему периоду, ремонт КНС № 1,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 xml:space="preserve">повышение </w:t>
            </w:r>
            <w:r w:rsidRPr="001E43B9">
              <w:rPr>
                <w:rFonts w:eastAsia="Cambria"/>
                <w:sz w:val="22"/>
                <w:szCs w:val="22"/>
                <w:lang w:eastAsia="ar-SA"/>
              </w:rPr>
              <w:lastRenderedPageBreak/>
              <w:t>надежности работы системы водоснабжения и водоотведения в соответствии с нормативными требованиями. Качество услуг, предоставляемых населению.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4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1.9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водопровода по ул. Ленина, пос. Зеленый     (0,07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2.0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водопровода по ул. Железнодорожная, пос. Западный               (0,13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водопровода по      ул. Титова, пос. Садовый (800 погонных  метра)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59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5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9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2.2.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Ремонт водопровода в п. Парковом по ул. Гагарина к дому № 13 (0,0345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повышение уровня санитарно-эпидемиологического благополучия населения и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 Парковского сельского поселения Тихорецкого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района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водопроводной линии от водозабора в пос. Садовом по ул. Титова,     ул. Егорова (1000п.м.)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6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59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3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6" w:name="_Hlk436667134"/>
            <w:r w:rsidRPr="001E43B9">
              <w:rPr>
                <w:rFonts w:eastAsia="Cambria"/>
                <w:sz w:val="24"/>
                <w:szCs w:val="24"/>
              </w:rPr>
              <w:t>2.4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водопроводной линии от водозабора в пос. Шоссейном по ул. Чапаева (800 п.м.)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bookmarkEnd w:id="6"/>
      <w:tr w:rsidR="001E43B9" w:rsidRPr="001E43B9" w:rsidTr="00E675E8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2.5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Изготовление схем водоснабжения, водоотведения, теплоснабжения и программы  «Комплексное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2.6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Разработка проектной документации по  зонам санитарной охраны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2.7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За работу по разработке Программы комплексного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развития социальной  инфраструктуры Парковского сельского поселения Тихорецкого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создание безопасных и благоприятных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условий проживания населения и повышение качества жилищно-коммунальных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 Парковского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2.8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Разработка программы комплексного развития систем коммунальной инфраструктуры Парковского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2.9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Разработка программы комплексного развития систем транспортной инфраструктуры Парковского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2.10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Подключение линии уличного освещения по ул. Комсомольской в пос. Зеленом от ЗТП № 38,    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2.11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Оплата за составление смет и 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3"/>
        </w:trPr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389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b/>
                <w:sz w:val="22"/>
                <w:szCs w:val="22"/>
              </w:rPr>
            </w:pPr>
            <w:r w:rsidRPr="001E43B9">
              <w:rPr>
                <w:rFonts w:eastAsia="Cambria"/>
                <w:b/>
                <w:sz w:val="22"/>
                <w:szCs w:val="22"/>
              </w:rPr>
              <w:t>2.Теплоснабжение</w:t>
            </w:r>
          </w:p>
        </w:tc>
      </w:tr>
      <w:tr w:rsidR="001E43B9" w:rsidRPr="001E43B9" w:rsidTr="00E675E8">
        <w:trPr>
          <w:trHeight w:val="212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2.1.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Замена тепловых сетей в пос. Парковом по ул. Юности, по ул.Дружбы (2800 п.м.)</w:t>
            </w:r>
          </w:p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shd w:val="clear" w:color="auto" w:fill="FFFFFF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 xml:space="preserve">Повышение надежности работы системы теплоснабжения в </w:t>
            </w: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lastRenderedPageBreak/>
              <w:t>соответствии с нормативными требованиями.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bookmarkStart w:id="7" w:name="OLE_LINK11"/>
            <w:bookmarkStart w:id="8" w:name="OLE_LINK12"/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 Парковского сельского поселения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Тихорецкого района</w:t>
            </w:r>
            <w:bookmarkEnd w:id="7"/>
            <w:bookmarkEnd w:id="8"/>
          </w:p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1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1436,8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1436,8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2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69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4060,6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78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9" w:name="_Hlk436673083"/>
            <w:r w:rsidRPr="001E43B9">
              <w:rPr>
                <w:rFonts w:eastAsia="Cambri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Ремонт тепловых сетей в парке пос. Парковый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>надежность обслуживания систем теплоснабжения.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района</w:t>
            </w:r>
          </w:p>
        </w:tc>
      </w:tr>
      <w:bookmarkEnd w:id="9"/>
      <w:tr w:rsidR="001E43B9" w:rsidRPr="001E43B9" w:rsidTr="00E675E8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2.3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Выполнение строительно-монтажных работ на  объекте «Узел учета тепловой энергии в здании администрации»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>. Повышение надежности работы системы теплоснабжения в соответствии с нормативными требованиями.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</w:t>
            </w:r>
          </w:p>
        </w:tc>
      </w:tr>
      <w:tr w:rsidR="001E43B9" w:rsidRPr="001E43B9" w:rsidTr="00E675E8">
        <w:trPr>
          <w:trHeight w:val="23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18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5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0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1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2.4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Ремонт изоляции теплотрассы от   котельной № 1,2 в пос. Парковый (доп. работы)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>надежность обслуживания систем теплоснабжения. Повышение надежности работы системы теплоснабжения.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</w:t>
            </w:r>
          </w:p>
        </w:tc>
      </w:tr>
      <w:tr w:rsidR="001E43B9" w:rsidRPr="001E43B9" w:rsidTr="00E675E8">
        <w:trPr>
          <w:trHeight w:val="28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16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2.5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Монтаж теплотрассы в пос. Парковом по          ул. Дружбы, 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</w:t>
            </w: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2.6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Ремонт теплотрассы в пос. Парковом по ул. Гагарина № 13 (88м)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 Парковского сельского поселения Тихорецкого район</w:t>
            </w: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530"/>
        </w:trPr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389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rFonts w:eastAsia="Cambria"/>
                <w:b/>
                <w:sz w:val="22"/>
                <w:szCs w:val="22"/>
              </w:rPr>
            </w:pPr>
            <w:r w:rsidRPr="001E43B9">
              <w:rPr>
                <w:rFonts w:eastAsia="Cambria"/>
                <w:b/>
                <w:sz w:val="22"/>
                <w:szCs w:val="22"/>
              </w:rPr>
              <w:t>3. Организация освещения населенных пунктов Парковского сельского поселения</w:t>
            </w:r>
          </w:p>
        </w:tc>
      </w:tr>
      <w:tr w:rsidR="001E43B9" w:rsidRPr="001E43B9" w:rsidTr="00E675E8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Цель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1E43B9" w:rsidRPr="001E43B9" w:rsidTr="00E675E8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Задача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Строительство линии наружного освещения по проезду от                         ул. Профильной до          ул. Космической в        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Строительство линии наружного освещения по ул. Профильной в          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Строительство линии наружного освещения по ул. Краснодарской в пос. Западный (обе стороны)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Строительство линии наружного освещения по проезду  к ул. Ворошилова и по ул. Ворошилова в пос. Садовом (прот.712м)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1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10" w:name="_Hlk436670364"/>
            <w:r w:rsidRPr="001E43B9">
              <w:rPr>
                <w:rFonts w:eastAsia="Cambria"/>
                <w:sz w:val="24"/>
                <w:szCs w:val="24"/>
              </w:rPr>
              <w:t>3.5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ул. Краснодарской в пос. Западном (доп. работы)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bookmarkEnd w:id="10"/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3.6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восточному подъезду к ул. Молодежной и по ул. Молодежной в пос..Шоссейном (725 п.м)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3.7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 xml:space="preserve">Строительство линии уличного освещения  по ул. Березовой в пос. </w:t>
            </w:r>
            <w:r w:rsidRPr="001E43B9">
              <w:rPr>
                <w:rFonts w:eastAsia="Cambria"/>
                <w:sz w:val="22"/>
                <w:szCs w:val="22"/>
                <w:lang w:eastAsia="ar-SA"/>
              </w:rPr>
              <w:lastRenderedPageBreak/>
              <w:t>Парковом (прот.337 п.м.)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Улучшение освещенности населенных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Парковского сельского поселения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ул. Титова и по ул. Азина в пос. Садовом (650 п.м.)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ind w:left="-145"/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3.9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ул. Дружбы и ул. Гагарина в пос. Парковом (773,0 п.м.)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1059,3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1059,3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ind w:left="-145"/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1059,3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1059,3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3.10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ул. Комарова, по проезду к ул. Пушкина и по ул. Пушкина в пос. Зеленом (677,0 п.м.)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ind w:left="-145"/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линии уличного освещения  по ул. Краснодарской (не четная сторона) в пос. Западном (395,0 п.м.)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ind w:left="-145"/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Строительство линий уличного освещения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Восточному подъезду к ул. Молодежной в                пос. Шоссейном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 xml:space="preserve">Изготовление проекта уличного освещения по    ул.Березовая в                     </w:t>
            </w:r>
            <w:r w:rsidRPr="001E43B9">
              <w:rPr>
                <w:rFonts w:eastAsia="Cambria"/>
                <w:sz w:val="22"/>
                <w:szCs w:val="22"/>
                <w:lang w:eastAsia="ar-SA"/>
              </w:rPr>
              <w:lastRenderedPageBreak/>
              <w:t>пос. Восточном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Улучшение освещенности населенных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Парковского сельского поселения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ул. Комарова, ул. Пушкина в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3.16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ул. Титова, ул. Азина в пос. Садовом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3.17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ул.Дружбы,                  ул. Гагарина в             пос. Парковом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3.18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ул. Краснодарской в пос. Западном (четная сторона)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3.19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Работы по землеустройству по уличному освещению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3.20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Подключение линии уличного освещения по ул. Комсомольской в</w:t>
            </w:r>
            <w:r w:rsidRPr="001E43B9">
              <w:rPr>
                <w:rFonts w:eastAsia="Cambria"/>
                <w:sz w:val="24"/>
                <w:szCs w:val="24"/>
                <w:lang w:eastAsia="ar-SA"/>
              </w:rPr>
              <w:t xml:space="preserve">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 xml:space="preserve">Изготовление проектов уличного освещения  по ул. Космической,             </w:t>
            </w:r>
            <w:r w:rsidRPr="001E43B9">
              <w:rPr>
                <w:rFonts w:eastAsia="Cambria"/>
                <w:sz w:val="22"/>
                <w:szCs w:val="22"/>
                <w:lang w:eastAsia="ar-SA"/>
              </w:rPr>
              <w:lastRenderedPageBreak/>
              <w:t>ул. Железнодорожной в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Улучшение освещенности населенных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lastRenderedPageBreak/>
              <w:t xml:space="preserve">администрация Парковского сельского поселения </w:t>
            </w:r>
            <w:r w:rsidRPr="001E43B9">
              <w:rPr>
                <w:rFonts w:eastAsia="Cambria"/>
                <w:sz w:val="22"/>
                <w:szCs w:val="22"/>
              </w:rPr>
              <w:lastRenderedPageBreak/>
              <w:t>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 по ул. Мира, ул Зеленой в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 по ул. Мичурина, ул.Степной, ул.Садовой в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 по ул. Промышленной от ул. Совхозной до ул. Звездной в пос. Восточном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3.25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Изготовление проектов уличного освещения по ул. Профильной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b/>
                <w:sz w:val="24"/>
                <w:szCs w:val="24"/>
              </w:rPr>
            </w:pPr>
            <w:r w:rsidRPr="001E43B9">
              <w:rPr>
                <w:rFonts w:eastAsia="Cambria"/>
                <w:b/>
                <w:sz w:val="24"/>
                <w:szCs w:val="24"/>
              </w:rPr>
              <w:t>4.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b/>
                <w:sz w:val="24"/>
                <w:szCs w:val="24"/>
              </w:rPr>
            </w:pPr>
          </w:p>
        </w:tc>
        <w:tc>
          <w:tcPr>
            <w:tcW w:w="1294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b/>
                <w:sz w:val="22"/>
                <w:szCs w:val="22"/>
              </w:rPr>
            </w:pPr>
            <w:r w:rsidRPr="001E43B9">
              <w:rPr>
                <w:rFonts w:eastAsia="Cambria"/>
                <w:b/>
                <w:sz w:val="22"/>
                <w:szCs w:val="22"/>
              </w:rPr>
              <w:t>Газоснабжение</w:t>
            </w:r>
          </w:p>
        </w:tc>
      </w:tr>
      <w:tr w:rsidR="001E43B9" w:rsidRPr="001E43B9" w:rsidTr="00E675E8">
        <w:trPr>
          <w:trHeight w:val="25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4.1.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За проектно-изыскательские работы по перевооружению газоснабжения в п. Зеленом (библиотека),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 xml:space="preserve">продолжение развития отдельных систем  газоснабжения на территории Парковского сельского поселения </w:t>
            </w:r>
          </w:p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Тихорецкого района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28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7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  <w:r w:rsidRPr="001E43B9">
              <w:rPr>
                <w:rFonts w:eastAsia="Cambria"/>
                <w:sz w:val="24"/>
                <w:szCs w:val="24"/>
              </w:rPr>
              <w:t>ИТОГО: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6024,7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48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7354,5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4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2490,0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67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15287,6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2"/>
                <w:szCs w:val="22"/>
              </w:rPr>
            </w:pPr>
            <w:r w:rsidRPr="001E43B9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:rsidR="001E43B9" w:rsidRPr="001E43B9" w:rsidRDefault="001E43B9" w:rsidP="001E43B9">
      <w:pPr>
        <w:rPr>
          <w:rFonts w:eastAsia="Cambria"/>
        </w:rPr>
        <w:sectPr w:rsidR="001E43B9" w:rsidRPr="001E43B9" w:rsidSect="00836D6A">
          <w:pgSz w:w="16837" w:h="11905" w:orient="landscape"/>
          <w:pgMar w:top="1134" w:right="851" w:bottom="567" w:left="1134" w:header="720" w:footer="720" w:gutter="0"/>
          <w:cols w:space="720"/>
          <w:noEndnote/>
        </w:sectPr>
      </w:pPr>
    </w:p>
    <w:p w:rsidR="001E43B9" w:rsidRPr="001E43B9" w:rsidRDefault="001E43B9" w:rsidP="001E43B9">
      <w:pPr>
        <w:keepNext/>
        <w:jc w:val="center"/>
        <w:outlineLvl w:val="0"/>
        <w:rPr>
          <w:rFonts w:eastAsia="Cambria"/>
          <w:lang w:eastAsia="x-none"/>
        </w:rPr>
      </w:pPr>
      <w:bookmarkStart w:id="11" w:name="sub_50400"/>
      <w:bookmarkEnd w:id="3"/>
      <w:r w:rsidRPr="001E43B9">
        <w:rPr>
          <w:rFonts w:eastAsia="Cambria"/>
          <w:lang w:val="x-none" w:eastAsia="x-none"/>
        </w:rPr>
        <w:lastRenderedPageBreak/>
        <w:t>4. Обоснование ресурсного обеспечения подпрограммы</w:t>
      </w:r>
      <w:bookmarkEnd w:id="11"/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Общий объем финансирования подпрограммы на 2015-2017 годы   составляет 15869,2 тыс. рублей, в том числе: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E43B9">
        <w:rPr>
          <w:rFonts w:eastAsia="Cambria"/>
        </w:rPr>
        <w:t>2015 год -  6024,7 тыс. рублей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E43B9">
        <w:rPr>
          <w:rFonts w:eastAsia="Cambria"/>
        </w:rPr>
        <w:t>2016 год -  7354,5 тыс. рублей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  <w:rPr>
          <w:rFonts w:eastAsia="Cambria"/>
        </w:rPr>
      </w:pPr>
      <w:r w:rsidRPr="001E43B9">
        <w:rPr>
          <w:rFonts w:eastAsia="Cambria"/>
        </w:rPr>
        <w:t>2017 год -  2490,0 тыс. рублей</w:t>
      </w:r>
    </w:p>
    <w:p w:rsidR="001E43B9" w:rsidRPr="001E43B9" w:rsidRDefault="001E43B9" w:rsidP="001E43B9">
      <w:pPr>
        <w:ind w:firstLine="360"/>
        <w:jc w:val="both"/>
        <w:rPr>
          <w:rFonts w:eastAsia="Cambria"/>
          <w:szCs w:val="24"/>
        </w:rPr>
      </w:pPr>
      <w:bookmarkStart w:id="12" w:name="OLE_LINK19"/>
      <w:bookmarkStart w:id="13" w:name="OLE_LINK20"/>
      <w:r w:rsidRPr="001E43B9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E43B9" w:rsidRPr="001E43B9" w:rsidRDefault="001E43B9" w:rsidP="001E43B9">
      <w:pPr>
        <w:ind w:firstLine="360"/>
        <w:jc w:val="both"/>
        <w:rPr>
          <w:rFonts w:eastAsia="Cambria"/>
        </w:rPr>
      </w:pPr>
      <w:r w:rsidRPr="001E43B9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  <w:r w:rsidRPr="001E43B9">
        <w:rPr>
          <w:rFonts w:eastAsia="Cambria"/>
        </w:rPr>
        <w:t>4.Механизм реализации подпрограммы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обеспечивает разработку и реализацию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организует работу по достижению целевых показателей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Механизм реализации подпрограммы предусматривает: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Начальник общего отдела администрации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Парковского сельского поселения </w:t>
      </w:r>
    </w:p>
    <w:p w:rsid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Тихорецкого района                                                                      Е.В.Лукьянова</w:t>
      </w:r>
      <w:bookmarkEnd w:id="12"/>
      <w:bookmarkEnd w:id="13"/>
    </w:p>
    <w:p w:rsidR="001E43B9" w:rsidRDefault="001E43B9" w:rsidP="001E43B9">
      <w:pPr>
        <w:jc w:val="both"/>
        <w:rPr>
          <w:rFonts w:eastAsia="Cambria"/>
        </w:rPr>
      </w:pPr>
    </w:p>
    <w:p w:rsidR="001E43B9" w:rsidRDefault="001E43B9" w:rsidP="001E43B9">
      <w:pPr>
        <w:jc w:val="both"/>
        <w:rPr>
          <w:rFonts w:eastAsia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E43B9" w:rsidRPr="001E43B9" w:rsidTr="00E675E8">
        <w:tc>
          <w:tcPr>
            <w:tcW w:w="4503" w:type="dxa"/>
            <w:shd w:val="clear" w:color="auto" w:fill="auto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                                                                    ПРИЛОЖЕНИЕ №2    </w:t>
            </w:r>
          </w:p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к  постановлению администрации</w:t>
            </w:r>
          </w:p>
          <w:p w:rsidR="001E43B9" w:rsidRPr="001E43B9" w:rsidRDefault="001E43B9" w:rsidP="001E43B9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1E43B9" w:rsidRPr="001E43B9" w:rsidRDefault="001E43B9" w:rsidP="001E43B9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</w:t>
            </w:r>
            <w:r w:rsidR="00435D1F">
              <w:rPr>
                <w:rFonts w:eastAsia="Cambria"/>
                <w:lang w:eastAsia="x-none"/>
              </w:rPr>
              <w:t>о</w:t>
            </w:r>
            <w:r w:rsidR="00435D1F" w:rsidRPr="001E43B9">
              <w:rPr>
                <w:rFonts w:eastAsia="Cambria"/>
                <w:lang w:eastAsia="x-none"/>
              </w:rPr>
              <w:t>т</w:t>
            </w:r>
            <w:r w:rsidR="00435D1F">
              <w:rPr>
                <w:rFonts w:eastAsia="Cambria"/>
                <w:lang w:eastAsia="x-none"/>
              </w:rPr>
              <w:t xml:space="preserve"> 29.06.2016</w:t>
            </w:r>
            <w:r w:rsidR="00435D1F" w:rsidRPr="001E43B9">
              <w:rPr>
                <w:rFonts w:eastAsia="Cambria"/>
                <w:lang w:eastAsia="x-none"/>
              </w:rPr>
              <w:t xml:space="preserve"> №</w:t>
            </w:r>
            <w:r w:rsidR="00435D1F">
              <w:rPr>
                <w:rFonts w:eastAsia="Cambria"/>
                <w:lang w:eastAsia="x-none"/>
              </w:rPr>
              <w:t xml:space="preserve"> 225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«ПРИЛОЖЕНИЕ № 2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к муниципальной программе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дорожного хозяйства»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на 2015-2017 годы»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ПАСПОРТ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Тихорецкого района 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«Развитие жилищно-коммунального  и дорожного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хозяйства»  на 2015-2017 годы</w:t>
      </w:r>
    </w:p>
    <w:p w:rsidR="001E43B9" w:rsidRPr="001E43B9" w:rsidRDefault="001E43B9" w:rsidP="001E43B9">
      <w:pPr>
        <w:rPr>
          <w:rFonts w:eastAsia="Cambria"/>
          <w:szCs w:val="24"/>
        </w:rPr>
      </w:pPr>
      <w:r w:rsidRPr="001E43B9">
        <w:rPr>
          <w:rFonts w:eastAsia="Cambria"/>
          <w:szCs w:val="24"/>
        </w:rPr>
        <w:t xml:space="preserve">                                                          </w:t>
      </w:r>
    </w:p>
    <w:p w:rsidR="001E43B9" w:rsidRPr="001E43B9" w:rsidRDefault="001E43B9" w:rsidP="001E43B9">
      <w:pPr>
        <w:rPr>
          <w:rFonts w:eastAsia="OpenSymbol"/>
          <w:lang w:eastAsia="ar-SA"/>
        </w:rPr>
      </w:pPr>
      <w:r w:rsidRPr="001E43B9">
        <w:rPr>
          <w:rFonts w:eastAsia="Cambria"/>
          <w:szCs w:val="24"/>
        </w:rPr>
        <w:t xml:space="preserve">                                                         </w:t>
      </w:r>
      <w:r w:rsidRPr="001E43B9">
        <w:rPr>
          <w:rFonts w:eastAsia="OpenSymbol"/>
          <w:lang w:eastAsia="ar-SA"/>
        </w:rPr>
        <w:t xml:space="preserve">ПАСПОРТ </w:t>
      </w:r>
    </w:p>
    <w:p w:rsidR="001E43B9" w:rsidRPr="001E43B9" w:rsidRDefault="001E43B9" w:rsidP="001E43B9">
      <w:pPr>
        <w:suppressAutoHyphens/>
        <w:ind w:left="360"/>
        <w:jc w:val="center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подпрограммы «</w:t>
      </w:r>
      <w:r w:rsidRPr="001E43B9">
        <w:rPr>
          <w:rFonts w:eastAsia="OpenSymbol"/>
          <w:bCs/>
          <w:lang w:eastAsia="ar-SA"/>
        </w:rPr>
        <w:t>Благоустройство территории Парковского сельского поселения на 2015-2017 годы</w:t>
      </w:r>
      <w:r w:rsidRPr="001E43B9">
        <w:rPr>
          <w:rFonts w:eastAsia="OpenSymbol"/>
          <w:lang w:eastAsia="ar-SA"/>
        </w:rPr>
        <w:t>»</w:t>
      </w:r>
    </w:p>
    <w:p w:rsidR="001E43B9" w:rsidRPr="001E43B9" w:rsidRDefault="001E43B9" w:rsidP="001E43B9">
      <w:pPr>
        <w:suppressAutoHyphens/>
        <w:ind w:left="360"/>
        <w:rPr>
          <w:rFonts w:eastAsia="OpenSymbol"/>
          <w:lang w:eastAsia="ar-SA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color w:val="000000"/>
                <w:lang w:eastAsia="ar-SA"/>
              </w:rPr>
            </w:pPr>
            <w:r w:rsidRPr="001E43B9">
              <w:rPr>
                <w:rFonts w:eastAsia="OpenSymbol"/>
                <w:bCs/>
                <w:color w:val="000000"/>
                <w:lang w:eastAsia="ar-SA"/>
              </w:rPr>
              <w:t>Участники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00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t xml:space="preserve">Цели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-повышение уровня внешнего благоустройства и санитарного содержания населённых пунктов Парковского сельского поселения Тихорецкого района;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-совершенствование эстетического вида Парковского сельского поселения Тихорецкого района, создание гармоничной архитектурно-ландшафтной среды;</w:t>
            </w:r>
          </w:p>
          <w:p w:rsidR="001E43B9" w:rsidRPr="001E43B9" w:rsidRDefault="001E43B9" w:rsidP="001E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-активизации работ по благоустройству </w:t>
            </w:r>
            <w:r w:rsidRPr="001E43B9">
              <w:rPr>
                <w:rFonts w:eastAsia="OpenSymbol"/>
                <w:lang w:eastAsia="ar-SA"/>
              </w:rPr>
              <w:lastRenderedPageBreak/>
              <w:t>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E43B9" w:rsidRPr="001E43B9" w:rsidRDefault="001E43B9" w:rsidP="001E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-развитие и поддержка инициатив жителей населённых пунктов по благоустройству санитарной очистке придомовых территорий;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-повышение общего  уровня благоустройства поселения, улучшение экологической обстановки;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-сохранение и развитие  зеленых зон и озеленение территории поселения;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-формирование системы организации 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сбора   ТБО;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-улучшение содержания мест захоронения расположенных на территории сельского поселения.</w:t>
            </w: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lastRenderedPageBreak/>
              <w:t xml:space="preserve">Задачи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-приведение в качественное состояние элементов благоустройства;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-привлечение жителей к участию в решении проблем благоустройства;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-восстановление и реконструкция уличного освещения, установка светильников в населённых пунктах;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-оздоровление санитарной экологической обстановки в местах несанкционированного размещения ТБО (выполнить зачистки);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lastRenderedPageBreak/>
              <w:t>-п</w:t>
            </w:r>
            <w:r w:rsidRPr="001E43B9">
              <w:rPr>
                <w:rFonts w:eastAsia="OpenSymbol"/>
                <w:color w:val="000000"/>
                <w:lang w:eastAsia="ar-SA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норм.</w:t>
            </w: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lastRenderedPageBreak/>
              <w:t>Перечень целевых показателей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t xml:space="preserve"> </w:t>
            </w: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-улучшение состояния территорий Парковского сельского поселения Тихорецкого района;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-создание условий для работы и отдыха жителей поселения;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-улучшение санитарного состояния территорий  Парковского сельского поселения Тихорецкого района;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-привитие жителям  любви и уважения к своему поселку, к соблюдению чистоты и порядка на территории  Парковского сельского поселения Тихорецкого района;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iCs/>
                <w:lang w:eastAsia="ar-SA"/>
              </w:rPr>
            </w:pPr>
            <w:r w:rsidRPr="001E43B9">
              <w:rPr>
                <w:rFonts w:eastAsia="OpenSymbol"/>
                <w:iCs/>
                <w:lang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-увеличение количества высаживаемых деревьев, кустарников; 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-благоустроенность населённых пунктов поселения;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-создание условий для работы и отдыха жителей поселения.</w:t>
            </w:r>
          </w:p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E43B9">
              <w:rPr>
                <w:rFonts w:eastAsia="OpenSymbol"/>
                <w:color w:val="000000"/>
                <w:lang w:eastAsia="ar-SA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</w:t>
            </w: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t>Этапы и сроки реализации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2015 – 2017 годы, этапы реализации не предусмотрены</w:t>
            </w: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E43B9">
              <w:rPr>
                <w:rFonts w:eastAsia="OpenSymbol"/>
                <w:bCs/>
                <w:lang w:eastAsia="ar-SA"/>
              </w:rPr>
              <w:t xml:space="preserve">Объемы бюджетных ассигнований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>общий объем финансирования подпрограммы  составляет 31524,0 тыс. рублей,  в том числе из краевого бюджета 6700,0 тыс. рублей, из них по годам: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2015 год – </w:t>
            </w:r>
            <w:r w:rsidRPr="001E43B9">
              <w:rPr>
                <w:rFonts w:eastAsia="OpenSymbol"/>
              </w:rPr>
              <w:t>8860,6</w:t>
            </w:r>
            <w:r w:rsidRPr="001E43B9">
              <w:rPr>
                <w:rFonts w:eastAsia="OpenSymbol"/>
                <w:lang w:eastAsia="ar-SA"/>
              </w:rPr>
              <w:t>тыс. рублей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2016 год – </w:t>
            </w:r>
            <w:r w:rsidRPr="001E43B9">
              <w:rPr>
                <w:rFonts w:eastAsia="OpenSymbol"/>
              </w:rPr>
              <w:t xml:space="preserve">16187,0 </w:t>
            </w:r>
            <w:r w:rsidRPr="001E43B9">
              <w:rPr>
                <w:rFonts w:eastAsia="OpenSymbol"/>
                <w:lang w:eastAsia="ar-SA"/>
              </w:rPr>
              <w:t>тыс. рублей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E43B9">
              <w:rPr>
                <w:rFonts w:eastAsia="OpenSymbol"/>
                <w:lang w:eastAsia="ar-SA"/>
              </w:rPr>
              <w:t xml:space="preserve">2017 год – 6476,4 тыс. рублей        </w:t>
            </w:r>
          </w:p>
        </w:tc>
      </w:tr>
      <w:tr w:rsidR="001E43B9" w:rsidRPr="001E43B9" w:rsidTr="00E675E8">
        <w:tc>
          <w:tcPr>
            <w:tcW w:w="3726" w:type="dxa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</w:tc>
        <w:tc>
          <w:tcPr>
            <w:tcW w:w="720" w:type="dxa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</w:tc>
      </w:tr>
    </w:tbl>
    <w:p w:rsidR="001E43B9" w:rsidRPr="001E43B9" w:rsidRDefault="001E43B9" w:rsidP="001E43B9">
      <w:pPr>
        <w:suppressAutoHyphens/>
        <w:rPr>
          <w:rFonts w:eastAsia="OpenSymbol"/>
          <w:sz w:val="24"/>
          <w:szCs w:val="24"/>
          <w:lang w:eastAsia="ar-SA"/>
        </w:rPr>
      </w:pPr>
    </w:p>
    <w:p w:rsidR="001E43B9" w:rsidRPr="001E43B9" w:rsidRDefault="001E43B9" w:rsidP="001E43B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E43B9">
        <w:rPr>
          <w:rFonts w:eastAsia="OpenSymbol"/>
          <w:color w:val="000000"/>
          <w:lang w:eastAsia="ar-SA"/>
        </w:rPr>
        <w:t>1</w:t>
      </w:r>
      <w:r w:rsidRPr="001E43B9">
        <w:rPr>
          <w:rFonts w:eastAsia="OpenSymbol"/>
          <w:lang w:val="x-none" w:eastAsia="ar-SA"/>
        </w:rPr>
        <w:t xml:space="preserve">. Цели, задачи и </w:t>
      </w:r>
      <w:r w:rsidRPr="001E43B9">
        <w:rPr>
          <w:rFonts w:eastAsia="OpenSymbol"/>
          <w:lang w:eastAsia="ar-SA"/>
        </w:rPr>
        <w:t>целевые показатели достижений целей и решения задач, сроки и этапы реализации подпрограммы</w:t>
      </w:r>
    </w:p>
    <w:p w:rsidR="001E43B9" w:rsidRPr="001E43B9" w:rsidRDefault="001E43B9" w:rsidP="001E43B9">
      <w:pPr>
        <w:suppressAutoHyphens/>
        <w:jc w:val="both"/>
        <w:rPr>
          <w:rFonts w:eastAsia="OpenSymbol"/>
          <w:sz w:val="24"/>
          <w:szCs w:val="24"/>
          <w:lang w:eastAsia="ar-SA"/>
        </w:rPr>
      </w:pPr>
    </w:p>
    <w:p w:rsidR="001E43B9" w:rsidRPr="001E43B9" w:rsidRDefault="001E43B9" w:rsidP="001E43B9">
      <w:pPr>
        <w:suppressAutoHyphens/>
        <w:ind w:firstLine="432"/>
        <w:jc w:val="both"/>
        <w:rPr>
          <w:rFonts w:eastAsia="OpenSymbol"/>
          <w:bCs/>
          <w:color w:val="000000"/>
          <w:lang w:eastAsia="ar-SA"/>
        </w:rPr>
      </w:pPr>
      <w:r w:rsidRPr="001E43B9">
        <w:rPr>
          <w:rFonts w:eastAsia="OpenSymbol"/>
          <w:bCs/>
          <w:color w:val="000000"/>
          <w:lang w:eastAsia="ar-SA"/>
        </w:rPr>
        <w:t>1.1 Анализ существующего положения в комплексном благоустройстве населённых пунктов.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bCs/>
          <w:color w:val="000000"/>
          <w:lang w:eastAsia="ar-SA"/>
        </w:rPr>
        <w:t xml:space="preserve">   </w:t>
      </w:r>
      <w:r w:rsidRPr="001E43B9">
        <w:rPr>
          <w:rFonts w:eastAsia="OpenSymbol"/>
          <w:color w:val="000000"/>
          <w:lang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1E43B9" w:rsidRPr="001E43B9" w:rsidRDefault="001E43B9" w:rsidP="001E43B9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E43B9">
        <w:rPr>
          <w:rFonts w:eastAsia="OpenSymbol"/>
          <w:bCs/>
          <w:color w:val="000000"/>
          <w:lang w:eastAsia="ar-SA"/>
        </w:rPr>
        <w:t>1.2 Координация деятельности предприятий, организаций и учреждений, занимающихся благоустройством  населённых пунктов.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bCs/>
          <w:color w:val="000000"/>
          <w:lang w:eastAsia="ar-SA"/>
        </w:rPr>
        <w:t xml:space="preserve">   </w:t>
      </w:r>
      <w:r w:rsidRPr="001E43B9">
        <w:rPr>
          <w:rFonts w:eastAsia="OpenSymbol"/>
          <w:lang w:eastAsia="ar-SA"/>
        </w:rPr>
        <w:t>В настоящее время  администрацией Парковского сельского поселения создано муниципальное бюджетное учреждение «Центр развития поселения Парковского сельского поселения Тихорецкого района», которое занимается комплексным благоустройством на территории  поселения.  В его обязанность входит выполнение следующих видов работ: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ab/>
        <w:t>-благоустройство и озеленение территории;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ab/>
        <w:t>-содержание мест захоронений.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lang w:eastAsia="ar-SA"/>
        </w:rPr>
        <w:t xml:space="preserve">   </w:t>
      </w:r>
      <w:r w:rsidRPr="001E43B9">
        <w:rPr>
          <w:rFonts w:eastAsia="OpenSymbol"/>
          <w:lang w:eastAsia="ar-SA"/>
        </w:rPr>
        <w:tab/>
        <w:t xml:space="preserve">Одной из задач и является </w:t>
      </w:r>
      <w:r w:rsidRPr="001E43B9">
        <w:rPr>
          <w:rFonts w:eastAsia="OpenSymbol"/>
          <w:color w:val="000000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E43B9" w:rsidRPr="001E43B9" w:rsidRDefault="001E43B9" w:rsidP="001E43B9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E43B9">
        <w:rPr>
          <w:rFonts w:eastAsia="OpenSymbol"/>
          <w:bCs/>
          <w:color w:val="000000"/>
          <w:lang w:eastAsia="ar-SA"/>
        </w:rPr>
        <w:t xml:space="preserve">1.3 . Анализ качественного состояния элементов благоустройства </w:t>
      </w:r>
    </w:p>
    <w:p w:rsidR="001E43B9" w:rsidRPr="001E43B9" w:rsidRDefault="001E43B9" w:rsidP="001E43B9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E43B9">
        <w:rPr>
          <w:rFonts w:eastAsia="OpenSymbol"/>
          <w:bCs/>
          <w:i/>
          <w:iCs/>
          <w:color w:val="000000"/>
          <w:lang w:eastAsia="ar-SA"/>
        </w:rPr>
        <w:t>1.3.1. Наружное освещение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Парковского сельского поселения.</w:t>
      </w:r>
    </w:p>
    <w:p w:rsidR="001E43B9" w:rsidRPr="001E43B9" w:rsidRDefault="001E43B9" w:rsidP="001E43B9">
      <w:pPr>
        <w:suppressAutoHyphens/>
        <w:jc w:val="both"/>
        <w:rPr>
          <w:rFonts w:eastAsia="OpenSymbol"/>
          <w:i/>
          <w:iCs/>
          <w:color w:val="000000"/>
          <w:lang w:eastAsia="ar-SA"/>
        </w:rPr>
      </w:pPr>
      <w:r w:rsidRPr="001E43B9">
        <w:rPr>
          <w:rFonts w:eastAsia="OpenSymbol"/>
          <w:i/>
          <w:iCs/>
          <w:color w:val="000000"/>
          <w:lang w:eastAsia="ar-SA"/>
        </w:rPr>
        <w:t xml:space="preserve">1.3.2.Озеленение 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 xml:space="preserve">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много: недостаточном участии в этой работе жителей Парковского сельского</w:t>
      </w:r>
      <w:r w:rsidRPr="001E43B9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E43B9">
        <w:rPr>
          <w:rFonts w:eastAsia="OpenSymbol"/>
          <w:color w:val="000000"/>
          <w:lang w:eastAsia="ar-SA"/>
        </w:rPr>
        <w:t>поселения, учащихся, трудящихся предприятий, недостаточности средств, определяемых ежегодно бюджетом поселения.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1E43B9" w:rsidRPr="001E43B9" w:rsidRDefault="001E43B9" w:rsidP="001E43B9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E43B9">
        <w:rPr>
          <w:rFonts w:eastAsia="OpenSymbol"/>
          <w:bCs/>
          <w:i/>
          <w:iCs/>
          <w:color w:val="000000"/>
          <w:lang w:eastAsia="ar-SA"/>
        </w:rPr>
        <w:lastRenderedPageBreak/>
        <w:t>1.3.3. Благоустройство населённых пунктов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ab/>
        <w:t>Благоустройство включает в себя проезды, тротуары, озеленение, детские игровые площадки, места отдыха, парки. Благоустройством занимается администрация Парковского сельского поселения совместно с центром развития поселения.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ab/>
        <w:t>В сложившемся положении необходимо продолжать комплексное благоустройство в поселении.</w:t>
      </w:r>
    </w:p>
    <w:p w:rsidR="001E43B9" w:rsidRPr="001E43B9" w:rsidRDefault="001E43B9" w:rsidP="001E43B9">
      <w:pPr>
        <w:suppressAutoHyphens/>
        <w:jc w:val="both"/>
        <w:rPr>
          <w:rFonts w:eastAsia="OpenSymbol"/>
          <w:bCs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 xml:space="preserve"> </w:t>
      </w:r>
      <w:r w:rsidRPr="001E43B9">
        <w:rPr>
          <w:rFonts w:eastAsia="OpenSymbol"/>
          <w:color w:val="000000"/>
          <w:lang w:eastAsia="ar-SA"/>
        </w:rPr>
        <w:tab/>
      </w:r>
      <w:r w:rsidRPr="001E43B9">
        <w:rPr>
          <w:rFonts w:eastAsia="OpenSymbol"/>
          <w:bCs/>
          <w:color w:val="000000"/>
          <w:lang w:eastAsia="ar-SA"/>
        </w:rPr>
        <w:t>1.4. Привлечение жителей к участию в решении проблем</w:t>
      </w:r>
      <w:r w:rsidRPr="001E43B9">
        <w:rPr>
          <w:rFonts w:eastAsia="OpenSymbol"/>
          <w:color w:val="000000"/>
          <w:lang w:eastAsia="ar-SA"/>
        </w:rPr>
        <w:t xml:space="preserve"> </w:t>
      </w:r>
      <w:r w:rsidRPr="001E43B9">
        <w:rPr>
          <w:rFonts w:eastAsia="OpenSymbol"/>
          <w:bCs/>
          <w:color w:val="000000"/>
          <w:lang w:eastAsia="ar-SA"/>
        </w:rPr>
        <w:t>благоустройства населённых</w:t>
      </w:r>
      <w:r w:rsidRPr="001E43B9">
        <w:rPr>
          <w:rFonts w:eastAsia="OpenSymbol"/>
          <w:bCs/>
          <w:color w:val="000000"/>
          <w:sz w:val="24"/>
          <w:szCs w:val="24"/>
          <w:lang w:eastAsia="ar-SA"/>
        </w:rPr>
        <w:t xml:space="preserve"> </w:t>
      </w:r>
      <w:r w:rsidRPr="001E43B9">
        <w:rPr>
          <w:rFonts w:eastAsia="OpenSymbol"/>
          <w:bCs/>
          <w:color w:val="000000"/>
          <w:lang w:eastAsia="ar-SA"/>
        </w:rPr>
        <w:t>пунктов.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E43B9">
        <w:rPr>
          <w:rFonts w:eastAsia="OpenSymbol"/>
          <w:color w:val="000000"/>
          <w:lang w:eastAsia="ar-SA"/>
        </w:rPr>
        <w:t xml:space="preserve">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E43B9" w:rsidRPr="001E43B9" w:rsidRDefault="001E43B9" w:rsidP="001E43B9">
      <w:pPr>
        <w:suppressAutoHyphens/>
        <w:jc w:val="both"/>
        <w:rPr>
          <w:rFonts w:eastAsia="OpenSymbol"/>
          <w:color w:val="000000"/>
          <w:lang w:eastAsia="ar-SA"/>
        </w:rPr>
      </w:pPr>
      <w:r w:rsidRPr="001E43B9">
        <w:rPr>
          <w:rFonts w:eastAsia="OpenSymbol"/>
          <w:color w:val="000000"/>
          <w:lang w:eastAsia="ar-SA"/>
        </w:rPr>
        <w:t xml:space="preserve"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 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Данная Программа направлена на повышение уровня комплексного благоустройства территорий населённых пунктов Парковского сельского поселения: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- с</w:t>
      </w:r>
      <w:r w:rsidRPr="001E43B9">
        <w:rPr>
          <w:rFonts w:eastAsia="OpenSymbol"/>
          <w:color w:val="000000"/>
          <w:lang w:eastAsia="ar-SA"/>
        </w:rPr>
        <w:t>овершенствование системы комплексного благоустройства «Парковского сельского поселения»,</w:t>
      </w:r>
      <w:r w:rsidRPr="001E43B9">
        <w:rPr>
          <w:rFonts w:eastAsia="OpenSymbol"/>
          <w:lang w:eastAsia="ar-SA"/>
        </w:rPr>
        <w:t xml:space="preserve"> эстетического вида поселения, создание гармоничной архитектурно-ландшафтной среды;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- повышение общего уровня благоустройства поселения;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color w:val="000000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E43B9">
        <w:rPr>
          <w:rFonts w:eastAsia="OpenSymbol"/>
          <w:lang w:eastAsia="ar-SA"/>
        </w:rPr>
        <w:t>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color w:val="000000"/>
          <w:lang w:eastAsia="ar-SA"/>
        </w:rPr>
        <w:t>- приведение в качественное состояние элементов благоустройства</w:t>
      </w:r>
      <w:r w:rsidRPr="001E43B9">
        <w:rPr>
          <w:rFonts w:eastAsia="OpenSymbol"/>
          <w:lang w:eastAsia="ar-SA"/>
        </w:rPr>
        <w:t>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color w:val="000000"/>
          <w:lang w:eastAsia="ar-SA"/>
        </w:rPr>
        <w:t>- привлечение жителей к участию в решении проблем благоустройства</w:t>
      </w:r>
      <w:r w:rsidRPr="001E43B9">
        <w:rPr>
          <w:rFonts w:eastAsia="OpenSymbol"/>
          <w:lang w:eastAsia="ar-SA"/>
        </w:rPr>
        <w:t>;</w:t>
      </w:r>
    </w:p>
    <w:p w:rsidR="001E43B9" w:rsidRPr="001E43B9" w:rsidRDefault="001E43B9" w:rsidP="001E43B9">
      <w:p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1E43B9" w:rsidRPr="001E43B9" w:rsidRDefault="001E43B9" w:rsidP="001E43B9">
      <w:pPr>
        <w:numPr>
          <w:ilvl w:val="0"/>
          <w:numId w:val="15"/>
        </w:numPr>
        <w:suppressAutoHyphens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E43B9" w:rsidRPr="001E43B9" w:rsidRDefault="001E43B9" w:rsidP="001E43B9">
      <w:pPr>
        <w:widowControl w:val="0"/>
        <w:tabs>
          <w:tab w:val="left" w:pos="11770"/>
        </w:tabs>
        <w:suppressAutoHyphens/>
        <w:autoSpaceDE w:val="0"/>
        <w:ind w:left="360"/>
        <w:rPr>
          <w:rFonts w:eastAsia="OpenSymbol"/>
          <w:sz w:val="24"/>
          <w:szCs w:val="24"/>
          <w:lang w:eastAsia="ar-SA"/>
        </w:rPr>
      </w:pPr>
    </w:p>
    <w:p w:rsidR="001E43B9" w:rsidRPr="001E43B9" w:rsidRDefault="001E43B9" w:rsidP="001E43B9">
      <w:pPr>
        <w:widowControl w:val="0"/>
        <w:tabs>
          <w:tab w:val="left" w:pos="9610"/>
        </w:tabs>
        <w:suppressAutoHyphens/>
        <w:autoSpaceDE w:val="0"/>
        <w:jc w:val="center"/>
        <w:rPr>
          <w:rFonts w:eastAsia="Cambria"/>
          <w:lang w:eastAsia="ar-SA"/>
        </w:rPr>
      </w:pPr>
      <w:r w:rsidRPr="001E43B9">
        <w:rPr>
          <w:rFonts w:eastAsia="Cambria"/>
          <w:lang w:eastAsia="ar-SA"/>
        </w:rPr>
        <w:t>Сведения</w:t>
      </w:r>
    </w:p>
    <w:p w:rsidR="001E43B9" w:rsidRPr="001E43B9" w:rsidRDefault="001E43B9" w:rsidP="001E43B9">
      <w:pPr>
        <w:widowControl w:val="0"/>
        <w:suppressAutoHyphens/>
        <w:autoSpaceDE w:val="0"/>
        <w:jc w:val="center"/>
        <w:rPr>
          <w:rFonts w:eastAsia="Cambria"/>
          <w:lang w:eastAsia="ar-SA"/>
        </w:rPr>
      </w:pPr>
      <w:r w:rsidRPr="001E43B9">
        <w:rPr>
          <w:rFonts w:eastAsia="Cambria"/>
          <w:lang w:eastAsia="ar-SA"/>
        </w:rPr>
        <w:t>о показателях (индикаторах) муниципальной подпрограммы и их значениях</w:t>
      </w:r>
    </w:p>
    <w:p w:rsidR="001E43B9" w:rsidRPr="001E43B9" w:rsidRDefault="001E43B9" w:rsidP="001E43B9">
      <w:pPr>
        <w:widowControl w:val="0"/>
        <w:suppressAutoHyphens/>
        <w:autoSpaceDE w:val="0"/>
        <w:jc w:val="center"/>
        <w:rPr>
          <w:rFonts w:eastAsia="Cambria"/>
          <w:lang w:eastAsia="ar-SA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61"/>
        <w:gridCol w:w="3969"/>
        <w:gridCol w:w="851"/>
        <w:gridCol w:w="992"/>
        <w:gridCol w:w="992"/>
        <w:gridCol w:w="1134"/>
        <w:gridCol w:w="1193"/>
      </w:tblGrid>
      <w:tr w:rsidR="001E43B9" w:rsidRPr="001E43B9" w:rsidTr="00E675E8">
        <w:trPr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№ п/п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Наименование</w:t>
            </w:r>
          </w:p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целевого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Единица измерения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Статус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Результат реализации подпрограммы по годам </w:t>
            </w:r>
          </w:p>
        </w:tc>
      </w:tr>
      <w:tr w:rsidR="001E43B9" w:rsidRPr="001E43B9" w:rsidTr="00E675E8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2016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7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ind w:right="-34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 xml:space="preserve">      Муниципальная подпрограмма «Благоустройство  на 2015-2017 годы»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 xml:space="preserve">1. «Организация освещения населённых пунктов»                                                                                                        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Ремонт линии уличного освещения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1760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2200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Ремонт и замена осветительных приборов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46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Покупка светильников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400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55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2.  «Озеленение»</w:t>
            </w:r>
          </w:p>
        </w:tc>
        <w:tc>
          <w:tcPr>
            <w:tcW w:w="431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ind w:left="2580"/>
              <w:rPr>
                <w:rFonts w:eastAsia="OpenSymbol"/>
                <w:sz w:val="24"/>
                <w:szCs w:val="24"/>
                <w:lang w:eastAsia="ar-SA"/>
              </w:rPr>
            </w:pP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Окос пустырей, парков внутри поселковых обочин дорог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тыс.м²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900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13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Посадка, уход, содержание клумб и цветников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м²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700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 xml:space="preserve">Приобретение деревьев и кустарников для восстановления утраченных на улицах и парках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 xml:space="preserve">3.  «Прочее благоустройство населённых пунктов»                                                                                                  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Обустройство детских и спортивных площадок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4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Cambria"/>
                <w:sz w:val="24"/>
                <w:szCs w:val="24"/>
                <w:lang w:eastAsia="ar-SA"/>
              </w:rPr>
            </w:pPr>
            <w:r w:rsidRPr="001E43B9">
              <w:rPr>
                <w:rFonts w:eastAsia="Cambria"/>
                <w:sz w:val="24"/>
                <w:szCs w:val="24"/>
                <w:lang w:eastAsia="ar-SA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тыс.м²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5200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5400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Установка элементов благоустройства (скамейки парковые, лавочки, уличные урны, контейнеры и т.д.)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23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Уничтожение бездомных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rFonts w:eastAsia="OpenSymbol"/>
                <w:sz w:val="24"/>
                <w:szCs w:val="24"/>
                <w:lang w:eastAsia="ar-SA"/>
              </w:rPr>
            </w:pPr>
            <w:r w:rsidRPr="001E43B9">
              <w:rPr>
                <w:rFonts w:eastAsia="OpenSymbol"/>
                <w:sz w:val="24"/>
                <w:szCs w:val="24"/>
                <w:lang w:eastAsia="ar-SA"/>
              </w:rPr>
              <w:t>70</w:t>
            </w:r>
          </w:p>
        </w:tc>
      </w:tr>
    </w:tbl>
    <w:p w:rsidR="001E43B9" w:rsidRPr="001E43B9" w:rsidRDefault="001E43B9" w:rsidP="001E43B9">
      <w:pPr>
        <w:suppressAutoHyphens/>
        <w:ind w:firstLine="360"/>
        <w:jc w:val="both"/>
        <w:rPr>
          <w:rFonts w:eastAsia="OpenSymbol"/>
          <w:lang w:eastAsia="ar-SA"/>
        </w:rPr>
      </w:pPr>
    </w:p>
    <w:p w:rsidR="001E43B9" w:rsidRPr="001E43B9" w:rsidRDefault="001E43B9" w:rsidP="001E43B9">
      <w:pPr>
        <w:suppressAutoHyphens/>
        <w:ind w:firstLine="360"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Целевые показатели согласно таблицы с пункта 1.1. по пункт 3.3 рассчитываются согласно  муниципальному заданию, предоставленным муниципальным бюджетным учреждением «Центр развития поселения» Парковского сельского поселения Тихорецкого района».</w:t>
      </w:r>
    </w:p>
    <w:p w:rsidR="001E43B9" w:rsidRPr="001E43B9" w:rsidRDefault="001E43B9" w:rsidP="001E43B9">
      <w:pPr>
        <w:suppressAutoHyphens/>
        <w:ind w:firstLine="360"/>
        <w:jc w:val="both"/>
        <w:rPr>
          <w:rFonts w:eastAsia="OpenSymbol"/>
          <w:lang w:eastAsia="ar-SA"/>
        </w:rPr>
        <w:sectPr w:rsidR="001E43B9" w:rsidRPr="001E43B9" w:rsidSect="00B43B00">
          <w:headerReference w:type="default" r:id="rId11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1E43B9">
        <w:rPr>
          <w:rFonts w:eastAsia="OpenSymbol"/>
          <w:lang w:eastAsia="ar-SA"/>
        </w:rPr>
        <w:t>Срок реализации подпрограммы: 2015 - 2017 годы.</w:t>
      </w:r>
    </w:p>
    <w:p w:rsidR="001E43B9" w:rsidRPr="001E43B9" w:rsidRDefault="001E43B9" w:rsidP="001E43B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sz w:val="22"/>
          <w:szCs w:val="22"/>
          <w:lang w:val="x-none" w:eastAsia="ar-SA"/>
        </w:rPr>
      </w:pPr>
      <w:r w:rsidRPr="001E43B9">
        <w:rPr>
          <w:rFonts w:eastAsia="OpenSymbol"/>
          <w:sz w:val="22"/>
          <w:szCs w:val="22"/>
          <w:lang w:eastAsia="ar-SA"/>
        </w:rPr>
        <w:lastRenderedPageBreak/>
        <w:t>2</w:t>
      </w:r>
      <w:r w:rsidRPr="001E43B9">
        <w:rPr>
          <w:rFonts w:eastAsia="OpenSymbol"/>
          <w:sz w:val="22"/>
          <w:szCs w:val="22"/>
          <w:lang w:val="x-none" w:eastAsia="ar-SA"/>
        </w:rPr>
        <w:t>.ПЕРЕЧЕНЬ</w:t>
      </w:r>
    </w:p>
    <w:p w:rsidR="001E43B9" w:rsidRPr="001E43B9" w:rsidRDefault="001E43B9" w:rsidP="001E43B9">
      <w:pPr>
        <w:suppressAutoHyphens/>
        <w:ind w:firstLine="360"/>
        <w:jc w:val="center"/>
        <w:rPr>
          <w:rFonts w:eastAsia="OpenSymbol"/>
          <w:color w:val="000000"/>
          <w:sz w:val="22"/>
          <w:szCs w:val="22"/>
          <w:lang w:eastAsia="ar-SA"/>
        </w:rPr>
      </w:pPr>
      <w:r w:rsidRPr="001E43B9">
        <w:rPr>
          <w:rFonts w:eastAsia="OpenSymbol"/>
          <w:sz w:val="22"/>
          <w:szCs w:val="22"/>
          <w:lang w:eastAsia="ar-SA"/>
        </w:rPr>
        <w:t xml:space="preserve">мероприятий подпрограммы </w:t>
      </w:r>
      <w:r w:rsidRPr="001E43B9">
        <w:rPr>
          <w:rFonts w:eastAsia="OpenSymbol"/>
          <w:color w:val="000000"/>
          <w:sz w:val="22"/>
          <w:szCs w:val="22"/>
          <w:lang w:eastAsia="ar-SA"/>
        </w:rPr>
        <w:t>«</w:t>
      </w:r>
      <w:r w:rsidRPr="001E43B9">
        <w:rPr>
          <w:rFonts w:eastAsia="OpenSymbol"/>
          <w:bCs/>
          <w:sz w:val="22"/>
          <w:szCs w:val="22"/>
          <w:lang w:eastAsia="ar-SA"/>
        </w:rPr>
        <w:t>Благоустройство территории Парковского сельского поселения на 2015-2017 годы</w:t>
      </w:r>
      <w:r w:rsidRPr="001E43B9">
        <w:rPr>
          <w:rFonts w:eastAsia="OpenSymbol"/>
          <w:color w:val="000000"/>
          <w:sz w:val="22"/>
          <w:szCs w:val="22"/>
          <w:lang w:eastAsia="ar-SA"/>
        </w:rPr>
        <w:t>»</w:t>
      </w:r>
    </w:p>
    <w:p w:rsidR="001E43B9" w:rsidRPr="001E43B9" w:rsidRDefault="001E43B9" w:rsidP="001E43B9">
      <w:pPr>
        <w:suppressAutoHyphens/>
        <w:rPr>
          <w:rFonts w:eastAsia="OpenSymbol"/>
          <w:sz w:val="22"/>
          <w:szCs w:val="22"/>
          <w:lang w:eastAsia="ar-SA"/>
        </w:rPr>
      </w:pPr>
    </w:p>
    <w:tbl>
      <w:tblPr>
        <w:tblW w:w="19496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899"/>
        <w:gridCol w:w="377"/>
        <w:gridCol w:w="2126"/>
        <w:gridCol w:w="993"/>
        <w:gridCol w:w="141"/>
        <w:gridCol w:w="851"/>
        <w:gridCol w:w="142"/>
        <w:gridCol w:w="141"/>
        <w:gridCol w:w="851"/>
        <w:gridCol w:w="142"/>
        <w:gridCol w:w="141"/>
        <w:gridCol w:w="142"/>
        <w:gridCol w:w="567"/>
        <w:gridCol w:w="142"/>
        <w:gridCol w:w="142"/>
        <w:gridCol w:w="141"/>
        <w:gridCol w:w="851"/>
        <w:gridCol w:w="142"/>
        <w:gridCol w:w="141"/>
        <w:gridCol w:w="993"/>
        <w:gridCol w:w="2126"/>
        <w:gridCol w:w="2551"/>
        <w:gridCol w:w="2271"/>
        <w:gridCol w:w="212"/>
        <w:gridCol w:w="2059"/>
        <w:gridCol w:w="212"/>
      </w:tblGrid>
      <w:tr w:rsidR="001E43B9" w:rsidRPr="001E43B9" w:rsidTr="00E675E8">
        <w:trPr>
          <w:gridAfter w:val="4"/>
          <w:wAfter w:w="4754" w:type="dxa"/>
          <w:trHeight w:val="32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Наименование мероприятия</w:t>
            </w:r>
          </w:p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Год реализации</w:t>
            </w:r>
          </w:p>
        </w:tc>
        <w:tc>
          <w:tcPr>
            <w:tcW w:w="5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E43B9" w:rsidRPr="001E43B9" w:rsidTr="00E675E8">
        <w:trPr>
          <w:gridAfter w:val="4"/>
          <w:wAfter w:w="4754" w:type="dxa"/>
          <w:trHeight w:val="315"/>
        </w:trPr>
        <w:tc>
          <w:tcPr>
            <w:tcW w:w="899" w:type="dxa"/>
            <w:vMerge/>
            <w:tcBorders>
              <w:lef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60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</w:t>
            </w:r>
          </w:p>
        </w:tc>
      </w:tr>
      <w:tr w:rsidR="001E43B9" w:rsidRPr="001E43B9" w:rsidTr="00E675E8">
        <w:trPr>
          <w:gridAfter w:val="4"/>
          <w:wAfter w:w="4754" w:type="dxa"/>
          <w:trHeight w:val="28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Финансовое обеспечение деятельности (оказание услуг) МБУ «Центр развития поселения Парковского СПТР»           ( расходы на содержание МБУ)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4583,4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4583,4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Выполнение  муниципального задания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района»</w:t>
            </w:r>
          </w:p>
        </w:tc>
      </w:tr>
      <w:tr w:rsidR="001E43B9" w:rsidRPr="001E43B9" w:rsidTr="00E675E8">
        <w:trPr>
          <w:gridAfter w:val="4"/>
          <w:wAfter w:w="4754" w:type="dxa"/>
          <w:trHeight w:val="262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4489,0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4489,0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5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4320,4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4320,4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1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13392,8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13392,8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ind w:left="720"/>
              <w:jc w:val="both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ind w:left="720"/>
              <w:jc w:val="both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b/>
                <w:bCs/>
                <w:sz w:val="22"/>
                <w:szCs w:val="22"/>
                <w:lang w:eastAsia="ar-SA"/>
              </w:rPr>
              <w:t xml:space="preserve">1.1.Организация освещения населённых пунктов Парковского сельского поселения 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активизации работ по благоустройству территории поселения в границах населённых пунктов,   реконструкции систем наружного освещения улиц населённых пунктов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color w:val="000000"/>
                <w:sz w:val="22"/>
                <w:szCs w:val="22"/>
                <w:lang w:eastAsia="ar-SA"/>
              </w:rPr>
              <w:t>восстановление и реконструкция уличного освещения, установка светильников в населённых пунктах;</w:t>
            </w:r>
          </w:p>
        </w:tc>
      </w:tr>
      <w:tr w:rsidR="001E43B9" w:rsidRPr="001E43B9" w:rsidTr="00E675E8">
        <w:trPr>
          <w:gridAfter w:val="4"/>
          <w:wAfter w:w="4754" w:type="dxa"/>
          <w:trHeight w:val="174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1.1.1.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</w:rPr>
              <w:t>Оплата за технологическое присоединение по объекту уличное освещение, оплата за технические условия, оплата за уличное освещение за декабрь 2014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94,2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94,2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Улучшение освещенности населенных пунктов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177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1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15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159,2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159,2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7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1.1.2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</w:rPr>
            </w:pPr>
            <w:r w:rsidRPr="001E43B9">
              <w:rPr>
                <w:rFonts w:eastAsia="OpenSymbol"/>
                <w:sz w:val="22"/>
                <w:szCs w:val="22"/>
              </w:rPr>
              <w:t>Дополнительные работы по ремонту уличного освещения в пос. Западном по         ул. Профильной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Улучшение освещенности населенных пунктов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7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1.1.3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</w:rPr>
              <w:t xml:space="preserve">Эксплуатация, ремонт объектов линий наружного освещения, </w:t>
            </w:r>
            <w:r w:rsidRPr="001E43B9">
              <w:rPr>
                <w:rFonts w:eastAsia="OpenSymbol"/>
                <w:sz w:val="22"/>
                <w:szCs w:val="22"/>
              </w:rPr>
              <w:lastRenderedPageBreak/>
              <w:t>текущее содержание и обслуживание наружных сетей уличного освещения, в том числе оплата за поставку электрической энергии для наружного освещения. Приобретение расходных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1227,0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1227,0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Освещенность улиц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«ЦРП» Парковского сельского поселения Тихорецкого </w:t>
            </w: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281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8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62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3747,0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3747,0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1"/>
          <w:wAfter w:w="212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b/>
                <w:bCs/>
                <w:sz w:val="22"/>
                <w:szCs w:val="22"/>
                <w:lang w:eastAsia="ar-SA"/>
              </w:rPr>
              <w:t xml:space="preserve">             1.2.Озеленение</w:t>
            </w:r>
          </w:p>
        </w:tc>
        <w:tc>
          <w:tcPr>
            <w:tcW w:w="2271" w:type="dxa"/>
          </w:tcPr>
          <w:p w:rsidR="001E43B9" w:rsidRPr="001E43B9" w:rsidRDefault="001E43B9" w:rsidP="001E43B9">
            <w:pPr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271" w:type="dxa"/>
            <w:gridSpan w:val="2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краевой бюджет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Озеленение территории поселения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</w:tr>
      <w:tr w:rsidR="001E43B9" w:rsidRPr="001E43B9" w:rsidTr="00E675E8">
        <w:trPr>
          <w:gridAfter w:val="4"/>
          <w:wAfter w:w="4754" w:type="dxa"/>
          <w:trHeight w:val="238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Работы по озеленению территории поселения (приобретение деревьев и кустарников, цветочной рассады, газонной травы)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80,0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Озеленение территории поселения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района»</w:t>
            </w:r>
          </w:p>
        </w:tc>
      </w:tr>
      <w:tr w:rsidR="001E43B9" w:rsidRPr="001E43B9" w:rsidTr="00E675E8">
        <w:trPr>
          <w:gridAfter w:val="4"/>
          <w:wAfter w:w="4754" w:type="dxa"/>
          <w:trHeight w:val="11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11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5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240,0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240,0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5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346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b/>
                <w:sz w:val="22"/>
                <w:szCs w:val="22"/>
                <w:lang w:eastAsia="ar-SA"/>
              </w:rPr>
              <w:t xml:space="preserve">              1.3.Оказание ритуальных услуг, содержание мест захоронения</w:t>
            </w:r>
          </w:p>
        </w:tc>
      </w:tr>
      <w:tr w:rsidR="001E43B9" w:rsidRPr="001E43B9" w:rsidTr="00E675E8">
        <w:trPr>
          <w:gridAfter w:val="4"/>
          <w:wAfter w:w="4754" w:type="dxa"/>
          <w:trHeight w:val="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Цель</w:t>
            </w:r>
          </w:p>
        </w:tc>
        <w:tc>
          <w:tcPr>
            <w:tcW w:w="1134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захоронений, расположенных на территории Парковского сельского поселения, развитие структуры благоустройства территории сельского поселения</w:t>
            </w:r>
          </w:p>
        </w:tc>
      </w:tr>
      <w:tr w:rsidR="001E43B9" w:rsidRPr="001E43B9" w:rsidTr="00E675E8">
        <w:trPr>
          <w:gridAfter w:val="4"/>
          <w:wAfter w:w="4754" w:type="dxa"/>
          <w:trHeight w:val="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Проведение работ по санитарной очистке и благоустройству действующих кладбищ с соблюдением санитарно-эпидемиологических  и экологических норм</w:t>
            </w:r>
          </w:p>
        </w:tc>
      </w:tr>
      <w:tr w:rsidR="001E43B9" w:rsidRPr="001E43B9" w:rsidTr="00E675E8">
        <w:trPr>
          <w:gridAfter w:val="4"/>
          <w:wAfter w:w="4754" w:type="dxa"/>
          <w:trHeight w:val="241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1.3.1.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Организация и содержание мест захоронений (бурение скважины  с установкой  колонки, установка трех мусорных контейнеров,</w:t>
            </w:r>
          </w:p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подсыпка дороги гравием).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132,4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132,4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</w:t>
            </w:r>
          </w:p>
        </w:tc>
      </w:tr>
      <w:tr w:rsidR="001E43B9" w:rsidRPr="001E43B9" w:rsidTr="00E675E8">
        <w:trPr>
          <w:gridAfter w:val="4"/>
          <w:wAfter w:w="4754" w:type="dxa"/>
          <w:trHeight w:val="281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1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144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332,4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332,4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2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1.3.2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Приобретение материала для  изгороди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bCs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b/>
                <w:bCs/>
                <w:sz w:val="22"/>
                <w:szCs w:val="22"/>
                <w:lang w:eastAsia="ar-SA"/>
              </w:rPr>
              <w:t xml:space="preserve">               1. 4.Благоустройство населенных пунктов</w:t>
            </w:r>
          </w:p>
        </w:tc>
        <w:tc>
          <w:tcPr>
            <w:tcW w:w="2483" w:type="dxa"/>
            <w:gridSpan w:val="2"/>
          </w:tcPr>
          <w:p w:rsidR="001E43B9" w:rsidRPr="001E43B9" w:rsidRDefault="001E43B9" w:rsidP="001E43B9">
            <w:pPr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271" w:type="dxa"/>
            <w:gridSpan w:val="2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местный бюджет</w:t>
            </w:r>
          </w:p>
        </w:tc>
      </w:tr>
      <w:tr w:rsidR="001E43B9" w:rsidRPr="001E43B9" w:rsidTr="00E675E8">
        <w:trPr>
          <w:gridAfter w:val="4"/>
          <w:wAfter w:w="4754" w:type="dxa"/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населённых пунктов Парковского </w:t>
            </w: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сельского поселения Тихорецкого района;</w:t>
            </w:r>
          </w:p>
        </w:tc>
      </w:tr>
      <w:tr w:rsidR="001E43B9" w:rsidRPr="001E43B9" w:rsidTr="00E675E8">
        <w:trPr>
          <w:gridAfter w:val="4"/>
          <w:wAfter w:w="4754" w:type="dxa"/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</w:tr>
      <w:tr w:rsidR="001E43B9" w:rsidRPr="001E43B9" w:rsidTr="00E675E8">
        <w:trPr>
          <w:gridAfter w:val="4"/>
          <w:wAfter w:w="4754" w:type="dxa"/>
          <w:trHeight w:val="270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1.4.1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  <w:r w:rsidRPr="001E43B9">
              <w:rPr>
                <w:rFonts w:eastAsia="Cambria"/>
                <w:sz w:val="22"/>
                <w:szCs w:val="22"/>
                <w:lang w:eastAsia="ar-SA"/>
              </w:rPr>
              <w:t>Приобретение и установка элементов благоустройства (скамейки парковые, лавочки, уличные урны, контейнеры и т.д.)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района»</w:t>
            </w:r>
          </w:p>
        </w:tc>
      </w:tr>
      <w:tr w:rsidR="001E43B9" w:rsidRPr="001E43B9" w:rsidTr="00E675E8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34,0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34,0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4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184,0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184,0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138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1.4.2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Реконструкция трех мусорных площадок в пос. Парковом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292,6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292,6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Санитарное состояние территории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292,6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292,6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300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1.4.3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Удаление сухостойных, больных и аварийных деревьев, формовочная и санитарная обрезка деревьев.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Санитарное состояние территории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  <w:trHeight w:val="296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  <w:trHeight w:val="4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1.4.4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Санитарная очистка территории, покос сорной растительности   (приобретение ГСМ)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44,4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44,4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46,0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46,0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48,0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48,0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138,4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138,4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1.4.5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Ремонт трактора МТЗ-80 и ручных косилок (приобретение запчастей и шин на трактор), Приобретение   косилок, масла, лески, диз. топлива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410,8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410,8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325,0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325,0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320,0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1055,8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1055,8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1.4.6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Прочие работы и услуги по благоустройству, в том числе приобретение: извести, строительных и хозяйственных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399,8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399,8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14" w:name="OLE_LINK15"/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  <w:bookmarkEnd w:id="14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МБУ «ЦРП 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Парковского сельского поселения Тихорецкого район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416,0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416,0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158,0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158,0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   973,8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973,8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38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b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b/>
                <w:sz w:val="22"/>
                <w:szCs w:val="22"/>
                <w:lang w:eastAsia="ar-SA"/>
              </w:rPr>
              <w:t xml:space="preserve">                       1.5. Приобретение детских  и спортивных площадок, реконструкция парка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1.5.1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Приобретение детских и спортивных площадок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</w:rPr>
            </w:pPr>
            <w:r w:rsidRPr="001E43B9">
              <w:rPr>
                <w:rFonts w:eastAsia="OpenSymbol"/>
                <w:sz w:val="22"/>
                <w:szCs w:val="22"/>
              </w:rPr>
              <w:t>1046,0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1046,0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bookmarkStart w:id="15" w:name="OLE_LINK16"/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Парковского сельского поселения Тихорецкого </w:t>
            </w: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района</w:t>
            </w:r>
            <w:bookmarkEnd w:id="15"/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</w:rPr>
            </w:pPr>
            <w:r w:rsidRPr="001E43B9">
              <w:rPr>
                <w:rFonts w:eastAsia="OpenSymbol"/>
                <w:sz w:val="22"/>
                <w:szCs w:val="22"/>
              </w:rPr>
              <w:t>939,0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939,0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1985,0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1985,0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lastRenderedPageBreak/>
              <w:t>1.5.2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Реконструкция парка в пос. Парковом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4370,0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4370,0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1570,0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 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1.5.3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Строительство трех спортивных площадок: пос. Парковый,           ул. Дружбы,3, пос. Садовый, пос. Зеленый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8860,6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8860,6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16187,0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9487,0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6476,4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6476,4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E43B9" w:rsidRPr="001E43B9" w:rsidTr="00E675E8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31524,00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24823,4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 xml:space="preserve"> 6700,0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E43B9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</w:tbl>
    <w:p w:rsidR="001E43B9" w:rsidRPr="001E43B9" w:rsidRDefault="001E43B9" w:rsidP="001E43B9">
      <w:pPr>
        <w:suppressAutoHyphens/>
        <w:rPr>
          <w:rFonts w:eastAsia="OpenSymbol"/>
          <w:sz w:val="22"/>
          <w:szCs w:val="22"/>
          <w:lang w:eastAsia="ar-SA"/>
        </w:rPr>
        <w:sectPr w:rsidR="001E43B9" w:rsidRPr="001E43B9" w:rsidSect="00964950">
          <w:headerReference w:type="even" r:id="rId12"/>
          <w:headerReference w:type="default" r:id="rId13"/>
          <w:headerReference w:type="first" r:id="rId14"/>
          <w:pgSz w:w="16837" w:h="11905" w:orient="landscape"/>
          <w:pgMar w:top="567" w:right="567" w:bottom="284" w:left="1701" w:header="720" w:footer="720" w:gutter="0"/>
          <w:cols w:space="720"/>
          <w:docGrid w:linePitch="360"/>
        </w:sectPr>
      </w:pPr>
    </w:p>
    <w:p w:rsidR="001E43B9" w:rsidRPr="001E43B9" w:rsidRDefault="001E43B9" w:rsidP="001E43B9">
      <w:pPr>
        <w:suppressAutoHyphens/>
        <w:ind w:firstLine="851"/>
        <w:jc w:val="both"/>
        <w:rPr>
          <w:rFonts w:eastAsia="OpenSymbol"/>
          <w:szCs w:val="24"/>
          <w:shd w:val="clear" w:color="auto" w:fill="FFFF00"/>
          <w:lang w:eastAsia="ar-SA"/>
        </w:rPr>
      </w:pPr>
    </w:p>
    <w:p w:rsidR="001E43B9" w:rsidRPr="001E43B9" w:rsidRDefault="001E43B9" w:rsidP="001E43B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E43B9">
        <w:rPr>
          <w:rFonts w:eastAsia="OpenSymbol"/>
          <w:lang w:eastAsia="ar-SA"/>
        </w:rPr>
        <w:t>3</w:t>
      </w:r>
      <w:r w:rsidRPr="001E43B9">
        <w:rPr>
          <w:rFonts w:eastAsia="OpenSymbol"/>
          <w:lang w:val="x-none" w:eastAsia="ar-SA"/>
        </w:rPr>
        <w:t>. Обоснование ресурсного обеспечения подпрограммы</w:t>
      </w:r>
    </w:p>
    <w:p w:rsidR="001E43B9" w:rsidRPr="001E43B9" w:rsidRDefault="001E43B9" w:rsidP="001E43B9">
      <w:pPr>
        <w:suppressAutoHyphens/>
        <w:ind w:firstLine="851"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 xml:space="preserve">Общий объем финансирования подпрограммы  составит                 </w:t>
      </w:r>
      <w:r w:rsidRPr="001E43B9">
        <w:rPr>
          <w:rFonts w:eastAsia="OpenSymbol"/>
        </w:rPr>
        <w:t xml:space="preserve">31524,0 </w:t>
      </w:r>
      <w:r w:rsidRPr="001E43B9">
        <w:rPr>
          <w:rFonts w:eastAsia="OpenSymbol"/>
          <w:lang w:eastAsia="ar-SA"/>
        </w:rPr>
        <w:t>тыс. рублей, в том числе из краевого бюджета 6700,0 тыс. рублей:</w:t>
      </w:r>
    </w:p>
    <w:p w:rsidR="001E43B9" w:rsidRPr="001E43B9" w:rsidRDefault="001E43B9" w:rsidP="001E43B9">
      <w:pPr>
        <w:widowControl w:val="0"/>
        <w:suppressAutoHyphens/>
        <w:autoSpaceDE w:val="0"/>
        <w:ind w:left="851"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 xml:space="preserve">2015 год – </w:t>
      </w:r>
      <w:r w:rsidRPr="001E43B9">
        <w:rPr>
          <w:rFonts w:eastAsia="OpenSymbol"/>
        </w:rPr>
        <w:t xml:space="preserve">8860,6 </w:t>
      </w:r>
      <w:r w:rsidRPr="001E43B9">
        <w:rPr>
          <w:rFonts w:eastAsia="OpenSymbol"/>
          <w:lang w:eastAsia="ar-SA"/>
        </w:rPr>
        <w:t>тыс. рублей</w:t>
      </w:r>
    </w:p>
    <w:p w:rsidR="001E43B9" w:rsidRPr="001E43B9" w:rsidRDefault="001E43B9" w:rsidP="001E43B9">
      <w:pPr>
        <w:widowControl w:val="0"/>
        <w:suppressAutoHyphens/>
        <w:autoSpaceDE w:val="0"/>
        <w:ind w:left="851"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 xml:space="preserve">2016 год -  </w:t>
      </w:r>
      <w:r w:rsidRPr="001E43B9">
        <w:rPr>
          <w:rFonts w:eastAsia="OpenSymbol"/>
        </w:rPr>
        <w:t xml:space="preserve">16187,0 </w:t>
      </w:r>
      <w:r w:rsidRPr="001E43B9">
        <w:rPr>
          <w:rFonts w:eastAsia="OpenSymbol"/>
          <w:lang w:eastAsia="ar-SA"/>
        </w:rPr>
        <w:t>тыс. рублей,  (краевые 6700,0 тыс. рублей)</w:t>
      </w:r>
    </w:p>
    <w:p w:rsidR="001E43B9" w:rsidRPr="001E43B9" w:rsidRDefault="001E43B9" w:rsidP="001E43B9">
      <w:pPr>
        <w:widowControl w:val="0"/>
        <w:suppressAutoHyphens/>
        <w:autoSpaceDE w:val="0"/>
        <w:ind w:left="851"/>
        <w:jc w:val="both"/>
        <w:rPr>
          <w:rFonts w:eastAsia="OpenSymbol"/>
          <w:lang w:eastAsia="ar-SA"/>
        </w:rPr>
      </w:pPr>
      <w:r w:rsidRPr="001E43B9">
        <w:rPr>
          <w:rFonts w:eastAsia="OpenSymbol"/>
          <w:lang w:eastAsia="ar-SA"/>
        </w:rPr>
        <w:t>2017 год -  6476,4 тыс. рублей</w:t>
      </w:r>
    </w:p>
    <w:p w:rsidR="001E43B9" w:rsidRPr="001E43B9" w:rsidRDefault="001E43B9" w:rsidP="001E43B9">
      <w:pPr>
        <w:ind w:firstLine="360"/>
        <w:jc w:val="both"/>
        <w:rPr>
          <w:rFonts w:eastAsia="OpenSymbol"/>
          <w:szCs w:val="24"/>
        </w:rPr>
      </w:pPr>
      <w:r w:rsidRPr="001E43B9">
        <w:rPr>
          <w:rFonts w:eastAsia="OpenSymbol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E43B9" w:rsidRPr="001E43B9" w:rsidRDefault="001E43B9" w:rsidP="001E43B9">
      <w:pPr>
        <w:ind w:firstLine="360"/>
        <w:jc w:val="both"/>
        <w:rPr>
          <w:rFonts w:eastAsia="OpenSymbol"/>
        </w:rPr>
      </w:pPr>
      <w:r w:rsidRPr="001E43B9">
        <w:rPr>
          <w:rFonts w:eastAsia="OpenSymbol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E43B9" w:rsidRPr="001E43B9" w:rsidRDefault="001E43B9" w:rsidP="001E43B9">
      <w:pPr>
        <w:ind w:firstLine="360"/>
        <w:jc w:val="center"/>
        <w:rPr>
          <w:rFonts w:eastAsia="OpenSymbol"/>
        </w:rPr>
      </w:pPr>
    </w:p>
    <w:p w:rsidR="001E43B9" w:rsidRPr="001E43B9" w:rsidRDefault="001E43B9" w:rsidP="001E43B9">
      <w:pPr>
        <w:ind w:firstLine="360"/>
        <w:jc w:val="center"/>
        <w:rPr>
          <w:rFonts w:eastAsia="OpenSymbol"/>
        </w:rPr>
      </w:pPr>
      <w:r w:rsidRPr="001E43B9">
        <w:rPr>
          <w:rFonts w:eastAsia="OpenSymbol"/>
        </w:rPr>
        <w:t>4.Механизм реализации подпрограммы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 xml:space="preserve">Текущее управление подпрограммой осуществляет  ее координатор, который: 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обеспечивает разработку и реализацию подпрограммы;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организует работу по достижению целевых показателей подпрограммы;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осуществляет иные полномочия, установленные муниципальной программой (подпрограммой).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Механизм реализации подпрограммы предусматривает: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E43B9" w:rsidRPr="001E43B9" w:rsidRDefault="001E43B9" w:rsidP="001E43B9">
      <w:pPr>
        <w:ind w:firstLine="851"/>
        <w:jc w:val="both"/>
        <w:rPr>
          <w:rFonts w:eastAsia="OpenSymbol"/>
        </w:rPr>
      </w:pPr>
      <w:r w:rsidRPr="001E43B9">
        <w:rPr>
          <w:rFonts w:eastAsia="OpenSymbol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Начальник общего отдела администрации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Парковского сельского поселения 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lastRenderedPageBreak/>
        <w:t>Тихорецкого района                                                                             Е.В.Лукьянова</w:t>
      </w:r>
    </w:p>
    <w:p w:rsidR="001E43B9" w:rsidRPr="001E43B9" w:rsidRDefault="001E43B9" w:rsidP="001E43B9">
      <w:pPr>
        <w:jc w:val="both"/>
        <w:rPr>
          <w:rFonts w:eastAsia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E43B9" w:rsidRPr="001E43B9" w:rsidTr="00E675E8">
        <w:tc>
          <w:tcPr>
            <w:tcW w:w="4503" w:type="dxa"/>
            <w:shd w:val="clear" w:color="auto" w:fill="auto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                                                                    ПРИЛОЖЕНИЕ №3    </w:t>
            </w:r>
          </w:p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к  постановлению администрации</w:t>
            </w:r>
          </w:p>
          <w:p w:rsidR="001E43B9" w:rsidRPr="001E43B9" w:rsidRDefault="001E43B9" w:rsidP="001E43B9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1E43B9" w:rsidRPr="001E43B9" w:rsidRDefault="001E43B9" w:rsidP="001E43B9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</w:t>
            </w:r>
            <w:r w:rsidR="00435D1F">
              <w:rPr>
                <w:rFonts w:eastAsia="Cambria"/>
                <w:lang w:eastAsia="x-none"/>
              </w:rPr>
              <w:t>о</w:t>
            </w:r>
            <w:r w:rsidR="00435D1F" w:rsidRPr="001E43B9">
              <w:rPr>
                <w:rFonts w:eastAsia="Cambria"/>
                <w:lang w:eastAsia="x-none"/>
              </w:rPr>
              <w:t>т</w:t>
            </w:r>
            <w:r w:rsidR="00435D1F">
              <w:rPr>
                <w:rFonts w:eastAsia="Cambria"/>
                <w:lang w:eastAsia="x-none"/>
              </w:rPr>
              <w:t xml:space="preserve"> 29.06.2016</w:t>
            </w:r>
            <w:r w:rsidR="00435D1F" w:rsidRPr="001E43B9">
              <w:rPr>
                <w:rFonts w:eastAsia="Cambria"/>
                <w:lang w:eastAsia="x-none"/>
              </w:rPr>
              <w:t xml:space="preserve"> №</w:t>
            </w:r>
            <w:r w:rsidR="00435D1F">
              <w:rPr>
                <w:rFonts w:eastAsia="Cambria"/>
                <w:lang w:eastAsia="x-none"/>
              </w:rPr>
              <w:t xml:space="preserve"> 225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«ПРИЛОЖЕНИЕ № 3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к муниципальной программе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дорожного хозяйства»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на 2015-2017 годы»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ПАСПОРТ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Тихорецкого района 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«Развитие жилищно-коммунального  и дорожного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хозяйства»  на 2015-2017 годы</w:t>
      </w:r>
    </w:p>
    <w:p w:rsidR="001E43B9" w:rsidRPr="001E43B9" w:rsidRDefault="001E43B9" w:rsidP="001E43B9">
      <w:pPr>
        <w:ind w:left="360"/>
        <w:jc w:val="center"/>
      </w:pPr>
    </w:p>
    <w:p w:rsidR="001E43B9" w:rsidRPr="001E43B9" w:rsidRDefault="001E43B9" w:rsidP="001E43B9">
      <w:pPr>
        <w:ind w:left="360"/>
        <w:jc w:val="center"/>
      </w:pPr>
      <w:r w:rsidRPr="001E43B9">
        <w:t xml:space="preserve">ПАСПОРТ </w:t>
      </w:r>
    </w:p>
    <w:p w:rsidR="001E43B9" w:rsidRPr="001E43B9" w:rsidRDefault="001E43B9" w:rsidP="001E43B9">
      <w:pPr>
        <w:ind w:left="360"/>
        <w:jc w:val="center"/>
      </w:pPr>
      <w:r w:rsidRPr="001E43B9">
        <w:t xml:space="preserve">подпрограммы </w:t>
      </w:r>
    </w:p>
    <w:p w:rsidR="001E43B9" w:rsidRPr="001E43B9" w:rsidRDefault="001E43B9" w:rsidP="001E43B9">
      <w:pPr>
        <w:jc w:val="center"/>
        <w:outlineLvl w:val="0"/>
        <w:rPr>
          <w:color w:val="000000"/>
        </w:rPr>
      </w:pPr>
      <w:r w:rsidRPr="001E43B9">
        <w:rPr>
          <w:color w:val="000000"/>
        </w:rPr>
        <w:t>«Энергосбережение и повышение энергетической эффективности</w:t>
      </w:r>
    </w:p>
    <w:p w:rsidR="001E43B9" w:rsidRPr="001E43B9" w:rsidRDefault="001E43B9" w:rsidP="001E43B9">
      <w:pPr>
        <w:jc w:val="center"/>
        <w:outlineLvl w:val="0"/>
      </w:pPr>
      <w:r w:rsidRPr="001E43B9">
        <w:t xml:space="preserve"> Парковского  сельского поселения Тихорецкого района </w:t>
      </w:r>
    </w:p>
    <w:p w:rsidR="001E43B9" w:rsidRPr="001E43B9" w:rsidRDefault="001E43B9" w:rsidP="001E43B9">
      <w:pPr>
        <w:jc w:val="center"/>
        <w:outlineLvl w:val="0"/>
        <w:rPr>
          <w:color w:val="000000"/>
        </w:rPr>
      </w:pPr>
      <w:r w:rsidRPr="001E43B9">
        <w:t>на 2015 - 2017 годы</w:t>
      </w:r>
      <w:r w:rsidRPr="001E43B9">
        <w:rPr>
          <w:color w:val="000000"/>
        </w:rPr>
        <w:t>»</w:t>
      </w:r>
    </w:p>
    <w:p w:rsidR="001E43B9" w:rsidRPr="001E43B9" w:rsidRDefault="001E43B9" w:rsidP="001E43B9">
      <w:pPr>
        <w:ind w:left="360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1E43B9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szCs w:val="24"/>
              </w:rPr>
            </w:pPr>
            <w:r w:rsidRPr="001E43B9">
              <w:rPr>
                <w:szCs w:val="24"/>
              </w:rPr>
              <w:t xml:space="preserve">администрация Парковского сельского поселения Тихорецкого района  </w:t>
            </w:r>
          </w:p>
          <w:p w:rsidR="001E43B9" w:rsidRPr="001E43B9" w:rsidRDefault="001E43B9" w:rsidP="001E43B9">
            <w:pPr>
              <w:jc w:val="both"/>
              <w:rPr>
                <w:szCs w:val="24"/>
              </w:rPr>
            </w:pP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1E43B9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szCs w:val="24"/>
              </w:rPr>
            </w:pPr>
            <w:r w:rsidRPr="001E43B9">
              <w:rPr>
                <w:szCs w:val="24"/>
              </w:rPr>
              <w:t xml:space="preserve">не предусмотрены  </w:t>
            </w:r>
          </w:p>
          <w:p w:rsidR="001E43B9" w:rsidRPr="001E43B9" w:rsidRDefault="001E43B9" w:rsidP="001E43B9">
            <w:pPr>
              <w:jc w:val="both"/>
              <w:rPr>
                <w:szCs w:val="24"/>
              </w:rPr>
            </w:pP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1E43B9">
              <w:rPr>
                <w:bCs/>
                <w:szCs w:val="24"/>
              </w:rPr>
              <w:t xml:space="preserve">Цели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>эффективное использование энергетических ресурсов Парковского сельского поселения Тихорецкого района и предоставление населению поселения высококачественных энергетических услуг по доступным ценам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1E43B9">
              <w:rPr>
                <w:bCs/>
                <w:szCs w:val="24"/>
              </w:rPr>
              <w:t xml:space="preserve">Задачи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 xml:space="preserve">создание благоприятных условий для привлечения инвестиций в коммунальный комплекс Парковского сельского поселения Тихорецкого района; повышение эффективности использования </w:t>
            </w:r>
            <w:r w:rsidRPr="001E43B9">
              <w:lastRenderedPageBreak/>
              <w:t>топливно-энергетических ресурсов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1E43B9">
              <w:rPr>
                <w:bCs/>
                <w:color w:val="000000"/>
                <w:szCs w:val="24"/>
              </w:rPr>
              <w:lastRenderedPageBreak/>
              <w:t xml:space="preserve">Перечень целевых показателей подпрограммы 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>Снижение потерь электроэнергии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  <w:r w:rsidRPr="001E43B9">
              <w:rPr>
                <w:bCs/>
                <w:szCs w:val="24"/>
              </w:rPr>
              <w:t>Этапы и сроки реализации подпрограммы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color w:val="FF0000"/>
                <w:szCs w:val="24"/>
              </w:rPr>
            </w:pPr>
            <w:r w:rsidRPr="001E43B9">
              <w:rPr>
                <w:szCs w:val="24"/>
              </w:rPr>
              <w:t>2015 – 2017 годы, этапы реализации не предусмотрены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1E43B9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>общий объем финансирования подпрограммы из средств местного бюджета составляет 251,0 тыс. рублей, из них по годам: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>2015 год – 80,0 тыс. рублей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>2016 год  - 85,0 тыс. рублей</w:t>
            </w:r>
          </w:p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3B9">
              <w:t xml:space="preserve">2017 год -  86,0 тыс. рублей       </w:t>
            </w:r>
          </w:p>
        </w:tc>
      </w:tr>
      <w:tr w:rsidR="001E43B9" w:rsidRPr="001E43B9" w:rsidTr="00E675E8">
        <w:tc>
          <w:tcPr>
            <w:tcW w:w="3708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1E43B9" w:rsidRPr="001E43B9" w:rsidRDefault="001E43B9" w:rsidP="001E43B9">
            <w:pPr>
              <w:jc w:val="both"/>
              <w:rPr>
                <w:szCs w:val="24"/>
              </w:rPr>
            </w:pPr>
          </w:p>
        </w:tc>
      </w:tr>
    </w:tbl>
    <w:p w:rsidR="001E43B9" w:rsidRPr="001E43B9" w:rsidRDefault="001E43B9" w:rsidP="001E43B9">
      <w:pPr>
        <w:jc w:val="both"/>
        <w:rPr>
          <w:color w:val="FF0000"/>
        </w:rPr>
      </w:pPr>
      <w:r w:rsidRPr="001E43B9">
        <w:t xml:space="preserve">   </w:t>
      </w:r>
    </w:p>
    <w:p w:rsidR="001E43B9" w:rsidRPr="001E43B9" w:rsidRDefault="001E43B9" w:rsidP="001E43B9">
      <w:pPr>
        <w:keepNext/>
        <w:jc w:val="center"/>
        <w:outlineLvl w:val="0"/>
        <w:rPr>
          <w:color w:val="000000"/>
          <w:lang w:val="x-none" w:eastAsia="x-none"/>
        </w:rPr>
      </w:pPr>
      <w:r w:rsidRPr="001E43B9">
        <w:rPr>
          <w:color w:val="000000"/>
          <w:lang w:val="x-none" w:eastAsia="x-none"/>
        </w:rPr>
        <w:t xml:space="preserve">2. Цели, задачи и целевые показатели достижений целей и решения задач, сроки и этапы реализации подпрограммы </w:t>
      </w:r>
    </w:p>
    <w:p w:rsidR="001E43B9" w:rsidRPr="001E43B9" w:rsidRDefault="001E43B9" w:rsidP="001E43B9">
      <w:pPr>
        <w:jc w:val="both"/>
        <w:rPr>
          <w:color w:val="FF0000"/>
        </w:rPr>
      </w:pP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    Основная цель подпрограммы состоит в эффективном</w:t>
      </w:r>
      <w:r w:rsidRPr="001E43B9">
        <w:rPr>
          <w:rFonts w:ascii="Arial" w:hAnsi="Arial" w:cs="Arial"/>
        </w:rPr>
        <w:t xml:space="preserve"> </w:t>
      </w:r>
      <w:r w:rsidRPr="001E43B9">
        <w:t>использовании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1E43B9" w:rsidRPr="001E43B9" w:rsidRDefault="001E43B9" w:rsidP="001E43B9">
      <w:pPr>
        <w:jc w:val="both"/>
      </w:pPr>
      <w:r w:rsidRPr="001E43B9">
        <w:t xml:space="preserve">          Для достижения этих целей предусматривается решение следующих задач: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rPr>
          <w:rFonts w:ascii="Arial" w:hAnsi="Arial" w:cs="Arial"/>
        </w:rPr>
        <w:t xml:space="preserve">         </w:t>
      </w:r>
      <w:r w:rsidRPr="001E43B9">
        <w:t>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1E43B9" w:rsidRPr="001E43B9" w:rsidRDefault="001E43B9" w:rsidP="001E43B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1E43B9">
        <w:rPr>
          <w:szCs w:val="24"/>
        </w:rPr>
        <w:t xml:space="preserve">       создание благоприятных условий для привлечения инвестиций в коммунальный комплекс Парковского  сельского поселения Тихорецкого района;</w:t>
      </w:r>
    </w:p>
    <w:p w:rsidR="001E43B9" w:rsidRPr="001E43B9" w:rsidRDefault="001E43B9" w:rsidP="001E43B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1E43B9">
        <w:rPr>
          <w:szCs w:val="24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повышение энергетической и экономической эффективности использования энергоресурсов;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повышение уровня жизни населения за счет уменьшения оплаты за потребленные коммунальные услуги;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jc w:val="both"/>
      </w:pPr>
      <w:r w:rsidRPr="001E43B9">
        <w:t xml:space="preserve">       повышение эффективности использования топливно-энергетических ресурсов.</w:t>
      </w:r>
    </w:p>
    <w:p w:rsidR="001E43B9" w:rsidRPr="001E43B9" w:rsidRDefault="001E43B9" w:rsidP="001E43B9">
      <w:pPr>
        <w:jc w:val="both"/>
      </w:pPr>
      <w:r w:rsidRPr="001E43B9">
        <w:rPr>
          <w:szCs w:val="24"/>
        </w:rPr>
        <w:lastRenderedPageBreak/>
        <w:t xml:space="preserve">       Решение основных задач даст возможность оптимизировать затраты на сокращение потерь электроэнергии и непроизводственные расходы, снизить себестоимость электроэнергии, улучшить качество  и доступность услуг для всех потребителей Парковского сельского поселения Тихорецкого района.</w:t>
      </w:r>
      <w:r w:rsidRPr="001E43B9">
        <w:t xml:space="preserve">                                                                   </w:t>
      </w:r>
    </w:p>
    <w:p w:rsidR="001E43B9" w:rsidRPr="001E43B9" w:rsidRDefault="001E43B9" w:rsidP="001E43B9">
      <w:pPr>
        <w:jc w:val="both"/>
      </w:pPr>
      <w:r w:rsidRPr="001E43B9">
        <w:t xml:space="preserve">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134"/>
        <w:gridCol w:w="1134"/>
        <w:gridCol w:w="992"/>
        <w:gridCol w:w="851"/>
        <w:gridCol w:w="850"/>
      </w:tblGrid>
      <w:tr w:rsidR="001E43B9" w:rsidRPr="001E43B9" w:rsidTr="00E675E8">
        <w:tc>
          <w:tcPr>
            <w:tcW w:w="567" w:type="dxa"/>
            <w:vMerge w:val="restart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Наименование</w:t>
            </w:r>
          </w:p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vMerge w:val="restart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Статус*</w:t>
            </w:r>
          </w:p>
        </w:tc>
        <w:tc>
          <w:tcPr>
            <w:tcW w:w="2693" w:type="dxa"/>
            <w:gridSpan w:val="3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Результат реализации подпрограммы по годам </w:t>
            </w:r>
          </w:p>
        </w:tc>
      </w:tr>
      <w:tr w:rsidR="001E43B9" w:rsidRPr="001E43B9" w:rsidTr="00E675E8">
        <w:tc>
          <w:tcPr>
            <w:tcW w:w="567" w:type="dxa"/>
            <w:vMerge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43B9" w:rsidRPr="001E43B9" w:rsidRDefault="001E43B9" w:rsidP="001E43B9">
            <w:pPr>
              <w:jc w:val="center"/>
            </w:pPr>
          </w:p>
        </w:tc>
        <w:tc>
          <w:tcPr>
            <w:tcW w:w="992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851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850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</w:tr>
      <w:tr w:rsidR="001E43B9" w:rsidRPr="001E43B9" w:rsidTr="00E675E8">
        <w:tc>
          <w:tcPr>
            <w:tcW w:w="9639" w:type="dxa"/>
            <w:gridSpan w:val="7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Подпрограмма</w:t>
            </w:r>
          </w:p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«Энергосбережение и повышение энергетической эффективности Парковского сельского поселения Тихорецкого района на 2015-2017 годы»</w:t>
            </w:r>
          </w:p>
          <w:p w:rsidR="001E43B9" w:rsidRPr="001E43B9" w:rsidRDefault="001E43B9" w:rsidP="001E43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43B9" w:rsidRPr="001E43B9" w:rsidTr="00E675E8">
        <w:tc>
          <w:tcPr>
            <w:tcW w:w="567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43B9" w:rsidRPr="001E43B9" w:rsidRDefault="001E43B9" w:rsidP="001E4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3B9">
              <w:rPr>
                <w:spacing w:val="-4"/>
                <w:sz w:val="24"/>
                <w:szCs w:val="24"/>
              </w:rPr>
              <w:t>увеличение доли установленных энергосберегающих светильников</w:t>
            </w:r>
            <w:r w:rsidRPr="001E43B9">
              <w:rPr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1134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</w:t>
            </w:r>
          </w:p>
        </w:tc>
      </w:tr>
      <w:tr w:rsidR="001E43B9" w:rsidRPr="001E43B9" w:rsidTr="00E675E8">
        <w:tc>
          <w:tcPr>
            <w:tcW w:w="567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1E43B9" w:rsidRPr="001E43B9" w:rsidRDefault="001E43B9" w:rsidP="001E43B9">
            <w:pPr>
              <w:spacing w:line="250" w:lineRule="exact"/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доля муниципальных учреждений, в которых проведены мероприятия по результатам энергетических обследований</w:t>
            </w:r>
          </w:p>
        </w:tc>
        <w:tc>
          <w:tcPr>
            <w:tcW w:w="1134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</w:t>
            </w:r>
          </w:p>
        </w:tc>
      </w:tr>
    </w:tbl>
    <w:p w:rsidR="001E43B9" w:rsidRPr="001E43B9" w:rsidRDefault="001E43B9" w:rsidP="001E43B9">
      <w:pPr>
        <w:ind w:firstLine="360"/>
        <w:jc w:val="both"/>
      </w:pPr>
      <w:r w:rsidRPr="001E43B9">
        <w:t xml:space="preserve">  </w:t>
      </w:r>
    </w:p>
    <w:p w:rsidR="001E43B9" w:rsidRPr="001E43B9" w:rsidRDefault="001E43B9" w:rsidP="001E43B9">
      <w:pPr>
        <w:ind w:firstLine="360"/>
        <w:jc w:val="both"/>
      </w:pPr>
      <w:r w:rsidRPr="001E43B9">
        <w:t xml:space="preserve">  Целевой показатель «Увеличение доли установленных энергосберегающих светильников уличного освещения»    рассчитывается по формуле:</w:t>
      </w:r>
    </w:p>
    <w:p w:rsidR="001E43B9" w:rsidRPr="001E43B9" w:rsidRDefault="001E43B9" w:rsidP="001E43B9">
      <w:pPr>
        <w:ind w:firstLine="360"/>
        <w:jc w:val="both"/>
        <w:rPr>
          <w:u w:val="single"/>
        </w:rPr>
      </w:pPr>
      <w:r w:rsidRPr="001E43B9">
        <w:t xml:space="preserve">             </w:t>
      </w:r>
      <w:r w:rsidRPr="001E43B9">
        <w:rPr>
          <w:u w:val="single"/>
        </w:rPr>
        <w:t xml:space="preserve"> Ч энергосб.х100 </w:t>
      </w:r>
    </w:p>
    <w:p w:rsidR="001E43B9" w:rsidRPr="001E43B9" w:rsidRDefault="001E43B9" w:rsidP="001E43B9">
      <w:pPr>
        <w:ind w:firstLine="360"/>
        <w:jc w:val="both"/>
      </w:pPr>
      <w:r w:rsidRPr="001E43B9">
        <w:t xml:space="preserve">                 Чобщ,   где</w:t>
      </w:r>
    </w:p>
    <w:p w:rsidR="001E43B9" w:rsidRPr="001E43B9" w:rsidRDefault="001E43B9" w:rsidP="001E43B9">
      <w:pPr>
        <w:ind w:firstLine="360"/>
        <w:jc w:val="both"/>
      </w:pPr>
      <w:r w:rsidRPr="001E43B9">
        <w:t>Ч энергосб. –число   установленных энергосберегающих светильников уличного овещения.</w:t>
      </w:r>
    </w:p>
    <w:p w:rsidR="001E43B9" w:rsidRPr="001E43B9" w:rsidRDefault="001E43B9" w:rsidP="001E43B9">
      <w:pPr>
        <w:ind w:firstLine="360"/>
        <w:jc w:val="both"/>
      </w:pPr>
      <w:r w:rsidRPr="001E43B9">
        <w:t>Ч общ.- общее число всех уличных светильников;</w:t>
      </w:r>
    </w:p>
    <w:p w:rsidR="001E43B9" w:rsidRPr="001E43B9" w:rsidRDefault="001E43B9" w:rsidP="001E43B9">
      <w:pPr>
        <w:ind w:firstLine="360"/>
        <w:jc w:val="both"/>
      </w:pPr>
      <w:r w:rsidRPr="001E43B9">
        <w:t>Целевой показатель «Доля муниципальных учреждений, в которых проведены мероприятия по результатам энергетических обследований» рассчитывается по формуле:</w:t>
      </w:r>
    </w:p>
    <w:p w:rsidR="001E43B9" w:rsidRPr="001E43B9" w:rsidRDefault="001E43B9" w:rsidP="001E43B9">
      <w:pPr>
        <w:ind w:firstLine="360"/>
        <w:jc w:val="both"/>
        <w:rPr>
          <w:u w:val="single"/>
        </w:rPr>
      </w:pPr>
      <w:r w:rsidRPr="001E43B9">
        <w:t xml:space="preserve">                        </w:t>
      </w:r>
      <w:r w:rsidRPr="001E43B9">
        <w:rPr>
          <w:u w:val="single"/>
        </w:rPr>
        <w:t xml:space="preserve"> Ч учр.х100 </w:t>
      </w:r>
    </w:p>
    <w:p w:rsidR="001E43B9" w:rsidRPr="001E43B9" w:rsidRDefault="001E43B9" w:rsidP="001E43B9">
      <w:pPr>
        <w:ind w:firstLine="360"/>
        <w:jc w:val="both"/>
      </w:pPr>
      <w:r w:rsidRPr="001E43B9">
        <w:t xml:space="preserve">                           Ч общ.,   где</w:t>
      </w:r>
    </w:p>
    <w:p w:rsidR="001E43B9" w:rsidRPr="001E43B9" w:rsidRDefault="001E43B9" w:rsidP="001E43B9">
      <w:pPr>
        <w:ind w:firstLine="360"/>
        <w:jc w:val="both"/>
      </w:pPr>
      <w:r w:rsidRPr="001E43B9">
        <w:t>Ч учр.-количество муниципальных учреждений, в которых проведены энергетические обследования;</w:t>
      </w:r>
    </w:p>
    <w:p w:rsidR="001E43B9" w:rsidRPr="001E43B9" w:rsidRDefault="001E43B9" w:rsidP="001E43B9">
      <w:pPr>
        <w:ind w:firstLine="360"/>
        <w:jc w:val="both"/>
      </w:pPr>
      <w:r w:rsidRPr="001E43B9">
        <w:t>Ч общ.- общее количество муниципальных учреждений  Парковского сельского поселения Тихорецкого района;</w:t>
      </w:r>
    </w:p>
    <w:p w:rsidR="001E43B9" w:rsidRPr="001E43B9" w:rsidRDefault="001E43B9" w:rsidP="001E43B9">
      <w:pPr>
        <w:jc w:val="both"/>
      </w:pPr>
    </w:p>
    <w:p w:rsidR="001E43B9" w:rsidRPr="001E43B9" w:rsidRDefault="001E43B9" w:rsidP="001E43B9">
      <w:pPr>
        <w:ind w:firstLine="360"/>
        <w:jc w:val="both"/>
        <w:rPr>
          <w:color w:val="000000"/>
        </w:rPr>
        <w:sectPr w:rsidR="001E43B9" w:rsidRPr="001E43B9" w:rsidSect="00E0109A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1E43B9">
        <w:rPr>
          <w:color w:val="000000"/>
        </w:rPr>
        <w:t>Срок реализации подпрограммы: 2015 - 2017 годы</w:t>
      </w:r>
    </w:p>
    <w:p w:rsidR="001E43B9" w:rsidRPr="001E43B9" w:rsidRDefault="001E43B9" w:rsidP="001E43B9">
      <w:pPr>
        <w:keepNext/>
        <w:jc w:val="center"/>
        <w:outlineLvl w:val="0"/>
        <w:rPr>
          <w:lang w:val="x-none" w:eastAsia="x-none"/>
        </w:rPr>
      </w:pPr>
      <w:r w:rsidRPr="001E43B9">
        <w:rPr>
          <w:lang w:eastAsia="x-none"/>
        </w:rPr>
        <w:lastRenderedPageBreak/>
        <w:t>2</w:t>
      </w:r>
      <w:r w:rsidRPr="001E43B9">
        <w:rPr>
          <w:lang w:val="x-none" w:eastAsia="x-none"/>
        </w:rPr>
        <w:t>.ПЕРЕЧЕНЬ</w:t>
      </w:r>
    </w:p>
    <w:p w:rsidR="001E43B9" w:rsidRPr="001E43B9" w:rsidRDefault="001E43B9" w:rsidP="001E43B9">
      <w:pPr>
        <w:ind w:firstLine="360"/>
        <w:jc w:val="center"/>
        <w:rPr>
          <w:color w:val="000000"/>
        </w:rPr>
      </w:pPr>
      <w:r w:rsidRPr="001E43B9">
        <w:t xml:space="preserve">мероприятий подпрограммы «Энергосбережение и повышение энергетической эффективности Парковского сельского поселения Тихорецкого района на 2015-2017 годы» </w:t>
      </w:r>
    </w:p>
    <w:p w:rsidR="001E43B9" w:rsidRPr="001E43B9" w:rsidRDefault="001E43B9" w:rsidP="001E43B9">
      <w:pPr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650"/>
        <w:gridCol w:w="1134"/>
        <w:gridCol w:w="1276"/>
        <w:gridCol w:w="992"/>
        <w:gridCol w:w="142"/>
        <w:gridCol w:w="1276"/>
        <w:gridCol w:w="1134"/>
        <w:gridCol w:w="1275"/>
        <w:gridCol w:w="2268"/>
        <w:gridCol w:w="1701"/>
      </w:tblGrid>
      <w:tr w:rsidR="001E43B9" w:rsidRPr="001E43B9" w:rsidTr="00E675E8">
        <w:trPr>
          <w:trHeight w:val="3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№ п/п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Наименование мероприятия</w:t>
            </w:r>
          </w:p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Годы </w:t>
            </w:r>
          </w:p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реализации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E43B9" w:rsidRPr="001E43B9" w:rsidTr="00E675E8">
        <w:trPr>
          <w:trHeight w:val="37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121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</w:tr>
      <w:tr w:rsidR="001E43B9" w:rsidRPr="001E43B9" w:rsidTr="00E675E8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</w:t>
            </w:r>
          </w:p>
        </w:tc>
      </w:tr>
      <w:tr w:rsidR="001E43B9" w:rsidRPr="001E43B9" w:rsidTr="00E675E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1E43B9" w:rsidRPr="001E43B9" w:rsidTr="00E675E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Задача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pacing w:line="290" w:lineRule="exact"/>
              <w:contextualSpacing/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развитие энергосбережения и повышение энергоэффективности, уменьшение потребления энергетических ресурсов в бюджетной сфере Парковского сельского поселения Тихорецкого района для обеспечения снижения энергоемкости валового муниципального продукта.</w:t>
            </w:r>
          </w:p>
          <w:p w:rsidR="001E43B9" w:rsidRPr="001E43B9" w:rsidRDefault="001E43B9" w:rsidP="001E43B9">
            <w:pPr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0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1.</w:t>
            </w:r>
          </w:p>
        </w:tc>
        <w:tc>
          <w:tcPr>
            <w:tcW w:w="2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Замена уличных  ламп накаливания, на энергосберегающие лампы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экономия электрической энергии на уличное освещение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trHeight w:val="31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19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27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trHeight w:val="3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  <w:tr w:rsidR="001E43B9" w:rsidRPr="001E43B9" w:rsidTr="00E675E8"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3B9" w:rsidRPr="001E43B9" w:rsidRDefault="001E43B9" w:rsidP="001E43B9">
      <w:pPr>
        <w:sectPr w:rsidR="001E43B9" w:rsidRPr="001E43B9" w:rsidSect="002B5C7B">
          <w:pgSz w:w="16837" w:h="11905" w:orient="landscape"/>
          <w:pgMar w:top="1560" w:right="567" w:bottom="567" w:left="1701" w:header="720" w:footer="720" w:gutter="0"/>
          <w:cols w:space="720"/>
          <w:noEndnote/>
        </w:sectPr>
      </w:pPr>
    </w:p>
    <w:p w:rsidR="001E43B9" w:rsidRPr="001E43B9" w:rsidRDefault="001E43B9" w:rsidP="001E43B9">
      <w:pPr>
        <w:keepNext/>
        <w:jc w:val="center"/>
        <w:outlineLvl w:val="0"/>
        <w:rPr>
          <w:lang w:eastAsia="x-none"/>
        </w:rPr>
      </w:pPr>
      <w:r w:rsidRPr="001E43B9">
        <w:rPr>
          <w:lang w:eastAsia="x-none"/>
        </w:rPr>
        <w:lastRenderedPageBreak/>
        <w:t>3</w:t>
      </w:r>
      <w:r w:rsidRPr="001E43B9">
        <w:rPr>
          <w:lang w:val="x-none" w:eastAsia="x-none"/>
        </w:rPr>
        <w:t>. Обоснование ресурсного обеспечения подпрограммы</w:t>
      </w:r>
    </w:p>
    <w:p w:rsidR="001E43B9" w:rsidRPr="001E43B9" w:rsidRDefault="001E43B9" w:rsidP="001E43B9">
      <w:pPr>
        <w:ind w:firstLine="851"/>
        <w:jc w:val="both"/>
      </w:pPr>
      <w:r w:rsidRPr="001E43B9">
        <w:t>Объем финансирования подпрограммы из средств бюджета Парковского сельского поселения Тихорецкого района составит 251,0 тыс. рублей, в том числе: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</w:pPr>
      <w:r w:rsidRPr="001E43B9">
        <w:t>2015 год -  80,0  тыс. рублей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</w:pPr>
      <w:r w:rsidRPr="001E43B9">
        <w:t>2016 год -  85,0  тыс. рублей</w:t>
      </w:r>
    </w:p>
    <w:p w:rsidR="001E43B9" w:rsidRPr="001E43B9" w:rsidRDefault="001E43B9" w:rsidP="001E43B9">
      <w:pPr>
        <w:widowControl w:val="0"/>
        <w:autoSpaceDE w:val="0"/>
        <w:autoSpaceDN w:val="0"/>
        <w:adjustRightInd w:val="0"/>
        <w:ind w:left="851"/>
        <w:jc w:val="both"/>
      </w:pPr>
      <w:r w:rsidRPr="001E43B9">
        <w:t>2017 год -  86,0  тыс. рублей</w:t>
      </w:r>
    </w:p>
    <w:p w:rsidR="001E43B9" w:rsidRPr="001E43B9" w:rsidRDefault="001E43B9" w:rsidP="001E43B9">
      <w:pPr>
        <w:ind w:firstLine="360"/>
        <w:jc w:val="both"/>
        <w:rPr>
          <w:rFonts w:eastAsia="Cambria"/>
          <w:szCs w:val="24"/>
        </w:rPr>
      </w:pPr>
      <w:r w:rsidRPr="001E43B9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E43B9" w:rsidRPr="001E43B9" w:rsidRDefault="001E43B9" w:rsidP="001E43B9">
      <w:pPr>
        <w:ind w:firstLine="360"/>
        <w:jc w:val="both"/>
        <w:rPr>
          <w:rFonts w:eastAsia="Cambria"/>
        </w:rPr>
      </w:pPr>
      <w:r w:rsidRPr="001E43B9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  <w:r w:rsidRPr="001E43B9">
        <w:rPr>
          <w:rFonts w:eastAsia="Cambria"/>
        </w:rPr>
        <w:t>4.Механизм реализации подпрограммы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обеспечивает разработку и реализацию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организует работу по достижению целевых показателей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Механизм реализации подпрограммы предусматривает: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Начальник общего отдела администрации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Парковского сельского поселения 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Тихорецкого района                                                                             Е.В.Лукьянова</w:t>
      </w:r>
    </w:p>
    <w:p w:rsidR="001E43B9" w:rsidRPr="001E43B9" w:rsidRDefault="001E43B9" w:rsidP="001E43B9">
      <w:pPr>
        <w:jc w:val="both"/>
        <w:rPr>
          <w:rFonts w:eastAsia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E43B9" w:rsidRPr="001E43B9" w:rsidTr="00E675E8">
        <w:tc>
          <w:tcPr>
            <w:tcW w:w="4503" w:type="dxa"/>
            <w:shd w:val="clear" w:color="auto" w:fill="auto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                                                                    ПРИЛОЖЕНИЕ №4   </w:t>
            </w:r>
          </w:p>
          <w:p w:rsidR="001E43B9" w:rsidRPr="001E43B9" w:rsidRDefault="001E43B9" w:rsidP="001E43B9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  к  постановлению администрации</w:t>
            </w:r>
          </w:p>
          <w:p w:rsidR="001E43B9" w:rsidRPr="001E43B9" w:rsidRDefault="001E43B9" w:rsidP="001E43B9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1E43B9" w:rsidRPr="001E43B9" w:rsidRDefault="001E43B9" w:rsidP="001E43B9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        </w:t>
            </w:r>
            <w:r w:rsidR="00435D1F">
              <w:rPr>
                <w:rFonts w:eastAsia="Cambria"/>
                <w:lang w:eastAsia="x-none"/>
              </w:rPr>
              <w:t>о</w:t>
            </w:r>
            <w:r w:rsidR="00435D1F" w:rsidRPr="001E43B9">
              <w:rPr>
                <w:rFonts w:eastAsia="Cambria"/>
                <w:lang w:eastAsia="x-none"/>
              </w:rPr>
              <w:t>т</w:t>
            </w:r>
            <w:r w:rsidR="00435D1F">
              <w:rPr>
                <w:rFonts w:eastAsia="Cambria"/>
                <w:lang w:eastAsia="x-none"/>
              </w:rPr>
              <w:t xml:space="preserve"> 29.06.2016</w:t>
            </w:r>
            <w:r w:rsidR="00435D1F" w:rsidRPr="001E43B9">
              <w:rPr>
                <w:rFonts w:eastAsia="Cambria"/>
                <w:lang w:eastAsia="x-none"/>
              </w:rPr>
              <w:t xml:space="preserve"> №</w:t>
            </w:r>
            <w:r w:rsidR="00435D1F">
              <w:rPr>
                <w:rFonts w:eastAsia="Cambria"/>
                <w:lang w:eastAsia="x-none"/>
              </w:rPr>
              <w:t xml:space="preserve"> 225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«ПРИЛОЖЕНИЕ № 4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к муниципальной программе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Тихорецкого района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>дорожного хозяйства»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1E43B9">
              <w:rPr>
                <w:rFonts w:eastAsia="Cambria"/>
                <w:lang w:eastAsia="x-none"/>
              </w:rPr>
              <w:t xml:space="preserve"> на 2015-2017 годы»</w:t>
            </w:r>
          </w:p>
          <w:p w:rsidR="001E43B9" w:rsidRPr="001E43B9" w:rsidRDefault="001E43B9" w:rsidP="001E43B9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ПАСПОРТ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1E43B9" w:rsidRPr="001E43B9" w:rsidRDefault="001E43B9" w:rsidP="001E43B9">
      <w:pPr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 xml:space="preserve">Тихорецкого района 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«Развитие жилищно-коммунального  и дорожного</w:t>
      </w:r>
    </w:p>
    <w:p w:rsidR="001E43B9" w:rsidRPr="001E43B9" w:rsidRDefault="001E43B9" w:rsidP="001E43B9">
      <w:pPr>
        <w:suppressAutoHyphens/>
        <w:jc w:val="center"/>
        <w:rPr>
          <w:color w:val="000000"/>
          <w:spacing w:val="-1"/>
        </w:rPr>
      </w:pPr>
      <w:r w:rsidRPr="001E43B9">
        <w:rPr>
          <w:color w:val="000000"/>
          <w:spacing w:val="-1"/>
        </w:rPr>
        <w:t>хозяйства»  на 2015-2017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2"/>
        <w:gridCol w:w="3322"/>
      </w:tblGrid>
      <w:tr w:rsidR="001E43B9" w:rsidRPr="001E43B9" w:rsidTr="00E675E8">
        <w:tc>
          <w:tcPr>
            <w:tcW w:w="6532" w:type="dxa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lang w:eastAsia="x-none"/>
              </w:rPr>
            </w:pPr>
          </w:p>
        </w:tc>
        <w:tc>
          <w:tcPr>
            <w:tcW w:w="3322" w:type="dxa"/>
          </w:tcPr>
          <w:p w:rsidR="001E43B9" w:rsidRPr="001E43B9" w:rsidRDefault="001E43B9" w:rsidP="001E43B9">
            <w:pPr>
              <w:keepNext/>
              <w:jc w:val="center"/>
              <w:outlineLvl w:val="0"/>
              <w:rPr>
                <w:lang w:eastAsia="x-none"/>
              </w:rPr>
            </w:pPr>
          </w:p>
        </w:tc>
      </w:tr>
    </w:tbl>
    <w:p w:rsidR="001E43B9" w:rsidRPr="001E43B9" w:rsidRDefault="001E43B9" w:rsidP="001E43B9">
      <w:pPr>
        <w:suppressAutoHyphens/>
        <w:ind w:left="360"/>
        <w:jc w:val="center"/>
      </w:pPr>
    </w:p>
    <w:p w:rsidR="001E43B9" w:rsidRPr="001E43B9" w:rsidRDefault="001E43B9" w:rsidP="001E43B9">
      <w:pPr>
        <w:suppressAutoHyphens/>
        <w:ind w:left="360"/>
        <w:jc w:val="center"/>
      </w:pPr>
      <w:r w:rsidRPr="001E43B9">
        <w:t xml:space="preserve">ПАСПОРТ </w:t>
      </w:r>
    </w:p>
    <w:p w:rsidR="001E43B9" w:rsidRPr="001E43B9" w:rsidRDefault="001E43B9" w:rsidP="001E43B9">
      <w:pPr>
        <w:suppressAutoHyphens/>
        <w:ind w:left="360"/>
        <w:jc w:val="center"/>
      </w:pPr>
      <w:r w:rsidRPr="001E43B9">
        <w:t xml:space="preserve">подпрограммы </w:t>
      </w:r>
      <w:r w:rsidRPr="001E43B9">
        <w:rPr>
          <w:color w:val="000000"/>
        </w:rPr>
        <w:t>«</w:t>
      </w:r>
      <w:r w:rsidRPr="001E43B9">
        <w:t>Развитие дорожного хозяйства</w:t>
      </w:r>
      <w:r w:rsidRPr="001E43B9">
        <w:rPr>
          <w:bCs/>
        </w:rPr>
        <w:t xml:space="preserve"> Парковского сельского поселения Тихорецкого района на 2015-2017 годы</w:t>
      </w:r>
      <w:r w:rsidRPr="001E43B9">
        <w:t>»</w:t>
      </w:r>
    </w:p>
    <w:p w:rsidR="001E43B9" w:rsidRPr="001E43B9" w:rsidRDefault="001E43B9" w:rsidP="001E43B9">
      <w:pPr>
        <w:suppressAutoHyphens/>
        <w:ind w:left="360"/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</w:pPr>
            <w:r w:rsidRPr="001E43B9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</w:pPr>
            <w:r w:rsidRPr="001E43B9">
              <w:t>администрация Парковского сельского поселения Тихорецкого района</w:t>
            </w:r>
          </w:p>
          <w:p w:rsidR="001E43B9" w:rsidRPr="001E43B9" w:rsidRDefault="001E43B9" w:rsidP="001E43B9">
            <w:pPr>
              <w:suppressAutoHyphens/>
              <w:jc w:val="both"/>
            </w:pP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  <w:r w:rsidRPr="001E43B9">
              <w:rPr>
                <w:bCs/>
                <w:color w:val="000000"/>
              </w:rPr>
              <w:t>Участники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color w:val="000000"/>
              </w:rPr>
            </w:pPr>
            <w:r w:rsidRPr="001E43B9">
              <w:rPr>
                <w:color w:val="000000"/>
              </w:rPr>
              <w:t>не предусмотрены</w:t>
            </w:r>
          </w:p>
          <w:p w:rsidR="001E43B9" w:rsidRPr="001E43B9" w:rsidRDefault="001E43B9" w:rsidP="001E43B9">
            <w:pPr>
              <w:suppressAutoHyphens/>
              <w:jc w:val="both"/>
              <w:rPr>
                <w:color w:val="000000"/>
              </w:rPr>
            </w:pP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1E43B9">
              <w:rPr>
                <w:bCs/>
              </w:rPr>
              <w:t xml:space="preserve">Цели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jc w:val="both"/>
            </w:pPr>
            <w:r w:rsidRPr="001E43B9">
              <w:t>-развитие дорожной сети Парковского сельского поселения Тихорецкого района;</w:t>
            </w:r>
          </w:p>
          <w:p w:rsidR="001E43B9" w:rsidRPr="001E43B9" w:rsidRDefault="001E43B9" w:rsidP="001E43B9">
            <w:pPr>
              <w:suppressAutoHyphens/>
              <w:jc w:val="both"/>
              <w:rPr>
                <w:color w:val="000000"/>
              </w:rPr>
            </w:pPr>
            <w:r w:rsidRPr="001E43B9">
              <w:t>-улучшение  транспортно - эксплуатационных качеств  автомобильных дорог;</w:t>
            </w:r>
          </w:p>
          <w:p w:rsidR="001E43B9" w:rsidRPr="001E43B9" w:rsidRDefault="001E43B9" w:rsidP="001E43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1"/>
              <w:jc w:val="both"/>
            </w:pPr>
            <w:r w:rsidRPr="001E43B9">
              <w:rPr>
                <w:color w:val="000000"/>
              </w:rPr>
              <w:t>-содержание автомобильных дорог общего пользования на уровне, допустимом нормативами, для</w:t>
            </w:r>
            <w:r w:rsidRPr="001E43B9">
              <w:t xml:space="preserve"> обеспечения их сохранности;</w:t>
            </w:r>
          </w:p>
          <w:p w:rsidR="001E43B9" w:rsidRPr="001E43B9" w:rsidRDefault="001E43B9" w:rsidP="001E43B9">
            <w:pPr>
              <w:suppressAutoHyphens/>
              <w:jc w:val="both"/>
            </w:pPr>
            <w:r w:rsidRPr="001E43B9">
              <w:t>- повышение   безопасности   движения при   рациональном использовании материальных и финансовых ресурсов</w:t>
            </w:r>
          </w:p>
          <w:p w:rsidR="001E43B9" w:rsidRPr="001E43B9" w:rsidRDefault="001E43B9" w:rsidP="001E43B9">
            <w:pPr>
              <w:suppressAutoHyphens/>
              <w:jc w:val="both"/>
            </w:pP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1E43B9">
              <w:rPr>
                <w:bCs/>
              </w:rPr>
              <w:lastRenderedPageBreak/>
              <w:t xml:space="preserve">Задачи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color w:val="000000"/>
                <w:spacing w:val="-1"/>
              </w:rPr>
            </w:pPr>
            <w:r w:rsidRPr="001E43B9">
              <w:rPr>
                <w:color w:val="000000"/>
              </w:rPr>
              <w:t>-</w:t>
            </w:r>
            <w:r w:rsidRPr="001E43B9">
              <w:rPr>
                <w:bCs/>
                <w:iCs/>
              </w:rPr>
              <w:t>расширение сети автомобильных дорог общего пользования с твёрдым покрытием на территории Парковского сельского поселения Тихорецкого района</w:t>
            </w:r>
            <w:r w:rsidRPr="001E43B9">
              <w:rPr>
                <w:color w:val="000000"/>
              </w:rPr>
              <w:t>;</w:t>
            </w:r>
          </w:p>
          <w:p w:rsidR="001E43B9" w:rsidRPr="001E43B9" w:rsidRDefault="001E43B9" w:rsidP="001E43B9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1E43B9">
              <w:rPr>
                <w:color w:val="000000"/>
                <w:spacing w:val="-1"/>
              </w:rPr>
              <w:t>-ремонт автомобильных дорог общего пользования местного значения находящихся в неудовлетворительном и</w:t>
            </w:r>
            <w:r w:rsidRPr="001E43B9">
              <w:rPr>
                <w:color w:val="000000"/>
                <w:spacing w:val="1"/>
              </w:rPr>
              <w:t xml:space="preserve"> аварийном состоянии</w:t>
            </w:r>
            <w:r w:rsidRPr="001E43B9">
              <w:rPr>
                <w:color w:val="000000"/>
              </w:rPr>
              <w:t>;</w:t>
            </w:r>
          </w:p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43B9">
              <w:t>-повышение уровня обустройства автомобильных дорог общего пользования</w:t>
            </w: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1E43B9">
              <w:rPr>
                <w:bCs/>
              </w:rPr>
              <w:t>Этапы и сроки реализации подпрограммы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43B9">
              <w:t>2015 – 2017 годы, этапы реализации не предусмотрены</w:t>
            </w: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1E43B9">
              <w:rPr>
                <w:bCs/>
              </w:rPr>
              <w:t xml:space="preserve">Объемы бюджетных ассигнований подпрограммы </w:t>
            </w:r>
          </w:p>
          <w:p w:rsidR="001E43B9" w:rsidRPr="001E43B9" w:rsidRDefault="001E43B9" w:rsidP="001E43B9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both"/>
            </w:pPr>
            <w:r w:rsidRPr="001E43B9">
              <w:t>общий объем финансирования подпрограммы  составляет 8052,6 тыс. рублей, в том числе из краевого бюджета 2580,1 тыс. рублей, из них по годам: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</w:pPr>
            <w:r w:rsidRPr="001E43B9">
              <w:t>2015 год – 4276,7 тыс. рублей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</w:pPr>
            <w:r w:rsidRPr="001E43B9">
              <w:t>2016 год – 2721,1 тыс. рублей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</w:pPr>
            <w:r w:rsidRPr="001E43B9">
              <w:t>2017 год – 1054,8 тыс. рублей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3B9">
              <w:t xml:space="preserve">        </w:t>
            </w:r>
          </w:p>
        </w:tc>
      </w:tr>
      <w:tr w:rsidR="001E43B9" w:rsidRPr="001E43B9" w:rsidTr="00E675E8">
        <w:tc>
          <w:tcPr>
            <w:tcW w:w="3726" w:type="dxa"/>
            <w:shd w:val="clear" w:color="auto" w:fill="auto"/>
          </w:tcPr>
          <w:p w:rsidR="001E43B9" w:rsidRPr="001E43B9" w:rsidRDefault="001E43B9" w:rsidP="001E43B9">
            <w:pPr>
              <w:tabs>
                <w:tab w:val="left" w:pos="0"/>
              </w:tabs>
              <w:suppressAutoHyphens/>
              <w:snapToGrid w:val="0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1E43B9" w:rsidRPr="001E43B9" w:rsidRDefault="001E43B9" w:rsidP="001E43B9">
      <w:pPr>
        <w:suppressAutoHyphens/>
        <w:jc w:val="both"/>
        <w:rPr>
          <w:sz w:val="24"/>
          <w:szCs w:val="24"/>
        </w:rPr>
      </w:pPr>
    </w:p>
    <w:p w:rsidR="001E43B9" w:rsidRPr="001E43B9" w:rsidRDefault="001E43B9" w:rsidP="001E43B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Cs w:val="24"/>
        </w:rPr>
      </w:pPr>
      <w:r w:rsidRPr="001E43B9">
        <w:rPr>
          <w:color w:val="000000"/>
        </w:rPr>
        <w:t>1</w:t>
      </w:r>
      <w:r w:rsidRPr="001E43B9">
        <w:t>. Цели, задачи и показатели (индикаторы), основные ожидаемые  конечные результаты, сроки и этапы реализации муниципальной программы</w:t>
      </w:r>
    </w:p>
    <w:p w:rsidR="001E43B9" w:rsidRPr="001E43B9" w:rsidRDefault="001E43B9" w:rsidP="001E43B9">
      <w:pPr>
        <w:suppressAutoHyphens/>
        <w:jc w:val="both"/>
        <w:rPr>
          <w:sz w:val="24"/>
          <w:szCs w:val="24"/>
        </w:rPr>
      </w:pPr>
    </w:p>
    <w:p w:rsidR="001E43B9" w:rsidRPr="001E43B9" w:rsidRDefault="001E43B9" w:rsidP="001E4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10"/>
        <w:jc w:val="both"/>
        <w:rPr>
          <w:rFonts w:ascii="Courier New" w:eastAsia="Arial Unicode MS" w:hAnsi="Courier New"/>
          <w:bCs/>
          <w:iCs/>
        </w:rPr>
      </w:pPr>
      <w:r w:rsidRPr="001E43B9">
        <w:rPr>
          <w:rFonts w:eastAsia="Arial Unicode MS"/>
        </w:rPr>
        <w:t>Цель Программы - развитие дорожной сети Парковского сельского поселения, улучшение  транспортно - эксплуатационных  качеств  автомобильных дорог и    повышение   безопасности   движения при   рациональном использовании материальных и финансовых ресурсов</w:t>
      </w:r>
      <w:r w:rsidRPr="001E43B9">
        <w:rPr>
          <w:rFonts w:eastAsia="Arial Unicode MS"/>
          <w:color w:val="000000"/>
        </w:rPr>
        <w:t>.</w:t>
      </w:r>
    </w:p>
    <w:p w:rsidR="001E43B9" w:rsidRPr="001E43B9" w:rsidRDefault="001E43B9" w:rsidP="001E43B9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10"/>
        <w:jc w:val="both"/>
        <w:rPr>
          <w:color w:val="000000"/>
        </w:rPr>
      </w:pPr>
      <w:r w:rsidRPr="001E43B9">
        <w:rPr>
          <w:bCs/>
          <w:iCs/>
        </w:rPr>
        <w:t>Задачи Программы - расширение сети автомобильных дорог общего пользования с твёрдым покрытием на территории Парковского сельского поселения Тихорецкого района</w:t>
      </w:r>
      <w:r w:rsidRPr="001E43B9">
        <w:rPr>
          <w:color w:val="000000"/>
        </w:rPr>
        <w:t>;</w:t>
      </w:r>
    </w:p>
    <w:p w:rsidR="001E43B9" w:rsidRPr="001E43B9" w:rsidRDefault="001E43B9" w:rsidP="001E43B9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1" w:firstLine="410"/>
        <w:jc w:val="both"/>
        <w:rPr>
          <w:color w:val="000000"/>
          <w:spacing w:val="-1"/>
        </w:rPr>
      </w:pPr>
      <w:r w:rsidRPr="001E43B9">
        <w:rPr>
          <w:color w:val="000000"/>
        </w:rPr>
        <w:t>содержание автомобильных дорог общего пользования на уровне, допустимом нормативами, для</w:t>
      </w:r>
      <w:r w:rsidRPr="001E43B9">
        <w:t xml:space="preserve"> обеспечения их сохранности;</w:t>
      </w:r>
    </w:p>
    <w:p w:rsidR="001E43B9" w:rsidRPr="001E43B9" w:rsidRDefault="001E43B9" w:rsidP="001E43B9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10"/>
        <w:jc w:val="both"/>
      </w:pPr>
      <w:r w:rsidRPr="001E43B9">
        <w:rPr>
          <w:color w:val="000000"/>
          <w:spacing w:val="-1"/>
        </w:rPr>
        <w:t>ремонт автомобильных дорог общего пользования, находящихся в неудовлетворительном и</w:t>
      </w:r>
      <w:r w:rsidRPr="001E43B9">
        <w:rPr>
          <w:color w:val="000000"/>
          <w:spacing w:val="1"/>
        </w:rPr>
        <w:t xml:space="preserve"> аварийном состоянии</w:t>
      </w:r>
      <w:r w:rsidRPr="001E43B9">
        <w:rPr>
          <w:color w:val="000000"/>
        </w:rPr>
        <w:t>;</w:t>
      </w:r>
    </w:p>
    <w:p w:rsidR="001E43B9" w:rsidRPr="001E43B9" w:rsidRDefault="001E43B9" w:rsidP="001E43B9">
      <w:pPr>
        <w:widowControl w:val="0"/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08"/>
        <w:jc w:val="both"/>
        <w:rPr>
          <w:rFonts w:eastAsia="Arial Unicode MS"/>
        </w:rPr>
      </w:pPr>
      <w:r w:rsidRPr="001E43B9">
        <w:rPr>
          <w:rFonts w:eastAsia="Arial Unicode MS"/>
        </w:rPr>
        <w:t>повышение уровня обустройства автомобильных дорог общего пользования.</w:t>
      </w:r>
    </w:p>
    <w:p w:rsidR="001E43B9" w:rsidRPr="001E43B9" w:rsidRDefault="001E43B9" w:rsidP="001E4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E43B9">
        <w:t xml:space="preserve">     Для достижения намеченной цели предусмотрено:</w:t>
      </w:r>
    </w:p>
    <w:p w:rsidR="001E43B9" w:rsidRPr="001E43B9" w:rsidRDefault="001E43B9" w:rsidP="001E4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E43B9">
        <w:t xml:space="preserve">     выполнение работ по содержанию, ремонту и обеспечению безопасности дорожного движения на автомобильных дорогах Парковского сельского поселения Тихорецкого района в соответствии с выделенными средствами.</w:t>
      </w:r>
    </w:p>
    <w:p w:rsidR="001E43B9" w:rsidRPr="001E43B9" w:rsidRDefault="001E43B9" w:rsidP="001E4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bookmarkStart w:id="16" w:name="sub_1120"/>
      <w:r w:rsidRPr="001E43B9">
        <w:lastRenderedPageBreak/>
        <w:t xml:space="preserve">     Реализация программных мероприятий позволит продолжить работу по поддержанию автомобильных дорог </w:t>
      </w:r>
      <w:bookmarkEnd w:id="16"/>
      <w:r w:rsidRPr="001E43B9">
        <w:t>Парковского сельского поселения Тихорецкого района в нормативном состоянии и обеспечить бесперебойное функционирование дорожного хозяйства.</w:t>
      </w:r>
    </w:p>
    <w:p w:rsidR="001E43B9" w:rsidRPr="001E43B9" w:rsidRDefault="001E43B9" w:rsidP="001E43B9">
      <w:pPr>
        <w:widowControl w:val="0"/>
        <w:tabs>
          <w:tab w:val="left" w:pos="11410"/>
        </w:tabs>
        <w:suppressAutoHyphens/>
        <w:autoSpaceDE w:val="0"/>
        <w:ind w:left="360"/>
        <w:rPr>
          <w:sz w:val="24"/>
          <w:szCs w:val="24"/>
        </w:rPr>
      </w:pPr>
    </w:p>
    <w:p w:rsidR="001E43B9" w:rsidRPr="001E43B9" w:rsidRDefault="001E43B9" w:rsidP="001E43B9">
      <w:pPr>
        <w:widowControl w:val="0"/>
        <w:tabs>
          <w:tab w:val="left" w:pos="9610"/>
        </w:tabs>
        <w:suppressAutoHyphens/>
        <w:autoSpaceDE w:val="0"/>
        <w:jc w:val="center"/>
        <w:rPr>
          <w:rFonts w:eastAsia="Calibri"/>
        </w:rPr>
      </w:pPr>
      <w:r w:rsidRPr="001E43B9">
        <w:rPr>
          <w:rFonts w:eastAsia="Calibri"/>
        </w:rPr>
        <w:t>Сведения</w:t>
      </w:r>
    </w:p>
    <w:p w:rsidR="001E43B9" w:rsidRPr="001E43B9" w:rsidRDefault="001E43B9" w:rsidP="001E43B9">
      <w:pPr>
        <w:widowControl w:val="0"/>
        <w:suppressAutoHyphens/>
        <w:autoSpaceDE w:val="0"/>
        <w:jc w:val="center"/>
        <w:rPr>
          <w:rFonts w:eastAsia="Calibri"/>
        </w:rPr>
      </w:pPr>
      <w:r w:rsidRPr="001E43B9">
        <w:rPr>
          <w:rFonts w:eastAsia="Calibri"/>
        </w:rPr>
        <w:t>о показателях (индикаторах) муниципальной подпрограммы и их значениях</w:t>
      </w:r>
    </w:p>
    <w:p w:rsidR="001E43B9" w:rsidRPr="001E43B9" w:rsidRDefault="001E43B9" w:rsidP="001E43B9">
      <w:pPr>
        <w:widowControl w:val="0"/>
        <w:suppressAutoHyphens/>
        <w:autoSpaceDE w:val="0"/>
        <w:jc w:val="center"/>
        <w:rPr>
          <w:rFonts w:eastAsia="Calibri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61"/>
        <w:gridCol w:w="3544"/>
        <w:gridCol w:w="1417"/>
        <w:gridCol w:w="993"/>
        <w:gridCol w:w="992"/>
        <w:gridCol w:w="1134"/>
        <w:gridCol w:w="1051"/>
      </w:tblGrid>
      <w:tr w:rsidR="001E43B9" w:rsidRPr="001E43B9" w:rsidTr="00E675E8">
        <w:trPr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№ п/п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Наименование</w:t>
            </w:r>
          </w:p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целевого показателя</w:t>
            </w:r>
          </w:p>
          <w:p w:rsidR="001E43B9" w:rsidRPr="001E43B9" w:rsidRDefault="001E43B9" w:rsidP="001E43B9">
            <w:pPr>
              <w:suppressAutoHyphens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Единица измерения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Статус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Результат реализации подпрограммы по годам </w:t>
            </w:r>
          </w:p>
        </w:tc>
      </w:tr>
      <w:tr w:rsidR="001E43B9" w:rsidRPr="001E43B9" w:rsidTr="00E675E8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</w:t>
            </w:r>
          </w:p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ind w:right="-34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   Муниципальная подпрограмма «Развитие дорожного хозяйства</w:t>
            </w:r>
            <w:r w:rsidRPr="001E43B9">
              <w:rPr>
                <w:bCs/>
                <w:sz w:val="24"/>
                <w:szCs w:val="24"/>
              </w:rPr>
              <w:t xml:space="preserve"> Парковского  сельского поселения на 2015-2017 годы</w:t>
            </w:r>
            <w:r w:rsidRPr="001E43B9">
              <w:rPr>
                <w:sz w:val="24"/>
                <w:szCs w:val="24"/>
              </w:rPr>
              <w:t>»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rPr>
          <w:trHeight w:val="64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</w:t>
            </w:r>
          </w:p>
        </w:tc>
        <w:tc>
          <w:tcPr>
            <w:tcW w:w="3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Количество отремонтированных  тротуаров  в Парковском сельском поселении Тихорецкого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м2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2050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2100</w:t>
            </w:r>
          </w:p>
        </w:tc>
      </w:tr>
      <w:tr w:rsidR="001E43B9" w:rsidRPr="001E43B9" w:rsidTr="00E675E8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Количество отремонтированных дорог и придворовых территорий Парковского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м2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1500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1800</w:t>
            </w:r>
          </w:p>
        </w:tc>
      </w:tr>
    </w:tbl>
    <w:p w:rsidR="001E43B9" w:rsidRPr="001E43B9" w:rsidRDefault="001E43B9" w:rsidP="001E43B9">
      <w:pPr>
        <w:suppressAutoHyphens/>
        <w:ind w:firstLine="360"/>
        <w:jc w:val="both"/>
      </w:pPr>
      <w:r w:rsidRPr="001E43B9">
        <w:t>Целевые показатели  взяты из  проектно-сметной документации.</w:t>
      </w:r>
    </w:p>
    <w:p w:rsidR="001E43B9" w:rsidRPr="001E43B9" w:rsidRDefault="001E43B9" w:rsidP="001E43B9">
      <w:pPr>
        <w:suppressAutoHyphens/>
        <w:ind w:firstLine="360"/>
        <w:jc w:val="both"/>
        <w:rPr>
          <w:sz w:val="24"/>
        </w:rPr>
        <w:sectPr w:rsidR="001E43B9" w:rsidRPr="001E43B9" w:rsidSect="00ED381A">
          <w:headerReference w:type="default" r:id="rId1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1E43B9">
        <w:t>Срок реализации подпрограммы: 2015 - 2017 год</w:t>
      </w:r>
    </w:p>
    <w:p w:rsidR="001E43B9" w:rsidRPr="001E43B9" w:rsidRDefault="001E43B9" w:rsidP="001E43B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</w:rPr>
      </w:pPr>
      <w:r w:rsidRPr="001E43B9">
        <w:lastRenderedPageBreak/>
        <w:t>2.ПЕРЕЧЕНЬ</w:t>
      </w:r>
    </w:p>
    <w:p w:rsidR="001E43B9" w:rsidRPr="001E43B9" w:rsidRDefault="001E43B9" w:rsidP="001E43B9">
      <w:pPr>
        <w:suppressAutoHyphens/>
        <w:ind w:firstLine="360"/>
        <w:jc w:val="center"/>
        <w:rPr>
          <w:sz w:val="24"/>
          <w:szCs w:val="24"/>
        </w:rPr>
      </w:pPr>
      <w:r w:rsidRPr="001E43B9">
        <w:t xml:space="preserve">мероприятий подпрограммы </w:t>
      </w:r>
      <w:r w:rsidRPr="001E43B9">
        <w:rPr>
          <w:color w:val="000000"/>
        </w:rPr>
        <w:t>«</w:t>
      </w:r>
      <w:r w:rsidRPr="001E43B9">
        <w:rPr>
          <w:bCs/>
          <w:color w:val="000000"/>
        </w:rPr>
        <w:t>Развитие дорожного хозяйства</w:t>
      </w:r>
      <w:r w:rsidRPr="001E43B9">
        <w:rPr>
          <w:bCs/>
          <w:color w:val="26282F"/>
        </w:rPr>
        <w:t xml:space="preserve"> </w:t>
      </w:r>
      <w:r w:rsidRPr="001E43B9">
        <w:rPr>
          <w:bCs/>
        </w:rPr>
        <w:t>Парковского сельского поселения на 2015-2017 годы</w:t>
      </w:r>
      <w:r w:rsidRPr="001E43B9">
        <w:t>»</w:t>
      </w:r>
    </w:p>
    <w:p w:rsidR="001E43B9" w:rsidRPr="001E43B9" w:rsidRDefault="001E43B9" w:rsidP="001E43B9">
      <w:pPr>
        <w:suppressAutoHyphens/>
        <w:rPr>
          <w:sz w:val="24"/>
          <w:szCs w:val="24"/>
        </w:rPr>
      </w:pPr>
    </w:p>
    <w:tbl>
      <w:tblPr>
        <w:tblW w:w="14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3259"/>
        <w:gridCol w:w="1136"/>
        <w:gridCol w:w="1134"/>
        <w:gridCol w:w="1134"/>
        <w:gridCol w:w="1276"/>
        <w:gridCol w:w="1134"/>
        <w:gridCol w:w="1273"/>
        <w:gridCol w:w="1841"/>
        <w:gridCol w:w="6"/>
        <w:gridCol w:w="1835"/>
        <w:gridCol w:w="6"/>
        <w:gridCol w:w="11"/>
      </w:tblGrid>
      <w:tr w:rsidR="001E43B9" w:rsidRPr="001E43B9" w:rsidTr="00E675E8">
        <w:trPr>
          <w:gridAfter w:val="1"/>
          <w:wAfter w:w="11" w:type="dxa"/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Наименование мероприятия</w:t>
            </w:r>
          </w:p>
          <w:p w:rsidR="001E43B9" w:rsidRPr="001E43B9" w:rsidRDefault="001E43B9" w:rsidP="001E43B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9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E43B9" w:rsidRPr="001E43B9" w:rsidTr="00E675E8">
        <w:trPr>
          <w:gridAfter w:val="1"/>
          <w:wAfter w:w="11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27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</w:t>
            </w:r>
          </w:p>
        </w:tc>
      </w:tr>
      <w:tr w:rsidR="001E43B9" w:rsidRPr="001E43B9" w:rsidTr="00E675E8">
        <w:trPr>
          <w:gridAfter w:val="1"/>
          <w:wAfter w:w="11" w:type="dxa"/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тротуара по       ул. Волгоградской в пос. Восточном  от №2 до              № 90 (354,7 м2)</w:t>
            </w:r>
          </w:p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улучшение  транспортно - эксплуатационных качеств  автомобильных дорог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администрация Парковского сельского поселения Тихорецкого района  </w:t>
            </w: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Ремонт проезда к дому  по ул. Гагарина № 1-а, 1-б в пос. Парковом  (482,2 м2)             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администрация Парковского сельского поселения Тихорецкого района</w:t>
            </w:r>
          </w:p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7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Ремонт тротуара по ул Профильной от дома № 99 в пос. Западном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Улучшения  условий проживания и </w:t>
            </w:r>
            <w:r w:rsidRPr="001E43B9">
              <w:rPr>
                <w:sz w:val="23"/>
                <w:szCs w:val="23"/>
              </w:rPr>
              <w:lastRenderedPageBreak/>
              <w:t>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lastRenderedPageBreak/>
              <w:t xml:space="preserve">администрация Парковского сельского </w:t>
            </w:r>
            <w:r w:rsidRPr="001E43B9">
              <w:rPr>
                <w:sz w:val="23"/>
                <w:szCs w:val="23"/>
              </w:rPr>
              <w:lastRenderedPageBreak/>
              <w:t xml:space="preserve">поселения Тихорецкого района </w:t>
            </w:r>
          </w:p>
        </w:tc>
      </w:tr>
      <w:tr w:rsidR="001E43B9" w:rsidRPr="001E43B9" w:rsidTr="00E675E8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tabs>
                <w:tab w:val="left" w:pos="1560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bookmarkStart w:id="17" w:name="_Hlk436685848"/>
            <w:r w:rsidRPr="001E43B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Ремонт ул. Чапаева, ул. Кочубея, восточного подъезда  к ул. Кочубея  в пос. Шоссейном (гравий) (работы выполнены в 2014 году)   1411,83 м2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администрация Парковского сельского поселения Тихорецкого района </w:t>
            </w:r>
          </w:p>
        </w:tc>
      </w:tr>
      <w:bookmarkEnd w:id="17"/>
      <w:tr w:rsidR="001E43B9" w:rsidRPr="001E43B9" w:rsidTr="00E675E8">
        <w:trPr>
          <w:gridAfter w:val="1"/>
          <w:wAfter w:w="11" w:type="dxa"/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270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bookmarkStart w:id="18" w:name="_Hlk436689340"/>
            <w:bookmarkStart w:id="19" w:name="_Hlk436686229"/>
            <w:r w:rsidRPr="001E43B9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тротуара перед магазином 1001 мелочей в    п. Парковом (480 м2)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администрация Парковского сельского поселения Тихорецкого района </w:t>
            </w:r>
          </w:p>
        </w:tc>
      </w:tr>
      <w:bookmarkEnd w:id="18"/>
      <w:tr w:rsidR="001E43B9" w:rsidRPr="001E43B9" w:rsidTr="00E675E8">
        <w:trPr>
          <w:gridAfter w:val="1"/>
          <w:wAfter w:w="11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bookmarkEnd w:id="19"/>
      <w:tr w:rsidR="001E43B9" w:rsidRPr="001E43B9" w:rsidTr="00E675E8">
        <w:trPr>
          <w:gridAfter w:val="1"/>
          <w:wAfter w:w="11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Капитальный ремонт тротуара (плитка) по ул. Дружбы (200 п.м., шир 2 м), (400 кв.мх1600,0=640000,0)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администрация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2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bookmarkStart w:id="20" w:name="_Hlk436687333"/>
            <w:r w:rsidRPr="001E43B9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Ремонт тротуарной дорожки (плитка) возле администрации в пос. Парковом    (280 м2)                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администрация Парковского сельского поселения Тихорецкого района</w:t>
            </w:r>
          </w:p>
        </w:tc>
      </w:tr>
      <w:bookmarkEnd w:id="20"/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403,1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403,1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403,1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403,1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Ремонт ул. Волгоградской от ПК0+00 (дом № 50) в пос. </w:t>
            </w:r>
            <w:r w:rsidRPr="001E43B9">
              <w:rPr>
                <w:sz w:val="24"/>
                <w:szCs w:val="24"/>
              </w:rPr>
              <w:lastRenderedPageBreak/>
              <w:t>Восточном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503,7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403,0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Улучшения  условий </w:t>
            </w:r>
            <w:r w:rsidRPr="001E43B9">
              <w:rPr>
                <w:sz w:val="23"/>
                <w:szCs w:val="23"/>
              </w:rPr>
              <w:lastRenderedPageBreak/>
              <w:t>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lastRenderedPageBreak/>
              <w:t xml:space="preserve">администрация Парковского </w:t>
            </w:r>
            <w:r w:rsidRPr="001E43B9">
              <w:rPr>
                <w:sz w:val="23"/>
                <w:szCs w:val="23"/>
              </w:rPr>
              <w:lastRenderedPageBreak/>
              <w:t>сельского поселения Тихорецкого района</w:t>
            </w: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503,7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403,0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45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тротуара по ул. Профильной от ПК 0+00 до  ПК2+27, от ПК 3+62 до ПК 4+11 (дом  № 63 ) в пос. Западном ( 373 м)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256,7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1"/>
          <w:wAfter w:w="11" w:type="dxa"/>
          <w:trHeight w:val="24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3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ул. Мира от ПК0+00 (дом № 3) до ПК3+75 в пос. Западном ( 375 м)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407,4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407,4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1E43B9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bookmarkStart w:id="21" w:name="_Hlk436686477"/>
            <w:r w:rsidRPr="001E43B9">
              <w:rPr>
                <w:sz w:val="24"/>
                <w:szCs w:val="24"/>
              </w:rPr>
              <w:t>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  <w:lang w:eastAsia="ar-SA"/>
              </w:rPr>
              <w:t>Ремонт гравийных дорог по ул. Жукова от ПК+00 (ул. Совхозная) до ПК8+50 в пос. Восточном  (850 м)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932,9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bookmarkEnd w:id="21"/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1166,1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932,9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bookmarkStart w:id="22" w:name="_Hlk436688656"/>
            <w:r w:rsidRPr="001E43B9">
              <w:rPr>
                <w:sz w:val="24"/>
                <w:szCs w:val="24"/>
              </w:rPr>
              <w:t>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Дорожная разметка (ул. Волгоградская, ул. Дружбы, ул. Юности, ул. Совхозная, пер. Школьный)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улучшение  транспортно - эксплуатационных качеств  автомобильных </w:t>
            </w:r>
            <w:r w:rsidRPr="001E43B9">
              <w:rPr>
                <w:sz w:val="23"/>
                <w:szCs w:val="23"/>
              </w:rPr>
              <w:lastRenderedPageBreak/>
              <w:t>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 xml:space="preserve">администрация  Парковского сельского поселения </w:t>
            </w:r>
            <w:r w:rsidRPr="001E43B9">
              <w:rPr>
                <w:sz w:val="23"/>
                <w:szCs w:val="23"/>
              </w:rPr>
              <w:lastRenderedPageBreak/>
              <w:t>Тихорецкого района</w:t>
            </w:r>
          </w:p>
        </w:tc>
      </w:tr>
      <w:bookmarkEnd w:id="22"/>
      <w:tr w:rsidR="001E43B9" w:rsidRPr="001E43B9" w:rsidTr="00E675E8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bookmarkStart w:id="23" w:name="_Hlk436688839"/>
            <w:r w:rsidRPr="001E43B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Приобретение ГПС для отсыпки дорог р. Ачкасово</w:t>
            </w:r>
          </w:p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bookmarkEnd w:id="23"/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bookmarkStart w:id="24" w:name="_Hlk436689113"/>
            <w:r w:rsidRPr="001E43B9">
              <w:rPr>
                <w:sz w:val="24"/>
                <w:szCs w:val="24"/>
              </w:rPr>
              <w:t>14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За составление смет и тех. надзор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bookmarkEnd w:id="24"/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 дворового проезда по пер. Школьному 2-а в п. Парковом (261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Оборудование тротуарной дорожки в парке пос. Парковый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администрация Парковского сельского поселения Тихорецкого района 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 xml:space="preserve">Ремонт тротуара от ДДУ «Солнышко» до ул. </w:t>
            </w:r>
            <w:r w:rsidRPr="001E43B9">
              <w:rPr>
                <w:sz w:val="24"/>
                <w:szCs w:val="24"/>
              </w:rPr>
              <w:lastRenderedPageBreak/>
              <w:t>Совхозной в п. Парковом (160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улучшение  транспортно - </w:t>
            </w:r>
            <w:r w:rsidRPr="001E43B9">
              <w:rPr>
                <w:sz w:val="23"/>
                <w:szCs w:val="23"/>
              </w:rPr>
              <w:lastRenderedPageBreak/>
              <w:t>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 xml:space="preserve">администрация  </w:t>
            </w:r>
            <w:r w:rsidRPr="001E43B9">
              <w:rPr>
                <w:sz w:val="23"/>
                <w:szCs w:val="23"/>
              </w:rPr>
              <w:lastRenderedPageBreak/>
              <w:t>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дворового проезда по ул. Совхозная , 16 (140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тротуара по ул. Гагарина от дома № 5 до дома № 9 в п. Парковом      (84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3"/>
                <w:szCs w:val="23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Ямочный ремонт проезда к Дому культуры п. Парковый (179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тротуара по ул. Профильной в пос. Западном   (за счет краевых)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 xml:space="preserve">Улучшения  условий проживания и </w:t>
            </w:r>
            <w:r w:rsidRPr="001E43B9">
              <w:rPr>
                <w:sz w:val="23"/>
                <w:szCs w:val="23"/>
              </w:rPr>
              <w:lastRenderedPageBreak/>
              <w:t>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lastRenderedPageBreak/>
              <w:t xml:space="preserve">администрация Парковского сельского </w:t>
            </w:r>
            <w:r w:rsidRPr="001E43B9">
              <w:rPr>
                <w:sz w:val="23"/>
                <w:szCs w:val="23"/>
              </w:rPr>
              <w:lastRenderedPageBreak/>
              <w:t xml:space="preserve">поселения Тихорецкого района 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дворовых проездов  по ул. Гагарина 11 и 11-а в пос. Парковом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Ремонт дворового проезда по ул. Гагарина 8-а в пос. Парковом, ямочный ремонт в пос. Парковом по ул. Гагарина 1, подъезд к МКД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snapToGrid w:val="0"/>
              <w:jc w:val="both"/>
              <w:rPr>
                <w:sz w:val="23"/>
                <w:szCs w:val="23"/>
              </w:rPr>
            </w:pPr>
            <w:r w:rsidRPr="001E43B9">
              <w:rPr>
                <w:sz w:val="23"/>
                <w:szCs w:val="23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sz w:val="23"/>
                <w:szCs w:val="23"/>
                <w:lang w:eastAsia="ar-SA"/>
              </w:rPr>
            </w:pPr>
            <w:r w:rsidRPr="001E43B9">
              <w:rPr>
                <w:sz w:val="23"/>
                <w:szCs w:val="23"/>
              </w:rPr>
              <w:t>администрация  Парковского сельского поселения Тихорецкого района</w:t>
            </w: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4276,7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2355,8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2496,8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1054,8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  <w:tr w:rsidR="001E43B9" w:rsidRPr="001E43B9" w:rsidTr="00E675E8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8052,6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5472,5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2580,1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3B9" w:rsidRPr="001E43B9" w:rsidRDefault="001E43B9" w:rsidP="001E43B9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E43B9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1E43B9" w:rsidRDefault="001E43B9" w:rsidP="001E43B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1E43B9" w:rsidRPr="001E43B9" w:rsidRDefault="001E43B9" w:rsidP="001E43B9">
      <w:pPr>
        <w:suppressAutoHyphens/>
        <w:rPr>
          <w:sz w:val="24"/>
          <w:szCs w:val="24"/>
        </w:rPr>
        <w:sectPr w:rsidR="001E43B9" w:rsidRPr="001E43B9" w:rsidSect="00696D2E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284" w:right="567" w:bottom="227" w:left="1701" w:header="1440" w:footer="1440" w:gutter="0"/>
          <w:cols w:space="720"/>
          <w:docGrid w:linePitch="360"/>
        </w:sectPr>
      </w:pPr>
    </w:p>
    <w:p w:rsidR="001E43B9" w:rsidRPr="001E43B9" w:rsidRDefault="001E43B9" w:rsidP="001E43B9">
      <w:pPr>
        <w:suppressAutoHyphens/>
        <w:jc w:val="center"/>
        <w:rPr>
          <w:sz w:val="24"/>
          <w:szCs w:val="24"/>
        </w:rPr>
      </w:pPr>
      <w:r w:rsidRPr="001E43B9">
        <w:rPr>
          <w:sz w:val="24"/>
          <w:szCs w:val="24"/>
        </w:rPr>
        <w:lastRenderedPageBreak/>
        <w:t>9</w:t>
      </w:r>
    </w:p>
    <w:p w:rsidR="001E43B9" w:rsidRPr="001E43B9" w:rsidRDefault="001E43B9" w:rsidP="001E43B9">
      <w:pPr>
        <w:suppressAutoHyphens/>
        <w:jc w:val="center"/>
      </w:pPr>
      <w:r w:rsidRPr="001E43B9">
        <w:t>3.Обоснование ресурсного обеспечения муниципальной программы</w:t>
      </w:r>
    </w:p>
    <w:p w:rsidR="001E43B9" w:rsidRPr="001E43B9" w:rsidRDefault="001E43B9" w:rsidP="001E43B9">
      <w:pPr>
        <w:suppressAutoHyphens/>
        <w:ind w:firstLine="851"/>
        <w:jc w:val="both"/>
        <w:rPr>
          <w:snapToGrid w:val="0"/>
        </w:rPr>
      </w:pPr>
      <w:r w:rsidRPr="001E43B9">
        <w:rPr>
          <w:bCs/>
          <w:color w:val="000000"/>
        </w:rPr>
        <w:t xml:space="preserve">Общий объем финансирования подпрограммы на </w:t>
      </w:r>
      <w:r w:rsidRPr="001E43B9">
        <w:t>2015 - 2017</w:t>
      </w:r>
      <w:r w:rsidRPr="001E43B9">
        <w:rPr>
          <w:bCs/>
          <w:color w:val="000000"/>
        </w:rPr>
        <w:t xml:space="preserve"> годы   составляет </w:t>
      </w:r>
      <w:r w:rsidRPr="001E43B9">
        <w:t xml:space="preserve">8052,6 </w:t>
      </w:r>
      <w:r w:rsidRPr="001E43B9">
        <w:rPr>
          <w:snapToGrid w:val="0"/>
        </w:rPr>
        <w:t>тыс. рублей, в том числе  из краевого бюджета 2580,1 тыс. рублей, из них по годам:</w:t>
      </w:r>
    </w:p>
    <w:p w:rsidR="001E43B9" w:rsidRPr="001E43B9" w:rsidRDefault="001E43B9" w:rsidP="001E43B9">
      <w:pPr>
        <w:suppressAutoHyphens/>
        <w:ind w:firstLine="851"/>
        <w:jc w:val="both"/>
        <w:rPr>
          <w:snapToGrid w:val="0"/>
        </w:rPr>
      </w:pPr>
      <w:r w:rsidRPr="001E43B9">
        <w:rPr>
          <w:snapToGrid w:val="0"/>
        </w:rPr>
        <w:t xml:space="preserve">2015 год – </w:t>
      </w:r>
      <w:r w:rsidRPr="001E43B9">
        <w:t xml:space="preserve">4276,7 </w:t>
      </w:r>
      <w:r w:rsidRPr="001E43B9">
        <w:rPr>
          <w:snapToGrid w:val="0"/>
        </w:rPr>
        <w:t>тыс. рублей;      ( 2355,8 тыс. рублей  краевые)</w:t>
      </w:r>
    </w:p>
    <w:p w:rsidR="001E43B9" w:rsidRPr="001E43B9" w:rsidRDefault="001E43B9" w:rsidP="001E43B9">
      <w:pPr>
        <w:suppressAutoHyphens/>
        <w:ind w:firstLine="851"/>
        <w:jc w:val="both"/>
        <w:rPr>
          <w:snapToGrid w:val="0"/>
        </w:rPr>
      </w:pPr>
      <w:r w:rsidRPr="001E43B9">
        <w:rPr>
          <w:snapToGrid w:val="0"/>
        </w:rPr>
        <w:t>2016 год – 2721,1 тыс. рублей;      (224,3 тыс. рублей краевые)</w:t>
      </w:r>
    </w:p>
    <w:p w:rsidR="001E43B9" w:rsidRPr="001E43B9" w:rsidRDefault="001E43B9" w:rsidP="001E43B9">
      <w:pPr>
        <w:suppressAutoHyphens/>
        <w:ind w:firstLine="851"/>
        <w:jc w:val="both"/>
        <w:rPr>
          <w:snapToGrid w:val="0"/>
        </w:rPr>
      </w:pPr>
      <w:r w:rsidRPr="001E43B9">
        <w:rPr>
          <w:snapToGrid w:val="0"/>
        </w:rPr>
        <w:t>2017 год – 1054,8 тыс. рублей;</w:t>
      </w:r>
    </w:p>
    <w:p w:rsidR="001E43B9" w:rsidRPr="001E43B9" w:rsidRDefault="001E43B9" w:rsidP="001E43B9">
      <w:pPr>
        <w:ind w:firstLine="360"/>
        <w:jc w:val="both"/>
        <w:rPr>
          <w:rFonts w:eastAsia="Cambria"/>
          <w:szCs w:val="24"/>
        </w:rPr>
      </w:pPr>
      <w:r w:rsidRPr="001E43B9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1E43B9" w:rsidRPr="001E43B9" w:rsidRDefault="001E43B9" w:rsidP="001E43B9">
      <w:pPr>
        <w:ind w:firstLine="360"/>
        <w:jc w:val="both"/>
        <w:rPr>
          <w:rFonts w:eastAsia="Cambria"/>
        </w:rPr>
      </w:pPr>
      <w:r w:rsidRPr="001E43B9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1E43B9" w:rsidRPr="001E43B9" w:rsidRDefault="001E43B9" w:rsidP="001E43B9">
      <w:pPr>
        <w:ind w:firstLine="360"/>
        <w:jc w:val="center"/>
        <w:rPr>
          <w:rFonts w:eastAsia="Cambria"/>
        </w:rPr>
      </w:pPr>
      <w:r w:rsidRPr="001E43B9">
        <w:rPr>
          <w:rFonts w:eastAsia="Cambria"/>
        </w:rPr>
        <w:t>4.Механизм реализации подпрограммы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обеспечивает разработку и реализацию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организует работу по достижению целевых показателей подпрограммы;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Механизм реализации подпрограммы предусматривает: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E43B9" w:rsidRPr="001E43B9" w:rsidRDefault="001E43B9" w:rsidP="001E43B9">
      <w:pPr>
        <w:ind w:firstLine="851"/>
        <w:jc w:val="both"/>
        <w:rPr>
          <w:rFonts w:eastAsia="Cambria"/>
        </w:rPr>
      </w:pPr>
      <w:r w:rsidRPr="001E43B9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E43B9" w:rsidRPr="001E43B9" w:rsidRDefault="001E43B9" w:rsidP="001E43B9">
      <w:pPr>
        <w:jc w:val="both"/>
        <w:rPr>
          <w:rFonts w:eastAsia="Cambria"/>
        </w:rPr>
      </w:pP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>Начальник общего отдела администрации</w:t>
      </w:r>
    </w:p>
    <w:p w:rsidR="001E43B9" w:rsidRPr="001E43B9" w:rsidRDefault="001E43B9" w:rsidP="001E43B9">
      <w:pPr>
        <w:jc w:val="both"/>
        <w:rPr>
          <w:rFonts w:eastAsia="Cambria"/>
        </w:rPr>
      </w:pPr>
      <w:r w:rsidRPr="001E43B9">
        <w:rPr>
          <w:rFonts w:eastAsia="Cambria"/>
        </w:rPr>
        <w:t xml:space="preserve">Парковского сельского поселения </w:t>
      </w:r>
    </w:p>
    <w:p w:rsidR="00135347" w:rsidRPr="00435D1F" w:rsidRDefault="001E43B9" w:rsidP="00435D1F">
      <w:pPr>
        <w:jc w:val="both"/>
        <w:rPr>
          <w:rFonts w:eastAsia="Cambria"/>
        </w:rPr>
      </w:pPr>
      <w:r w:rsidRPr="001E43B9">
        <w:rPr>
          <w:rFonts w:eastAsia="Cambria"/>
        </w:rPr>
        <w:t>Тихорецкого района                                                                             Е.В.Лукьянова</w:t>
      </w:r>
      <w:bookmarkStart w:id="25" w:name="_GoBack"/>
      <w:bookmarkEnd w:id="25"/>
    </w:p>
    <w:sectPr w:rsidR="00135347" w:rsidRPr="00435D1F" w:rsidSect="00104EAE">
      <w:headerReference w:type="default" r:id="rId23"/>
      <w:pgSz w:w="11907" w:h="16840" w:code="9"/>
      <w:pgMar w:top="567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1" w:rsidRDefault="00DB0771" w:rsidP="00523AEB">
      <w:r>
        <w:separator/>
      </w:r>
    </w:p>
  </w:endnote>
  <w:endnote w:type="continuationSeparator" w:id="0">
    <w:p w:rsidR="00DB0771" w:rsidRDefault="00DB0771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1" w:rsidRDefault="00DB0771" w:rsidP="00523AEB">
      <w:r>
        <w:separator/>
      </w:r>
    </w:p>
  </w:footnote>
  <w:footnote w:type="continuationSeparator" w:id="0">
    <w:p w:rsidR="00DB0771" w:rsidRDefault="00DB0771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5D1F">
      <w:rPr>
        <w:noProof/>
      </w:rPr>
      <w:t>21</w:t>
    </w:r>
    <w:r>
      <w:fldChar w:fldCharType="end"/>
    </w:r>
  </w:p>
  <w:p w:rsidR="001E43B9" w:rsidRDefault="001E43B9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5D1F">
      <w:rPr>
        <w:noProof/>
      </w:rPr>
      <w:t>47</w:t>
    </w:r>
    <w:r>
      <w:fldChar w:fldCharType="end"/>
    </w:r>
  </w:p>
  <w:p w:rsidR="001E43B9" w:rsidRDefault="001E43B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5D1F">
      <w:rPr>
        <w:noProof/>
      </w:rPr>
      <w:t>48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Pr="008B4B83" w:rsidRDefault="001E43B9" w:rsidP="001F4999">
    <w:pPr>
      <w:pStyle w:val="aa"/>
      <w:jc w:val="center"/>
    </w:pPr>
  </w:p>
  <w:p w:rsidR="001E43B9" w:rsidRDefault="001E43B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Pr="00B43B00" w:rsidRDefault="001E43B9">
    <w:pPr>
      <w:pStyle w:val="aa"/>
      <w:jc w:val="center"/>
    </w:pPr>
    <w:r w:rsidRPr="00B43B00">
      <w:fldChar w:fldCharType="begin"/>
    </w:r>
    <w:r w:rsidRPr="00B43B00">
      <w:instrText>PAGE   \* MERGEFORMAT</w:instrText>
    </w:r>
    <w:r w:rsidRPr="00B43B00">
      <w:fldChar w:fldCharType="separate"/>
    </w:r>
    <w:r w:rsidR="00435D1F">
      <w:rPr>
        <w:noProof/>
      </w:rPr>
      <w:t>28</w:t>
    </w:r>
    <w:r w:rsidRPr="00B43B00">
      <w:fldChar w:fldCharType="end"/>
    </w:r>
  </w:p>
  <w:p w:rsidR="001E43B9" w:rsidRDefault="001E43B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35D1F">
      <w:rPr>
        <w:noProof/>
      </w:rPr>
      <w:t>32</w:t>
    </w:r>
    <w:r>
      <w:fldChar w:fldCharType="end"/>
    </w:r>
  </w:p>
  <w:p w:rsidR="001E43B9" w:rsidRDefault="001E43B9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5D1F">
      <w:rPr>
        <w:noProof/>
      </w:rPr>
      <w:t>37</w:t>
    </w:r>
    <w:r>
      <w:fldChar w:fldCharType="end"/>
    </w:r>
  </w:p>
  <w:p w:rsidR="001E43B9" w:rsidRDefault="001E43B9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Pr="00E0109A" w:rsidRDefault="001E43B9" w:rsidP="001F4999">
    <w:pPr>
      <w:pStyle w:val="aa"/>
      <w:jc w:val="center"/>
    </w:pPr>
  </w:p>
  <w:p w:rsidR="001E43B9" w:rsidRDefault="001E43B9">
    <w:pPr>
      <w:pStyle w:val="a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B9" w:rsidRDefault="001E43B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35D1F">
      <w:rPr>
        <w:noProof/>
      </w:rPr>
      <w:t>41</w:t>
    </w:r>
    <w:r>
      <w:fldChar w:fldCharType="end"/>
    </w:r>
  </w:p>
  <w:p w:rsidR="001E43B9" w:rsidRDefault="001E43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4">
    <w:nsid w:val="207E38D1"/>
    <w:multiLevelType w:val="hybridMultilevel"/>
    <w:tmpl w:val="308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6">
    <w:nsid w:val="2EF5219F"/>
    <w:multiLevelType w:val="hybridMultilevel"/>
    <w:tmpl w:val="C9E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Cambria" w:hAnsi="Cambria" w:cs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8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9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Cambria"/>
      </w:rPr>
    </w:lvl>
  </w:abstractNum>
  <w:abstractNum w:abstractNumId="10">
    <w:nsid w:val="46E27FE9"/>
    <w:multiLevelType w:val="hybridMultilevel"/>
    <w:tmpl w:val="CA16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73BAD"/>
    <w:multiLevelType w:val="hybridMultilevel"/>
    <w:tmpl w:val="3DB01B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cs="MS Reference Specialty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cs="MS Reference Specialty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cs="MS Reference Specialty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13">
    <w:nsid w:val="615663C4"/>
    <w:multiLevelType w:val="hybridMultilevel"/>
    <w:tmpl w:val="64A46092"/>
    <w:lvl w:ilvl="0" w:tplc="417492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D15655"/>
    <w:multiLevelType w:val="hybridMultilevel"/>
    <w:tmpl w:val="7C56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3560F"/>
    <w:rsid w:val="0004151A"/>
    <w:rsid w:val="00057116"/>
    <w:rsid w:val="000658D8"/>
    <w:rsid w:val="0007324A"/>
    <w:rsid w:val="00080003"/>
    <w:rsid w:val="0008056E"/>
    <w:rsid w:val="000A12AF"/>
    <w:rsid w:val="000C0BE2"/>
    <w:rsid w:val="000D41DA"/>
    <w:rsid w:val="000D5F24"/>
    <w:rsid w:val="000D7ED9"/>
    <w:rsid w:val="000E32C8"/>
    <w:rsid w:val="000F28C6"/>
    <w:rsid w:val="000F354F"/>
    <w:rsid w:val="000F7D78"/>
    <w:rsid w:val="0010072D"/>
    <w:rsid w:val="00103C59"/>
    <w:rsid w:val="00104EAE"/>
    <w:rsid w:val="001262DF"/>
    <w:rsid w:val="00135347"/>
    <w:rsid w:val="0013799D"/>
    <w:rsid w:val="00151D0C"/>
    <w:rsid w:val="00156033"/>
    <w:rsid w:val="001663C8"/>
    <w:rsid w:val="00182753"/>
    <w:rsid w:val="00185A15"/>
    <w:rsid w:val="001923C9"/>
    <w:rsid w:val="001D1C3E"/>
    <w:rsid w:val="001E43B9"/>
    <w:rsid w:val="001E4C0F"/>
    <w:rsid w:val="001F0D52"/>
    <w:rsid w:val="001F18EA"/>
    <w:rsid w:val="001F4BD4"/>
    <w:rsid w:val="001F72AC"/>
    <w:rsid w:val="00220420"/>
    <w:rsid w:val="00242178"/>
    <w:rsid w:val="0028116C"/>
    <w:rsid w:val="00285911"/>
    <w:rsid w:val="00286831"/>
    <w:rsid w:val="002871DC"/>
    <w:rsid w:val="00293A97"/>
    <w:rsid w:val="0029792C"/>
    <w:rsid w:val="002B7349"/>
    <w:rsid w:val="002C2966"/>
    <w:rsid w:val="002F092A"/>
    <w:rsid w:val="002F35EA"/>
    <w:rsid w:val="00300E36"/>
    <w:rsid w:val="003026E5"/>
    <w:rsid w:val="00307DB4"/>
    <w:rsid w:val="00332253"/>
    <w:rsid w:val="00334D8E"/>
    <w:rsid w:val="0034524F"/>
    <w:rsid w:val="00354F5F"/>
    <w:rsid w:val="00382761"/>
    <w:rsid w:val="003854FF"/>
    <w:rsid w:val="00387EEC"/>
    <w:rsid w:val="0039132E"/>
    <w:rsid w:val="00391A79"/>
    <w:rsid w:val="003945C1"/>
    <w:rsid w:val="003954DE"/>
    <w:rsid w:val="00396A4A"/>
    <w:rsid w:val="003D3722"/>
    <w:rsid w:val="003D4383"/>
    <w:rsid w:val="003D4A5B"/>
    <w:rsid w:val="003E4BCF"/>
    <w:rsid w:val="003F2DD6"/>
    <w:rsid w:val="00402CC4"/>
    <w:rsid w:val="00414761"/>
    <w:rsid w:val="0041547D"/>
    <w:rsid w:val="00417DDC"/>
    <w:rsid w:val="00426D10"/>
    <w:rsid w:val="00432EBC"/>
    <w:rsid w:val="00435D1F"/>
    <w:rsid w:val="004372D2"/>
    <w:rsid w:val="004458E1"/>
    <w:rsid w:val="00454416"/>
    <w:rsid w:val="00465FD6"/>
    <w:rsid w:val="004726C8"/>
    <w:rsid w:val="004756A7"/>
    <w:rsid w:val="0048379B"/>
    <w:rsid w:val="004852EF"/>
    <w:rsid w:val="0048670B"/>
    <w:rsid w:val="0048741F"/>
    <w:rsid w:val="004B184B"/>
    <w:rsid w:val="004B4134"/>
    <w:rsid w:val="004B6143"/>
    <w:rsid w:val="004D032C"/>
    <w:rsid w:val="004D2398"/>
    <w:rsid w:val="004D28E6"/>
    <w:rsid w:val="004D2CCE"/>
    <w:rsid w:val="004D6AC7"/>
    <w:rsid w:val="004F755F"/>
    <w:rsid w:val="004F780C"/>
    <w:rsid w:val="00501263"/>
    <w:rsid w:val="005051FB"/>
    <w:rsid w:val="0051445D"/>
    <w:rsid w:val="00521D95"/>
    <w:rsid w:val="00523AEB"/>
    <w:rsid w:val="005247FC"/>
    <w:rsid w:val="00533AD3"/>
    <w:rsid w:val="00541C91"/>
    <w:rsid w:val="00555EA9"/>
    <w:rsid w:val="005654B6"/>
    <w:rsid w:val="00567ED2"/>
    <w:rsid w:val="00570CDD"/>
    <w:rsid w:val="00573D95"/>
    <w:rsid w:val="0057773D"/>
    <w:rsid w:val="00585C75"/>
    <w:rsid w:val="005B2ECD"/>
    <w:rsid w:val="005C6392"/>
    <w:rsid w:val="005D37F4"/>
    <w:rsid w:val="005E4718"/>
    <w:rsid w:val="005F167C"/>
    <w:rsid w:val="00600C2C"/>
    <w:rsid w:val="00603D74"/>
    <w:rsid w:val="006067E0"/>
    <w:rsid w:val="00607B32"/>
    <w:rsid w:val="00612C67"/>
    <w:rsid w:val="00625D6F"/>
    <w:rsid w:val="00631E69"/>
    <w:rsid w:val="00645D7B"/>
    <w:rsid w:val="00650584"/>
    <w:rsid w:val="00650D1D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16973"/>
    <w:rsid w:val="00722B63"/>
    <w:rsid w:val="00727396"/>
    <w:rsid w:val="00737AE6"/>
    <w:rsid w:val="007401EE"/>
    <w:rsid w:val="0074224D"/>
    <w:rsid w:val="0077227A"/>
    <w:rsid w:val="00777834"/>
    <w:rsid w:val="00782913"/>
    <w:rsid w:val="007A2ED8"/>
    <w:rsid w:val="007A7B39"/>
    <w:rsid w:val="007B5418"/>
    <w:rsid w:val="007C6D58"/>
    <w:rsid w:val="007C731B"/>
    <w:rsid w:val="007D590D"/>
    <w:rsid w:val="008010E3"/>
    <w:rsid w:val="0080523A"/>
    <w:rsid w:val="00812B45"/>
    <w:rsid w:val="00812BD9"/>
    <w:rsid w:val="008248F2"/>
    <w:rsid w:val="00824E9B"/>
    <w:rsid w:val="00831EB6"/>
    <w:rsid w:val="008454E6"/>
    <w:rsid w:val="00850B5B"/>
    <w:rsid w:val="008564B6"/>
    <w:rsid w:val="0086502A"/>
    <w:rsid w:val="0087202E"/>
    <w:rsid w:val="00886E9F"/>
    <w:rsid w:val="00897B2E"/>
    <w:rsid w:val="008A5A97"/>
    <w:rsid w:val="008E19A1"/>
    <w:rsid w:val="008E5A67"/>
    <w:rsid w:val="00900656"/>
    <w:rsid w:val="00915034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31898"/>
    <w:rsid w:val="00A405B7"/>
    <w:rsid w:val="00A579D8"/>
    <w:rsid w:val="00A845D7"/>
    <w:rsid w:val="00A931B8"/>
    <w:rsid w:val="00A96F29"/>
    <w:rsid w:val="00AB6413"/>
    <w:rsid w:val="00AD1E75"/>
    <w:rsid w:val="00AE3517"/>
    <w:rsid w:val="00AE3FEB"/>
    <w:rsid w:val="00AF1867"/>
    <w:rsid w:val="00B04036"/>
    <w:rsid w:val="00B17074"/>
    <w:rsid w:val="00B27B0D"/>
    <w:rsid w:val="00B63A72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04FFD"/>
    <w:rsid w:val="00C25469"/>
    <w:rsid w:val="00C369B2"/>
    <w:rsid w:val="00C4096D"/>
    <w:rsid w:val="00C46AF1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22B20"/>
    <w:rsid w:val="00D23F7F"/>
    <w:rsid w:val="00D2661D"/>
    <w:rsid w:val="00D43163"/>
    <w:rsid w:val="00D500D5"/>
    <w:rsid w:val="00D62545"/>
    <w:rsid w:val="00D756F1"/>
    <w:rsid w:val="00D8723C"/>
    <w:rsid w:val="00D90E14"/>
    <w:rsid w:val="00D91125"/>
    <w:rsid w:val="00DA1078"/>
    <w:rsid w:val="00DB0771"/>
    <w:rsid w:val="00DB5E73"/>
    <w:rsid w:val="00DB634F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87E9B"/>
    <w:rsid w:val="00EA51EE"/>
    <w:rsid w:val="00EB2539"/>
    <w:rsid w:val="00EC5CB4"/>
    <w:rsid w:val="00ED7199"/>
    <w:rsid w:val="00EF1401"/>
    <w:rsid w:val="00EF260A"/>
    <w:rsid w:val="00F0520E"/>
    <w:rsid w:val="00F24B6B"/>
    <w:rsid w:val="00F337DB"/>
    <w:rsid w:val="00F55045"/>
    <w:rsid w:val="00F56D41"/>
    <w:rsid w:val="00F81DD3"/>
    <w:rsid w:val="00F839DA"/>
    <w:rsid w:val="00F96302"/>
    <w:rsid w:val="00FB50B7"/>
    <w:rsid w:val="00FC37E6"/>
    <w:rsid w:val="00FC41BB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5728D36-A61A-42F2-99C3-2403F8B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1E43B9"/>
    <w:pPr>
      <w:keepNext/>
      <w:jc w:val="center"/>
      <w:outlineLvl w:val="0"/>
    </w:pPr>
    <w:rPr>
      <w:rFonts w:ascii="Cambria" w:eastAsia="Cambria" w:hAnsi="Cambria" w:cs="Cambria"/>
      <w:b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1E43B9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1E43B9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1E43B9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locked/>
    <w:rsid w:val="00426D10"/>
    <w:rPr>
      <w:rFonts w:ascii="Tahoma" w:hAnsi="Tahoma" w:cs="Times New Roman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523AEB"/>
    <w:rPr>
      <w:rFonts w:cs="Times New Roman"/>
      <w:sz w:val="28"/>
    </w:rPr>
  </w:style>
  <w:style w:type="character" w:customStyle="1" w:styleId="10">
    <w:name w:val="Заголовок 1 Знак"/>
    <w:link w:val="1"/>
    <w:rsid w:val="001E43B9"/>
    <w:rPr>
      <w:rFonts w:ascii="Cambria" w:eastAsia="Cambria" w:hAnsi="Cambria" w:cs="Cambria"/>
      <w:b/>
      <w:sz w:val="28"/>
      <w:szCs w:val="24"/>
      <w:lang w:val="x-none" w:eastAsia="x-none"/>
    </w:rPr>
  </w:style>
  <w:style w:type="character" w:customStyle="1" w:styleId="20">
    <w:name w:val="Заголовок 2 Знак"/>
    <w:link w:val="2"/>
    <w:rsid w:val="001E43B9"/>
    <w:rPr>
      <w:rFonts w:ascii="Cambria" w:eastAsia="Cambria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1E43B9"/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1E43B9"/>
    <w:rPr>
      <w:rFonts w:ascii="Cambria" w:eastAsia="Cambria" w:hAnsi="Cambria" w:cs="Cambria"/>
      <w:sz w:val="24"/>
      <w:szCs w:val="24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1E43B9"/>
  </w:style>
  <w:style w:type="paragraph" w:styleId="21">
    <w:name w:val="Body Text Indent 2"/>
    <w:basedOn w:val="a"/>
    <w:link w:val="22"/>
    <w:rsid w:val="001E43B9"/>
    <w:pPr>
      <w:ind w:firstLine="708"/>
    </w:pPr>
    <w:rPr>
      <w:rFonts w:ascii="Cambria" w:eastAsia="Cambria" w:hAnsi="Cambria" w:cs="Cambria"/>
      <w:szCs w:val="24"/>
    </w:rPr>
  </w:style>
  <w:style w:type="character" w:customStyle="1" w:styleId="22">
    <w:name w:val="Основной текст с отступом 2 Знак"/>
    <w:link w:val="21"/>
    <w:rsid w:val="001E43B9"/>
    <w:rPr>
      <w:rFonts w:ascii="Cambria" w:eastAsia="Cambria" w:hAnsi="Cambria" w:cs="Cambria"/>
      <w:sz w:val="28"/>
      <w:szCs w:val="24"/>
    </w:rPr>
  </w:style>
  <w:style w:type="table" w:customStyle="1" w:styleId="14">
    <w:name w:val="Сетка таблицы1"/>
    <w:basedOn w:val="a1"/>
    <w:next w:val="a7"/>
    <w:uiPriority w:val="99"/>
    <w:rsid w:val="001E43B9"/>
    <w:rPr>
      <w:rFonts w:ascii="Cambria" w:eastAsia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1E43B9"/>
    <w:pPr>
      <w:ind w:left="-57" w:right="-57"/>
      <w:jc w:val="center"/>
    </w:pPr>
    <w:rPr>
      <w:rFonts w:ascii="Cambria" w:eastAsia="Cambria" w:hAnsi="Cambria" w:cs="Cambria"/>
      <w:b/>
      <w:szCs w:val="24"/>
    </w:rPr>
  </w:style>
  <w:style w:type="character" w:styleId="af">
    <w:name w:val="page number"/>
    <w:rsid w:val="001E43B9"/>
  </w:style>
  <w:style w:type="paragraph" w:styleId="af0">
    <w:name w:val="Title"/>
    <w:basedOn w:val="a"/>
    <w:link w:val="af1"/>
    <w:qFormat/>
    <w:locked/>
    <w:rsid w:val="001E43B9"/>
    <w:pPr>
      <w:ind w:left="5580"/>
      <w:jc w:val="center"/>
    </w:pPr>
    <w:rPr>
      <w:rFonts w:ascii="Cambria" w:eastAsia="Cambria" w:hAnsi="Cambria" w:cs="Cambria"/>
      <w:szCs w:val="24"/>
    </w:rPr>
  </w:style>
  <w:style w:type="character" w:customStyle="1" w:styleId="af1">
    <w:name w:val="Название Знак"/>
    <w:link w:val="af0"/>
    <w:rsid w:val="001E43B9"/>
    <w:rPr>
      <w:rFonts w:ascii="Cambria" w:eastAsia="Cambria" w:hAnsi="Cambria" w:cs="Cambria"/>
      <w:sz w:val="28"/>
      <w:szCs w:val="24"/>
    </w:rPr>
  </w:style>
  <w:style w:type="paragraph" w:styleId="af2">
    <w:name w:val="Body Text Indent"/>
    <w:basedOn w:val="a"/>
    <w:link w:val="af3"/>
    <w:rsid w:val="001E43B9"/>
    <w:pPr>
      <w:spacing w:after="120"/>
      <w:ind w:left="283"/>
    </w:pPr>
    <w:rPr>
      <w:rFonts w:ascii="Cambria" w:eastAsia="Cambria" w:hAnsi="Cambria" w:cs="Cambria"/>
      <w:sz w:val="24"/>
      <w:szCs w:val="24"/>
    </w:rPr>
  </w:style>
  <w:style w:type="character" w:customStyle="1" w:styleId="af3">
    <w:name w:val="Основной текст с отступом Знак"/>
    <w:link w:val="af2"/>
    <w:rsid w:val="001E43B9"/>
    <w:rPr>
      <w:rFonts w:ascii="Cambria" w:eastAsia="Cambria" w:hAnsi="Cambria" w:cs="Cambria"/>
      <w:sz w:val="24"/>
      <w:szCs w:val="24"/>
    </w:rPr>
  </w:style>
  <w:style w:type="paragraph" w:customStyle="1" w:styleId="ConsPlusCell">
    <w:name w:val="ConsPlusCell"/>
    <w:rsid w:val="001E43B9"/>
    <w:pPr>
      <w:widowControl w:val="0"/>
      <w:autoSpaceDE w:val="0"/>
      <w:autoSpaceDN w:val="0"/>
      <w:adjustRightInd w:val="0"/>
    </w:pPr>
    <w:rPr>
      <w:rFonts w:ascii="Cambria" w:eastAsia="Cambria" w:hAnsi="Cambria" w:cs="Cambria"/>
    </w:rPr>
  </w:style>
  <w:style w:type="paragraph" w:customStyle="1" w:styleId="ConsPlusNonformat">
    <w:name w:val="ConsPlusNonformat"/>
    <w:rsid w:val="001E43B9"/>
    <w:pPr>
      <w:widowControl w:val="0"/>
      <w:autoSpaceDE w:val="0"/>
      <w:autoSpaceDN w:val="0"/>
      <w:adjustRightInd w:val="0"/>
    </w:pPr>
    <w:rPr>
      <w:rFonts w:ascii="MS Reference Specialty" w:eastAsia="Cambria" w:hAnsi="MS Reference Specialty" w:cs="MS Reference Specialty"/>
    </w:rPr>
  </w:style>
  <w:style w:type="paragraph" w:customStyle="1" w:styleId="af4">
    <w:name w:val="Нормальный (таблица)"/>
    <w:basedOn w:val="a"/>
    <w:next w:val="a"/>
    <w:rsid w:val="001E43B9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styleId="af5">
    <w:name w:val="Emphasis"/>
    <w:qFormat/>
    <w:locked/>
    <w:rsid w:val="001E43B9"/>
    <w:rPr>
      <w:i/>
      <w:iCs/>
    </w:rPr>
  </w:style>
  <w:style w:type="character" w:customStyle="1" w:styleId="af6">
    <w:name w:val="Гипертекстовая ссылка"/>
    <w:rsid w:val="001E43B9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rsid w:val="001E43B9"/>
    <w:pPr>
      <w:widowControl w:val="0"/>
      <w:autoSpaceDE w:val="0"/>
      <w:autoSpaceDN w:val="0"/>
      <w:adjustRightInd w:val="0"/>
    </w:pPr>
    <w:rPr>
      <w:rFonts w:ascii="Cambria" w:eastAsia="Cambria" w:hAnsi="Cambria" w:cs="Cambria"/>
      <w:sz w:val="24"/>
      <w:szCs w:val="24"/>
    </w:rPr>
  </w:style>
  <w:style w:type="character" w:customStyle="1" w:styleId="af8">
    <w:name w:val="Цветовое выделение"/>
    <w:rsid w:val="001E43B9"/>
    <w:rPr>
      <w:b/>
      <w:color w:val="000080"/>
    </w:rPr>
  </w:style>
  <w:style w:type="character" w:customStyle="1" w:styleId="af9">
    <w:name w:val="Активная гипертекстовая ссылка"/>
    <w:rsid w:val="001E43B9"/>
    <w:rPr>
      <w:color w:val="008000"/>
      <w:u w:val="single"/>
    </w:rPr>
  </w:style>
  <w:style w:type="character" w:customStyle="1" w:styleId="afa">
    <w:name w:val="Заголовок своего сообщения"/>
    <w:rsid w:val="001E43B9"/>
    <w:rPr>
      <w:color w:val="000080"/>
    </w:rPr>
  </w:style>
  <w:style w:type="character" w:customStyle="1" w:styleId="afb">
    <w:name w:val="Заголовок чужого сообщения"/>
    <w:rsid w:val="001E43B9"/>
    <w:rPr>
      <w:color w:val="FF0000"/>
    </w:rPr>
  </w:style>
  <w:style w:type="paragraph" w:customStyle="1" w:styleId="afc">
    <w:name w:val="Интерактивный заголовок"/>
    <w:basedOn w:val="afd"/>
    <w:next w:val="a"/>
    <w:rsid w:val="001E43B9"/>
  </w:style>
  <w:style w:type="paragraph" w:customStyle="1" w:styleId="afd">
    <w:name w:val="Заголовок"/>
    <w:basedOn w:val="afe"/>
    <w:next w:val="a"/>
    <w:rsid w:val="001E43B9"/>
    <w:rPr>
      <w:b/>
      <w:bCs/>
      <w:color w:val="C0C0C0"/>
    </w:rPr>
  </w:style>
  <w:style w:type="paragraph" w:customStyle="1" w:styleId="afe">
    <w:name w:val="Основное меню (преемственное)"/>
    <w:basedOn w:val="a"/>
    <w:next w:val="a"/>
    <w:rsid w:val="001E43B9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Найденные слова"/>
    <w:rsid w:val="001E43B9"/>
    <w:rPr>
      <w:color w:val="000080"/>
    </w:rPr>
  </w:style>
  <w:style w:type="character" w:customStyle="1" w:styleId="aff0">
    <w:name w:val="Не вступил в силу"/>
    <w:rsid w:val="001E43B9"/>
    <w:rPr>
      <w:color w:val="008080"/>
    </w:rPr>
  </w:style>
  <w:style w:type="character" w:customStyle="1" w:styleId="aff1">
    <w:name w:val="Опечатки"/>
    <w:rsid w:val="001E43B9"/>
    <w:rPr>
      <w:color w:val="FF0000"/>
    </w:rPr>
  </w:style>
  <w:style w:type="character" w:customStyle="1" w:styleId="aff2">
    <w:name w:val="Продолжение ссылки"/>
    <w:rsid w:val="001E43B9"/>
  </w:style>
  <w:style w:type="character" w:customStyle="1" w:styleId="aff3">
    <w:name w:val="Сравнение редакций"/>
    <w:rsid w:val="001E43B9"/>
    <w:rPr>
      <w:color w:val="000080"/>
    </w:rPr>
  </w:style>
  <w:style w:type="character" w:customStyle="1" w:styleId="aff4">
    <w:name w:val="Сравнение редакций. Добавленный фрагмент"/>
    <w:rsid w:val="001E43B9"/>
    <w:rPr>
      <w:color w:val="0000FF"/>
    </w:rPr>
  </w:style>
  <w:style w:type="character" w:customStyle="1" w:styleId="aff5">
    <w:name w:val="Сравнение редакций. Удаленный фрагмент"/>
    <w:rsid w:val="001E43B9"/>
    <w:rPr>
      <w:strike/>
      <w:color w:val="808000"/>
    </w:rPr>
  </w:style>
  <w:style w:type="character" w:customStyle="1" w:styleId="aff6">
    <w:name w:val="Утратил силу"/>
    <w:rsid w:val="001E43B9"/>
    <w:rPr>
      <w:strike/>
      <w:color w:val="808000"/>
    </w:rPr>
  </w:style>
  <w:style w:type="character" w:customStyle="1" w:styleId="15">
    <w:name w:val="Текст выноски Знак1"/>
    <w:rsid w:val="001E43B9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link w:val="ListParagraphChar"/>
    <w:rsid w:val="001E43B9"/>
    <w:pPr>
      <w:spacing w:after="200" w:line="276" w:lineRule="auto"/>
      <w:ind w:left="720"/>
    </w:pPr>
    <w:rPr>
      <w:rFonts w:eastAsia="Cambria" w:cs="Cambria"/>
      <w:sz w:val="22"/>
      <w:szCs w:val="22"/>
      <w:lang w:val="x-none" w:eastAsia="x-none"/>
    </w:rPr>
  </w:style>
  <w:style w:type="character" w:customStyle="1" w:styleId="ListParagraphChar">
    <w:name w:val="List Paragraph Char"/>
    <w:link w:val="16"/>
    <w:locked/>
    <w:rsid w:val="001E43B9"/>
    <w:rPr>
      <w:rFonts w:eastAsia="Cambria" w:cs="Cambria"/>
      <w:sz w:val="22"/>
      <w:szCs w:val="22"/>
      <w:lang w:val="x-none" w:eastAsia="x-none"/>
    </w:rPr>
  </w:style>
  <w:style w:type="paragraph" w:customStyle="1" w:styleId="Default">
    <w:name w:val="Default"/>
    <w:rsid w:val="001E43B9"/>
    <w:pPr>
      <w:autoSpaceDE w:val="0"/>
      <w:autoSpaceDN w:val="0"/>
      <w:adjustRightInd w:val="0"/>
    </w:pPr>
    <w:rPr>
      <w:rFonts w:ascii="Cambria" w:eastAsia="Cambria" w:hAnsi="Cambria" w:cs="Cambria"/>
      <w:color w:val="000000"/>
      <w:sz w:val="24"/>
      <w:szCs w:val="24"/>
    </w:rPr>
  </w:style>
  <w:style w:type="paragraph" w:styleId="aff7">
    <w:name w:val="List Paragraph"/>
    <w:basedOn w:val="a"/>
    <w:qFormat/>
    <w:rsid w:val="001E43B9"/>
    <w:pPr>
      <w:spacing w:after="200" w:line="276" w:lineRule="auto"/>
      <w:ind w:left="720"/>
      <w:contextualSpacing/>
    </w:pPr>
    <w:rPr>
      <w:rFonts w:cs="Cambria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1E43B9"/>
    <w:pPr>
      <w:widowControl w:val="0"/>
      <w:suppressAutoHyphens/>
      <w:autoSpaceDE w:val="0"/>
    </w:pPr>
    <w:rPr>
      <w:rFonts w:ascii="Cambria" w:eastAsia="Cambria" w:hAnsi="Cambria" w:cs="Cambria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1E43B9"/>
  </w:style>
  <w:style w:type="character" w:customStyle="1" w:styleId="WW8Num3z0">
    <w:name w:val="WW8Num3z0"/>
    <w:rsid w:val="001E43B9"/>
    <w:rPr>
      <w:rFonts w:ascii="Cambria" w:hAnsi="Cambria" w:cs="OpenSymbol"/>
    </w:rPr>
  </w:style>
  <w:style w:type="character" w:customStyle="1" w:styleId="Absatz-Standardschriftart">
    <w:name w:val="Absatz-Standardschriftart"/>
    <w:rsid w:val="001E43B9"/>
  </w:style>
  <w:style w:type="character" w:customStyle="1" w:styleId="WW-Absatz-Standardschriftart">
    <w:name w:val="WW-Absatz-Standardschriftart"/>
    <w:rsid w:val="001E43B9"/>
  </w:style>
  <w:style w:type="character" w:customStyle="1" w:styleId="WW-Absatz-Standardschriftart1">
    <w:name w:val="WW-Absatz-Standardschriftart1"/>
    <w:rsid w:val="001E43B9"/>
  </w:style>
  <w:style w:type="character" w:customStyle="1" w:styleId="WW-Absatz-Standardschriftart11">
    <w:name w:val="WW-Absatz-Standardschriftart11"/>
    <w:rsid w:val="001E43B9"/>
  </w:style>
  <w:style w:type="character" w:customStyle="1" w:styleId="WW-Absatz-Standardschriftart111">
    <w:name w:val="WW-Absatz-Standardschriftart111"/>
    <w:rsid w:val="001E43B9"/>
  </w:style>
  <w:style w:type="character" w:customStyle="1" w:styleId="24">
    <w:name w:val="Основной шрифт абзаца2"/>
    <w:rsid w:val="001E43B9"/>
  </w:style>
  <w:style w:type="character" w:customStyle="1" w:styleId="17">
    <w:name w:val="Основной шрифт абзаца1"/>
    <w:rsid w:val="001E43B9"/>
  </w:style>
  <w:style w:type="character" w:styleId="aff8">
    <w:name w:val="Hyperlink"/>
    <w:rsid w:val="001E43B9"/>
    <w:rPr>
      <w:color w:val="000080"/>
      <w:u w:val="single"/>
    </w:rPr>
  </w:style>
  <w:style w:type="character" w:customStyle="1" w:styleId="aff9">
    <w:name w:val="Маркеры списка"/>
    <w:rsid w:val="001E43B9"/>
    <w:rPr>
      <w:rFonts w:ascii="OpenSymbol" w:eastAsia="OpenSymbol" w:hAnsi="OpenSymbol" w:cs="OpenSymbol"/>
    </w:rPr>
  </w:style>
  <w:style w:type="character" w:customStyle="1" w:styleId="18">
    <w:name w:val="Основной текст Знак1"/>
    <w:rsid w:val="001E43B9"/>
    <w:rPr>
      <w:sz w:val="24"/>
      <w:szCs w:val="24"/>
      <w:lang w:val="x-none" w:eastAsia="ar-SA"/>
    </w:rPr>
  </w:style>
  <w:style w:type="paragraph" w:styleId="affa">
    <w:name w:val="List"/>
    <w:basedOn w:val="a3"/>
    <w:rsid w:val="001E43B9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5">
    <w:name w:val="Название2"/>
    <w:basedOn w:val="a"/>
    <w:rsid w:val="001E43B9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1E43B9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19">
    <w:name w:val="Название1"/>
    <w:basedOn w:val="a"/>
    <w:rsid w:val="001E43B9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1E43B9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E43B9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b">
    <w:name w:val="Цитата1"/>
    <w:basedOn w:val="a"/>
    <w:rsid w:val="001E43B9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c">
    <w:name w:val="Верхний колонтитул Знак1"/>
    <w:uiPriority w:val="99"/>
    <w:rsid w:val="001E43B9"/>
    <w:rPr>
      <w:sz w:val="24"/>
      <w:szCs w:val="24"/>
      <w:lang w:val="x-none" w:eastAsia="ar-SA"/>
    </w:rPr>
  </w:style>
  <w:style w:type="character" w:customStyle="1" w:styleId="1d">
    <w:name w:val="Нижний колонтитул Знак1"/>
    <w:rsid w:val="001E43B9"/>
    <w:rPr>
      <w:sz w:val="24"/>
      <w:szCs w:val="24"/>
      <w:lang w:val="x-none" w:eastAsia="ar-SA"/>
    </w:rPr>
  </w:style>
  <w:style w:type="paragraph" w:styleId="affb">
    <w:name w:val="Subtitle"/>
    <w:basedOn w:val="afd"/>
    <w:next w:val="a3"/>
    <w:link w:val="affc"/>
    <w:qFormat/>
    <w:locked/>
    <w:rsid w:val="001E43B9"/>
    <w:pPr>
      <w:suppressAutoHyphens/>
      <w:autoSpaceDN/>
      <w:adjustRightInd/>
      <w:jc w:val="center"/>
    </w:pPr>
    <w:rPr>
      <w:rFonts w:ascii="OpenSymbol" w:eastAsia="OpenSymbol" w:hAnsi="OpenSymbol" w:cs="OpenSymbol"/>
      <w:i/>
      <w:iCs/>
      <w:sz w:val="28"/>
      <w:szCs w:val="28"/>
      <w:lang w:eastAsia="ar-SA"/>
    </w:rPr>
  </w:style>
  <w:style w:type="character" w:customStyle="1" w:styleId="affc">
    <w:name w:val="Подзаголовок Знак"/>
    <w:link w:val="affb"/>
    <w:rsid w:val="001E43B9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customStyle="1" w:styleId="affd">
    <w:name w:val="Содержимое таблицы"/>
    <w:basedOn w:val="a"/>
    <w:rsid w:val="001E43B9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1E43B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E4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1E43B9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E43B9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1E43B9"/>
  </w:style>
  <w:style w:type="paragraph" w:styleId="afff">
    <w:name w:val="caption"/>
    <w:basedOn w:val="a"/>
    <w:qFormat/>
    <w:locked/>
    <w:rsid w:val="001E43B9"/>
    <w:pPr>
      <w:suppressLineNumbers/>
      <w:suppressAutoHyphen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Обычный (веб)1"/>
    <w:rsid w:val="001E43B9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HTML1">
    <w:name w:val="Стандартный HTML1"/>
    <w:rsid w:val="001E43B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</w:rPr>
  </w:style>
  <w:style w:type="paragraph" w:customStyle="1" w:styleId="msonormalcxspmiddle">
    <w:name w:val="msonormalcxspmiddle"/>
    <w:rsid w:val="001E43B9"/>
    <w:pPr>
      <w:widowControl w:val="0"/>
      <w:suppressAutoHyphens/>
    </w:pPr>
    <w:rPr>
      <w:rFonts w:eastAsia="Arial Unicode MS"/>
      <w:sz w:val="24"/>
      <w:szCs w:val="24"/>
    </w:rPr>
  </w:style>
  <w:style w:type="paragraph" w:customStyle="1" w:styleId="ConsPlusNormal">
    <w:name w:val="ConsPlusNormal"/>
    <w:rsid w:val="001E43B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2FEEB-635B-4669-99EB-7C22FC86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48</Pages>
  <Words>12506</Words>
  <Characters>71289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95</cp:revision>
  <cp:lastPrinted>2016-06-30T05:39:00Z</cp:lastPrinted>
  <dcterms:created xsi:type="dcterms:W3CDTF">2014-11-01T07:27:00Z</dcterms:created>
  <dcterms:modified xsi:type="dcterms:W3CDTF">2016-07-11T11:00:00Z</dcterms:modified>
</cp:coreProperties>
</file>