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</w:t>
      </w:r>
      <w:r w:rsidR="0093197C">
        <w:rPr>
          <w:color w:val="000000"/>
          <w:spacing w:val="-1"/>
        </w:rPr>
        <w:t>Приложение</w:t>
      </w:r>
    </w:p>
    <w:p w:rsidR="00B63A20" w:rsidRDefault="00B63A20" w:rsidP="00B63A20">
      <w:pPr>
        <w:jc w:val="center"/>
        <w:rPr>
          <w:color w:val="000000"/>
          <w:spacing w:val="-1"/>
        </w:rPr>
      </w:pPr>
    </w:p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</w:t>
      </w:r>
      <w:r w:rsidR="0093197C">
        <w:rPr>
          <w:color w:val="000000"/>
          <w:spacing w:val="-1"/>
        </w:rPr>
        <w:t xml:space="preserve">     </w:t>
      </w:r>
      <w:r>
        <w:rPr>
          <w:color w:val="000000"/>
          <w:spacing w:val="-1"/>
        </w:rPr>
        <w:t>УТВЕРЖДЕНА</w:t>
      </w:r>
    </w:p>
    <w:p w:rsidR="00B63A20" w:rsidRDefault="00B63A20" w:rsidP="00B63A20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постановлением  администрации</w:t>
      </w:r>
    </w:p>
    <w:p w:rsidR="00B63A20" w:rsidRDefault="00B63A20" w:rsidP="00B63A20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Парковского  сельского поселения</w:t>
      </w:r>
    </w:p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                                         Тихорецкого района</w:t>
      </w:r>
    </w:p>
    <w:p w:rsidR="00B63A20" w:rsidRDefault="00C83E78" w:rsidP="0093197C">
      <w:pPr>
        <w:jc w:val="right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от </w:t>
      </w:r>
      <w:r w:rsidR="0093197C">
        <w:rPr>
          <w:color w:val="000000"/>
          <w:spacing w:val="-1"/>
        </w:rPr>
        <w:t>____________________</w:t>
      </w:r>
      <w:r>
        <w:rPr>
          <w:color w:val="000000"/>
          <w:spacing w:val="-1"/>
        </w:rPr>
        <w:t xml:space="preserve"> № </w:t>
      </w:r>
      <w:r w:rsidR="0093197C">
        <w:rPr>
          <w:color w:val="000000"/>
          <w:spacing w:val="-1"/>
        </w:rPr>
        <w:t>_____</w:t>
      </w:r>
    </w:p>
    <w:p w:rsidR="00EA16D0" w:rsidRDefault="00EA16D0" w:rsidP="00B63A20">
      <w:pPr>
        <w:rPr>
          <w:color w:val="000000"/>
          <w:spacing w:val="-1"/>
        </w:rPr>
      </w:pPr>
    </w:p>
    <w:p w:rsidR="00EA16D0" w:rsidRDefault="00EA16D0" w:rsidP="00B63A20">
      <w:pPr>
        <w:rPr>
          <w:color w:val="000000"/>
          <w:spacing w:val="-1"/>
        </w:rPr>
      </w:pPr>
    </w:p>
    <w:p w:rsidR="00B63A20" w:rsidRDefault="00B63A20" w:rsidP="00B63A20">
      <w:pPr>
        <w:rPr>
          <w:b/>
          <w:color w:val="000000"/>
          <w:spacing w:val="-1"/>
        </w:rPr>
      </w:pPr>
    </w:p>
    <w:p w:rsidR="00B63A20" w:rsidRDefault="00B63A20" w:rsidP="00B63A20">
      <w:pPr>
        <w:rPr>
          <w:b/>
          <w:color w:val="000000"/>
          <w:spacing w:val="-1"/>
        </w:rPr>
      </w:pPr>
    </w:p>
    <w:p w:rsidR="00B63A20" w:rsidRDefault="00B63A20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 xml:space="preserve">МУНИЦИПАЛЬНАЯ ПРОГРАММА  ПАРКОВСКОГО  СЕЛЬСКОГО ПОСЕЛЕНИЯ ТИХОРЕЦКОГО РАЙОНА </w:t>
      </w:r>
    </w:p>
    <w:p w:rsidR="00B63A20" w:rsidRDefault="002A6227" w:rsidP="00B63A20">
      <w:pPr>
        <w:jc w:val="center"/>
        <w:rPr>
          <w:color w:val="000000"/>
          <w:spacing w:val="-1"/>
        </w:rPr>
      </w:pPr>
      <w:r>
        <w:rPr>
          <w:color w:val="000000"/>
          <w:spacing w:val="-1"/>
        </w:rPr>
        <w:t>«Молодежь»  на 20</w:t>
      </w:r>
      <w:r w:rsidR="0093197C">
        <w:rPr>
          <w:color w:val="000000"/>
          <w:spacing w:val="-1"/>
        </w:rPr>
        <w:t>21</w:t>
      </w:r>
      <w:r>
        <w:rPr>
          <w:color w:val="000000"/>
          <w:spacing w:val="-1"/>
        </w:rPr>
        <w:t>-202</w:t>
      </w:r>
      <w:r w:rsidR="0093197C">
        <w:rPr>
          <w:color w:val="000000"/>
          <w:spacing w:val="-1"/>
        </w:rPr>
        <w:t>3</w:t>
      </w:r>
      <w:r w:rsidR="00B63A20">
        <w:rPr>
          <w:color w:val="000000"/>
          <w:spacing w:val="-1"/>
        </w:rPr>
        <w:t xml:space="preserve"> годы</w:t>
      </w:r>
    </w:p>
    <w:p w:rsidR="00953A5F" w:rsidRDefault="00953A5F" w:rsidP="009B39ED">
      <w:pPr>
        <w:jc w:val="both"/>
        <w:rPr>
          <w:rFonts w:eastAsia="Cambria"/>
        </w:rPr>
      </w:pPr>
    </w:p>
    <w:p w:rsidR="00953A5F" w:rsidRPr="00953A5F" w:rsidRDefault="00953A5F" w:rsidP="00953A5F">
      <w:pPr>
        <w:jc w:val="center"/>
        <w:rPr>
          <w:color w:val="000000"/>
          <w:spacing w:val="-1"/>
        </w:rPr>
      </w:pPr>
      <w:r w:rsidRPr="00953A5F">
        <w:rPr>
          <w:color w:val="000000"/>
          <w:spacing w:val="-1"/>
        </w:rPr>
        <w:t xml:space="preserve">ПАСПОРТ </w:t>
      </w:r>
    </w:p>
    <w:p w:rsidR="00953A5F" w:rsidRPr="00953A5F" w:rsidRDefault="00953A5F" w:rsidP="00953A5F">
      <w:pPr>
        <w:jc w:val="center"/>
        <w:rPr>
          <w:color w:val="000000"/>
          <w:spacing w:val="-1"/>
        </w:rPr>
      </w:pPr>
      <w:r w:rsidRPr="00953A5F">
        <w:rPr>
          <w:color w:val="000000"/>
          <w:spacing w:val="-1"/>
        </w:rPr>
        <w:t>муниципальной программы Парковского  сельского</w:t>
      </w:r>
    </w:p>
    <w:p w:rsidR="00953A5F" w:rsidRPr="00953A5F" w:rsidRDefault="00953A5F" w:rsidP="00953A5F">
      <w:pPr>
        <w:jc w:val="center"/>
        <w:rPr>
          <w:color w:val="000000"/>
          <w:spacing w:val="-1"/>
        </w:rPr>
      </w:pPr>
      <w:r w:rsidRPr="00953A5F">
        <w:rPr>
          <w:color w:val="000000"/>
          <w:spacing w:val="-1"/>
        </w:rPr>
        <w:t xml:space="preserve"> поселения Тихорецкого района «Молодежь»</w:t>
      </w:r>
    </w:p>
    <w:p w:rsidR="00953A5F" w:rsidRPr="00953A5F" w:rsidRDefault="002A6227" w:rsidP="00953A5F">
      <w:pPr>
        <w:suppressAutoHyphens/>
        <w:jc w:val="center"/>
        <w:rPr>
          <w:color w:val="000000"/>
          <w:spacing w:val="-1"/>
        </w:rPr>
      </w:pPr>
      <w:r>
        <w:rPr>
          <w:color w:val="000000"/>
          <w:spacing w:val="-1"/>
        </w:rPr>
        <w:t>на 20</w:t>
      </w:r>
      <w:r w:rsidR="0093197C">
        <w:rPr>
          <w:color w:val="000000"/>
          <w:spacing w:val="-1"/>
        </w:rPr>
        <w:t>21</w:t>
      </w:r>
      <w:r>
        <w:rPr>
          <w:color w:val="000000"/>
          <w:spacing w:val="-1"/>
        </w:rPr>
        <w:t>-202</w:t>
      </w:r>
      <w:r w:rsidR="0093197C">
        <w:rPr>
          <w:color w:val="000000"/>
          <w:spacing w:val="-1"/>
        </w:rPr>
        <w:t>3</w:t>
      </w:r>
      <w:r w:rsidR="00953A5F" w:rsidRPr="00953A5F">
        <w:rPr>
          <w:color w:val="000000"/>
          <w:spacing w:val="-1"/>
        </w:rPr>
        <w:t xml:space="preserve"> годы</w:t>
      </w:r>
    </w:p>
    <w:p w:rsidR="00953A5F" w:rsidRPr="00953A5F" w:rsidRDefault="00953A5F" w:rsidP="00953A5F">
      <w:pPr>
        <w:suppressAutoHyphens/>
        <w:rPr>
          <w:lang w:eastAsia="ar-SA"/>
        </w:rPr>
      </w:pPr>
    </w:p>
    <w:tbl>
      <w:tblPr>
        <w:tblW w:w="9828" w:type="dxa"/>
        <w:tblLayout w:type="fixed"/>
        <w:tblLook w:val="0000"/>
      </w:tblPr>
      <w:tblGrid>
        <w:gridCol w:w="4077"/>
        <w:gridCol w:w="5751"/>
      </w:tblGrid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Координатор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 xml:space="preserve">Координаторы подпрограмм 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администрация Парковского сельского поселения Тихорецкого района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Участники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не предусмотрены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Подпрограммы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не предусмотрены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color w:val="C00000"/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color w:val="C00000"/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Ведомственные целевые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не предусмотрены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Цели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113B01" w:rsidRDefault="00113B01" w:rsidP="00953A5F">
            <w:pPr>
              <w:suppressAutoHyphens/>
              <w:jc w:val="both"/>
              <w:rPr>
                <w:lang w:eastAsia="ar-SA"/>
              </w:rPr>
            </w:pPr>
            <w:r w:rsidRPr="00113B01">
              <w:rPr>
                <w:lang w:eastAsia="zh-CN"/>
              </w:rPr>
              <w:t>является обеспечение условий для духовного, интеллектуального и нравственного развития подростков и молодежи, а также профилактика безнадзорности и правонарушений в подростковой среде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Задачи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создание условий для гражданского становления, патриотического воспитания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 xml:space="preserve">формирование здорового образа жизни, </w:t>
            </w:r>
            <w:r w:rsidRPr="00953A5F">
              <w:rPr>
                <w:lang w:eastAsia="ar-SA"/>
              </w:rPr>
              <w:lastRenderedPageBreak/>
              <w:t>решение социально-экономических проблем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осуществление социальной адаптации и поддержки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решение вопросов профессионального обучения и обеспечения занятости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развитие молодежного предпринимательства и деловой активности молодых граждан, творческое и интеллектуальное развитие молодежи;</w:t>
            </w:r>
          </w:p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  <w:r w:rsidRPr="00953A5F">
              <w:rPr>
                <w:lang w:eastAsia="ar-SA"/>
              </w:rPr>
              <w:t>правовая защита и социальная поддержка молодых граждан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Перечень целевых показателей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p w:rsidR="00953A5F" w:rsidRPr="005B5B69" w:rsidRDefault="00113B01" w:rsidP="00953A5F">
            <w:pPr>
              <w:suppressAutoHyphens/>
              <w:jc w:val="both"/>
              <w:rPr>
                <w:lang w:eastAsia="ar-SA"/>
              </w:rPr>
            </w:pPr>
            <w:r w:rsidRPr="005B5B69">
              <w:rPr>
                <w:lang w:eastAsia="ar-SA"/>
              </w:rPr>
              <w:t>увеличение количества молодежи, участвующей в мероприятиях, направленных на гражданское и патриотическое воспитание;</w:t>
            </w:r>
          </w:p>
          <w:p w:rsidR="00113B01" w:rsidRPr="005B5B69" w:rsidRDefault="00113B01" w:rsidP="00953A5F">
            <w:pPr>
              <w:suppressAutoHyphens/>
              <w:jc w:val="both"/>
              <w:rPr>
                <w:lang w:eastAsia="ar-SA"/>
              </w:rPr>
            </w:pPr>
            <w:r w:rsidRPr="005B5B69">
              <w:rPr>
                <w:lang w:eastAsia="ar-SA"/>
              </w:rPr>
              <w:t>доля молодых людей в возрасте от 14 до 30 лет, участвующих в деятельности общественных объединений, в общем количестве молодых людей в возрасте от 14 до 30 лет;</w:t>
            </w:r>
          </w:p>
          <w:p w:rsidR="00953A5F" w:rsidRPr="005B5B69" w:rsidRDefault="00113B01" w:rsidP="00953A5F">
            <w:pPr>
              <w:suppressAutoHyphens/>
              <w:jc w:val="both"/>
              <w:rPr>
                <w:lang w:eastAsia="ar-SA"/>
              </w:rPr>
            </w:pPr>
            <w:r w:rsidRPr="005B5B69">
              <w:rPr>
                <w:lang w:eastAsia="ar-SA"/>
              </w:rPr>
              <w:t>увеличение количества проведенных мероприятий (по отношению к предыдущему году)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53A5F" w:rsidP="00953A5F">
            <w:pPr>
              <w:suppressAutoHyphens/>
              <w:jc w:val="both"/>
              <w:rPr>
                <w:lang w:eastAsia="ar-SA"/>
              </w:rPr>
            </w:pP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Этапы и сроки реализации муниципальной программы</w:t>
            </w:r>
          </w:p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</w:p>
        </w:tc>
        <w:tc>
          <w:tcPr>
            <w:tcW w:w="5751" w:type="dxa"/>
            <w:shd w:val="clear" w:color="auto" w:fill="auto"/>
          </w:tcPr>
          <w:p w:rsidR="00953A5F" w:rsidRPr="00953A5F" w:rsidRDefault="0093197C" w:rsidP="0093197C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срок с 2021</w:t>
            </w:r>
            <w:r w:rsidR="002A6227">
              <w:rPr>
                <w:lang w:eastAsia="ar-SA"/>
              </w:rPr>
              <w:t>г. по 202</w:t>
            </w:r>
            <w:r>
              <w:rPr>
                <w:lang w:eastAsia="ar-SA"/>
              </w:rPr>
              <w:t>3</w:t>
            </w:r>
            <w:r w:rsidR="00953A5F" w:rsidRPr="00953A5F">
              <w:rPr>
                <w:lang w:eastAsia="ar-SA"/>
              </w:rPr>
              <w:t xml:space="preserve"> г., этапы реализации не предусмотрены</w:t>
            </w:r>
          </w:p>
        </w:tc>
      </w:tr>
      <w:tr w:rsidR="00953A5F" w:rsidRPr="00953A5F" w:rsidTr="00CD56F6">
        <w:tc>
          <w:tcPr>
            <w:tcW w:w="4077" w:type="dxa"/>
            <w:shd w:val="clear" w:color="auto" w:fill="auto"/>
          </w:tcPr>
          <w:p w:rsidR="00953A5F" w:rsidRPr="00953A5F" w:rsidRDefault="00953A5F" w:rsidP="00953A5F">
            <w:pPr>
              <w:suppressAutoHyphens/>
              <w:rPr>
                <w:lang w:eastAsia="ar-SA"/>
              </w:rPr>
            </w:pPr>
            <w:r w:rsidRPr="00953A5F">
              <w:rPr>
                <w:lang w:eastAsia="ar-SA"/>
              </w:rPr>
              <w:t>Объемы бюджетных ассигнований муниципальной программы</w:t>
            </w:r>
          </w:p>
        </w:tc>
        <w:tc>
          <w:tcPr>
            <w:tcW w:w="5751" w:type="dxa"/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2586"/>
              <w:gridCol w:w="2943"/>
            </w:tblGrid>
            <w:tr w:rsidR="00953A5F" w:rsidRPr="00953A5F" w:rsidTr="00CD56F6">
              <w:tc>
                <w:tcPr>
                  <w:tcW w:w="5529" w:type="dxa"/>
                  <w:gridSpan w:val="2"/>
                  <w:shd w:val="clear" w:color="auto" w:fill="auto"/>
                </w:tcPr>
                <w:p w:rsidR="00953A5F" w:rsidRPr="00953A5F" w:rsidRDefault="00953A5F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953A5F">
                    <w:rPr>
                      <w:lang w:eastAsia="ar-SA"/>
                    </w:rPr>
                    <w:t>Объем финансирования муниципальной программы за счет средств м</w:t>
                  </w:r>
                  <w:r w:rsidR="00DE1317">
                    <w:rPr>
                      <w:lang w:eastAsia="ar-SA"/>
                    </w:rPr>
                    <w:t xml:space="preserve">естного бюджета составляет </w:t>
                  </w:r>
                  <w:r w:rsidR="00083DB7">
                    <w:rPr>
                      <w:lang w:eastAsia="ar-SA"/>
                    </w:rPr>
                    <w:t>624,0</w:t>
                  </w:r>
                  <w:r w:rsidRPr="00953A5F">
                    <w:rPr>
                      <w:lang w:eastAsia="ar-SA"/>
                    </w:rPr>
                    <w:t xml:space="preserve"> тыс.</w:t>
                  </w:r>
                  <w:r w:rsidR="001B17D9">
                    <w:rPr>
                      <w:lang w:eastAsia="ar-SA"/>
                    </w:rPr>
                    <w:t xml:space="preserve"> </w:t>
                  </w:r>
                  <w:r w:rsidRPr="00953A5F">
                    <w:rPr>
                      <w:lang w:eastAsia="ar-SA"/>
                    </w:rPr>
                    <w:t>рублей, в том числе на:</w:t>
                  </w:r>
                </w:p>
                <w:p w:rsidR="00953A5F" w:rsidRPr="00953A5F" w:rsidRDefault="002A6227" w:rsidP="00083DB7">
                  <w:pPr>
                    <w:suppressAutoHyphens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20</w:t>
                  </w:r>
                  <w:r w:rsidR="0093197C">
                    <w:rPr>
                      <w:lang w:eastAsia="ar-SA"/>
                    </w:rPr>
                    <w:t>21</w:t>
                  </w:r>
                  <w:r w:rsidR="00DE1317">
                    <w:rPr>
                      <w:lang w:eastAsia="ar-SA"/>
                    </w:rPr>
                    <w:t xml:space="preserve"> год- </w:t>
                  </w:r>
                  <w:r w:rsidR="00083DB7">
                    <w:rPr>
                      <w:lang w:eastAsia="ar-SA"/>
                    </w:rPr>
                    <w:t>208,0</w:t>
                  </w:r>
                  <w:r w:rsidR="00953A5F" w:rsidRPr="00953A5F">
                    <w:rPr>
                      <w:lang w:eastAsia="ar-SA"/>
                    </w:rPr>
                    <w:t xml:space="preserve"> тыс. рублей;</w:t>
                  </w:r>
                </w:p>
              </w:tc>
            </w:tr>
            <w:tr w:rsidR="00953A5F" w:rsidRPr="00953A5F" w:rsidTr="00CD56F6">
              <w:tc>
                <w:tcPr>
                  <w:tcW w:w="5529" w:type="dxa"/>
                  <w:gridSpan w:val="2"/>
                  <w:shd w:val="clear" w:color="auto" w:fill="auto"/>
                </w:tcPr>
                <w:p w:rsidR="00953A5F" w:rsidRPr="00953A5F" w:rsidRDefault="00953A5F" w:rsidP="00083DB7">
                  <w:pPr>
                    <w:suppressAutoHyphens/>
                    <w:jc w:val="both"/>
                    <w:rPr>
                      <w:lang w:eastAsia="ar-SA"/>
                    </w:rPr>
                  </w:pPr>
                  <w:r w:rsidRPr="00953A5F">
                    <w:rPr>
                      <w:lang w:eastAsia="ar-SA"/>
                    </w:rPr>
                    <w:t>20</w:t>
                  </w:r>
                  <w:r w:rsidR="0093197C">
                    <w:rPr>
                      <w:lang w:eastAsia="ar-SA"/>
                    </w:rPr>
                    <w:t>22</w:t>
                  </w:r>
                  <w:r w:rsidR="00DE1317">
                    <w:rPr>
                      <w:lang w:eastAsia="ar-SA"/>
                    </w:rPr>
                    <w:t xml:space="preserve"> год- </w:t>
                  </w:r>
                  <w:r w:rsidR="00083DB7">
                    <w:rPr>
                      <w:lang w:eastAsia="ar-SA"/>
                    </w:rPr>
                    <w:t>208,0</w:t>
                  </w:r>
                  <w:r w:rsidRPr="00953A5F">
                    <w:rPr>
                      <w:lang w:eastAsia="ar-SA"/>
                    </w:rPr>
                    <w:t xml:space="preserve"> тыс. рублей</w:t>
                  </w:r>
                </w:p>
              </w:tc>
            </w:tr>
            <w:tr w:rsidR="00953A5F" w:rsidRPr="00953A5F" w:rsidTr="00CD56F6">
              <w:tc>
                <w:tcPr>
                  <w:tcW w:w="5529" w:type="dxa"/>
                  <w:gridSpan w:val="2"/>
                  <w:shd w:val="clear" w:color="auto" w:fill="auto"/>
                </w:tcPr>
                <w:p w:rsidR="00953A5F" w:rsidRPr="00953A5F" w:rsidRDefault="002A6227" w:rsidP="0093197C">
                  <w:pPr>
                    <w:suppressAutoHyphens/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202</w:t>
                  </w:r>
                  <w:r w:rsidR="0093197C">
                    <w:rPr>
                      <w:lang w:eastAsia="ar-SA"/>
                    </w:rPr>
                    <w:t>3</w:t>
                  </w:r>
                  <w:r w:rsidR="00083DB7">
                    <w:rPr>
                      <w:lang w:eastAsia="ar-SA"/>
                    </w:rPr>
                    <w:t xml:space="preserve"> год- 208,0</w:t>
                  </w:r>
                  <w:r w:rsidR="00953A5F" w:rsidRPr="00953A5F">
                    <w:rPr>
                      <w:lang w:eastAsia="ar-SA"/>
                    </w:rPr>
                    <w:t xml:space="preserve"> тыс. рублей</w:t>
                  </w:r>
                </w:p>
              </w:tc>
            </w:tr>
            <w:tr w:rsidR="00953A5F" w:rsidRPr="00953A5F" w:rsidTr="001B17D9">
              <w:tc>
                <w:tcPr>
                  <w:tcW w:w="2586" w:type="dxa"/>
                  <w:shd w:val="clear" w:color="auto" w:fill="auto"/>
                </w:tcPr>
                <w:p w:rsidR="00953A5F" w:rsidRPr="00953A5F" w:rsidRDefault="00953A5F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</w:p>
              </w:tc>
              <w:tc>
                <w:tcPr>
                  <w:tcW w:w="2943" w:type="dxa"/>
                  <w:shd w:val="clear" w:color="auto" w:fill="auto"/>
                </w:tcPr>
                <w:p w:rsidR="00953A5F" w:rsidRPr="00953A5F" w:rsidRDefault="00953A5F" w:rsidP="00953A5F">
                  <w:pPr>
                    <w:suppressAutoHyphens/>
                    <w:jc w:val="both"/>
                    <w:rPr>
                      <w:lang w:eastAsia="ar-SA"/>
                    </w:rPr>
                  </w:pPr>
                </w:p>
              </w:tc>
            </w:tr>
          </w:tbl>
          <w:p w:rsidR="00953A5F" w:rsidRPr="00953A5F" w:rsidRDefault="00953A5F" w:rsidP="00953A5F">
            <w:pPr>
              <w:suppressAutoHyphens/>
              <w:jc w:val="both"/>
              <w:rPr>
                <w:color w:val="C00000"/>
                <w:lang w:eastAsia="ar-SA"/>
              </w:rPr>
            </w:pPr>
          </w:p>
        </w:tc>
      </w:tr>
    </w:tbl>
    <w:p w:rsidR="00933AD5" w:rsidRDefault="00933AD5" w:rsidP="00953A5F">
      <w:pPr>
        <w:suppressAutoHyphens/>
        <w:jc w:val="center"/>
        <w:rPr>
          <w:lang w:eastAsia="ar-SA"/>
        </w:rPr>
      </w:pPr>
    </w:p>
    <w:p w:rsidR="00933AD5" w:rsidRPr="00EA16D0" w:rsidRDefault="00933AD5" w:rsidP="00933AD5">
      <w:pPr>
        <w:suppressAutoHyphens/>
        <w:jc w:val="center"/>
        <w:rPr>
          <w:lang w:eastAsia="ar-SA"/>
        </w:rPr>
      </w:pPr>
      <w:r w:rsidRPr="00EA16D0">
        <w:rPr>
          <w:lang w:eastAsia="ar-SA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933AD5" w:rsidRPr="00EA16D0" w:rsidRDefault="00933AD5" w:rsidP="00933AD5">
      <w:pPr>
        <w:suppressAutoHyphens/>
        <w:jc w:val="both"/>
        <w:rPr>
          <w:lang w:eastAsia="ar-SA"/>
        </w:rPr>
      </w:pP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 xml:space="preserve">Эффективная государственная молодежная политика - это деятельность государства по созданию социально-экономических, правовых, организационных условий и гарантий для социального становления и развития </w:t>
      </w:r>
      <w:r w:rsidRPr="00EA16D0">
        <w:rPr>
          <w:lang w:eastAsia="ar-SA"/>
        </w:rPr>
        <w:lastRenderedPageBreak/>
        <w:t>молодых граждан, наиболее полной реализации творческого потенциала молодежи в интересах всего общества. Важнейший инструмент развития страны, роста благосостояния ее граждан и совершенствования общественных отношений.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Настоящая Стратегия ориентирована преимущественно на граждан Российской Федерации в возрасте от 14 до 30 лет, в том числе на молодых людей, оказавшихся в трудной жизненной ситуации.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В связи со стремительным старением населения и неблагоприятными демографическими тенденциями сегодняшние 10-25-летние жители страны станут основным трудовым ресурсом России, их трудовая деятельность - источником средств  для социального обеспечения детей, инвалидов и старшего поколения.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В то же время перед государством и обществом стоит вопрос о необходимости минимизации издержек и потерь, которые несет регион из-за проблем, связанных с социализацией молодых людей и интеграцией их в единое эко</w:t>
      </w:r>
      <w:r w:rsidR="00147D9E">
        <w:rPr>
          <w:lang w:eastAsia="ar-SA"/>
        </w:rPr>
        <w:t>номическое, политическое и социально-</w:t>
      </w:r>
      <w:r w:rsidRPr="00EA16D0">
        <w:rPr>
          <w:lang w:eastAsia="ar-SA"/>
        </w:rPr>
        <w:t>культурное пространство.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От позиции молодежи в общественно-политической жизни, ее стабильности и активности будет зависеть темп продвижения России, Кубани, а в частности, Парковского сельского поселения Тихорецкого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 xml:space="preserve">Сложившаяся на сегодняшний день ситуация в сфере развития молодого поколения неоднозначна. С одной стороны, современную российскую молодежь отличает самостоятельность, практичность и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влияющей на дальнейшее трудоустройство и карьеру. С другой стороны, у молодых людей явно просматривается низкий уровень интереса и участия в событиях политической, экономической и культурной жизни, увеличиваются показатели смертности молодого поколения от неестественных причин. 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Основной группой риска является молодежь в возрасте от 15 до 24 лет, на эту группу приходится наибольшее количество смертей по неестественным причинам, в том числе вследствие употребления алкоголя, наркотиков в подростковый период и заболевание СПИДом. Проведенный прогноз условий развития России и Кубани, а также обстоятельств жизни молодежи в ближайшие десятилетия выдвигают требования по разработке новых программ по реализации молодежной политики.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В Парковском сельском поселении Тихорецкого района проживает более  827 человек молодых людей в возрасте от 14 до 30 лет.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 xml:space="preserve">Стратегические цели молодежной политики в Парковском сельском поселении Тихорецкого района определяются направленностью на социальное, </w:t>
      </w:r>
      <w:r w:rsidRPr="00EA16D0">
        <w:rPr>
          <w:lang w:eastAsia="ar-SA"/>
        </w:rPr>
        <w:lastRenderedPageBreak/>
        <w:t>культурное, нравственное и физическое развитие молодежи, ее благополучие и стремлением к использованию потенциала молодежи в интересах государства и общества.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933AD5" w:rsidRPr="00EA16D0" w:rsidRDefault="00933AD5" w:rsidP="00083DB7">
      <w:pPr>
        <w:suppressAutoHyphens/>
        <w:ind w:firstLine="709"/>
        <w:jc w:val="both"/>
        <w:rPr>
          <w:lang w:eastAsia="ar-SA"/>
        </w:rPr>
      </w:pPr>
      <w:r w:rsidRPr="00EA16D0">
        <w:rPr>
          <w:lang w:eastAsia="ar-SA"/>
        </w:rPr>
        <w:t>Таким образом, основополагающей задачей молодежной политики в Парковском  сельском поселении Тихорецкого района на современном этапе является 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поселения эффективной государственной молодежной политики, как одного из важнейших инструментов развития Парковского  сельского поселения Тихорецкого района, роста благосостояния его граждан и совершенствования общественных отношений.</w:t>
      </w:r>
    </w:p>
    <w:p w:rsidR="00933AD5" w:rsidRDefault="00933AD5" w:rsidP="00953A5F">
      <w:pPr>
        <w:suppressAutoHyphens/>
        <w:jc w:val="center"/>
        <w:rPr>
          <w:lang w:eastAsia="ar-SA"/>
        </w:rPr>
      </w:pPr>
    </w:p>
    <w:p w:rsidR="00953A5F" w:rsidRPr="00953A5F" w:rsidRDefault="00933AD5" w:rsidP="00953A5F">
      <w:pPr>
        <w:suppressAutoHyphens/>
        <w:jc w:val="center"/>
        <w:rPr>
          <w:lang w:eastAsia="ar-SA"/>
        </w:rPr>
      </w:pPr>
      <w:r>
        <w:rPr>
          <w:lang w:eastAsia="ar-SA"/>
        </w:rPr>
        <w:t>2</w:t>
      </w:r>
      <w:r w:rsidR="00953A5F" w:rsidRPr="00953A5F">
        <w:rPr>
          <w:lang w:eastAsia="ar-SA"/>
        </w:rPr>
        <w:t xml:space="preserve">. Цели, задачи и целевые показатели достижений целей и решения задач, сроки и этапы реализации программы </w:t>
      </w:r>
    </w:p>
    <w:p w:rsidR="00953A5F" w:rsidRPr="00953A5F" w:rsidRDefault="00953A5F" w:rsidP="00953A5F">
      <w:pPr>
        <w:suppressAutoHyphens/>
        <w:jc w:val="center"/>
        <w:rPr>
          <w:b/>
          <w:lang w:eastAsia="ar-SA"/>
        </w:rPr>
      </w:pP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Главной целью муниципальной программы является создание благоприятных экономических, социальных, организационно-правовых условий для воспитания, обучения и развития молодых граждан.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Для достижения основной цели программы необходимо решение следующих задач: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создание условий для гражданского становления, патриотического воспитания и физического развития молодежи;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решение социально-экономических проблем молодежи;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осуществление социальной адаптации и защиты молодежи;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решение вопросов профессионального обучения и обеспечения занятости молодежи;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развитие молодежного предпринимательства и деловой активности молодых граждан;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творческое и интеллектуальное развитие молодежи;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lang w:eastAsia="ar-SA"/>
        </w:rPr>
        <w:t>правовая защита и социальная поддержка молодых граждан.</w:t>
      </w:r>
    </w:p>
    <w:p w:rsidR="00953A5F" w:rsidRPr="00953A5F" w:rsidRDefault="00953A5F" w:rsidP="00083DB7">
      <w:pPr>
        <w:suppressAutoHyphens/>
        <w:ind w:firstLine="709"/>
        <w:jc w:val="both"/>
        <w:rPr>
          <w:lang w:eastAsia="ar-SA"/>
        </w:rPr>
      </w:pPr>
      <w:r w:rsidRPr="00953A5F">
        <w:rPr>
          <w:bCs/>
          <w:lang w:eastAsia="ar-SA"/>
        </w:rPr>
        <w:t>Целевые показатели муниципальной программы Парковского сельского поселения Тихорецкого района «Молодежь</w:t>
      </w:r>
      <w:r w:rsidR="00DE1317">
        <w:rPr>
          <w:bCs/>
          <w:lang w:eastAsia="ar-SA"/>
        </w:rPr>
        <w:t>»</w:t>
      </w:r>
      <w:r w:rsidR="0093197C">
        <w:rPr>
          <w:bCs/>
          <w:lang w:eastAsia="ar-SA"/>
        </w:rPr>
        <w:t xml:space="preserve"> </w:t>
      </w:r>
      <w:r w:rsidRPr="00953A5F">
        <w:rPr>
          <w:bCs/>
          <w:lang w:eastAsia="ar-SA"/>
        </w:rPr>
        <w:t>Парковского сельского посе</w:t>
      </w:r>
      <w:r w:rsidR="0093197C">
        <w:rPr>
          <w:bCs/>
          <w:lang w:eastAsia="ar-SA"/>
        </w:rPr>
        <w:t>ления Тихорецкого района на 2021</w:t>
      </w:r>
      <w:r w:rsidR="002A6227">
        <w:rPr>
          <w:bCs/>
          <w:lang w:eastAsia="ar-SA"/>
        </w:rPr>
        <w:t>-20</w:t>
      </w:r>
      <w:r w:rsidR="0093197C">
        <w:rPr>
          <w:bCs/>
          <w:lang w:eastAsia="ar-SA"/>
        </w:rPr>
        <w:t>23</w:t>
      </w:r>
      <w:r w:rsidR="001E36D0">
        <w:rPr>
          <w:bCs/>
          <w:lang w:eastAsia="ar-SA"/>
        </w:rPr>
        <w:t xml:space="preserve"> годы» приведены в таблице № 1</w:t>
      </w:r>
    </w:p>
    <w:p w:rsidR="00C77604" w:rsidRDefault="00C77604" w:rsidP="00953A5F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53A5F" w:rsidRPr="00953A5F" w:rsidRDefault="001E36D0" w:rsidP="00953A5F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t xml:space="preserve"> Таблица № 1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73"/>
        <w:gridCol w:w="4105"/>
        <w:gridCol w:w="851"/>
        <w:gridCol w:w="709"/>
        <w:gridCol w:w="61"/>
        <w:gridCol w:w="926"/>
        <w:gridCol w:w="997"/>
        <w:gridCol w:w="850"/>
        <w:gridCol w:w="851"/>
      </w:tblGrid>
      <w:tr w:rsidR="00125E89" w:rsidRPr="00953A5F" w:rsidTr="00125E89">
        <w:tc>
          <w:tcPr>
            <w:tcW w:w="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№</w:t>
            </w:r>
          </w:p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 xml:space="preserve">Наименование </w:t>
            </w:r>
          </w:p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целевого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Единица измерения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Статус</w:t>
            </w:r>
            <w:hyperlink w:anchor="sub_10" w:history="1">
              <w:r w:rsidRPr="00953A5F">
                <w:rPr>
                  <w:sz w:val="24"/>
                  <w:szCs w:val="24"/>
                  <w:lang w:eastAsia="ar-SA"/>
                </w:rPr>
                <w:t>*</w:t>
              </w:r>
            </w:hyperlink>
          </w:p>
        </w:tc>
        <w:tc>
          <w:tcPr>
            <w:tcW w:w="3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Значение показателей</w:t>
            </w:r>
          </w:p>
          <w:p w:rsidR="00125E89" w:rsidRPr="00953A5F" w:rsidRDefault="00125E89" w:rsidP="00953A5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125E89" w:rsidRPr="00953A5F" w:rsidTr="00125E89">
        <w:trPr>
          <w:trHeight w:val="609"/>
        </w:trPr>
        <w:tc>
          <w:tcPr>
            <w:tcW w:w="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3197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="0093197C">
              <w:rPr>
                <w:sz w:val="24"/>
                <w:szCs w:val="24"/>
                <w:lang w:eastAsia="ar-SA"/>
              </w:rPr>
              <w:t>20</w:t>
            </w:r>
            <w:r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3197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="0093197C">
              <w:rPr>
                <w:sz w:val="24"/>
                <w:szCs w:val="24"/>
                <w:lang w:eastAsia="ar-SA"/>
              </w:rPr>
              <w:t>21</w:t>
            </w:r>
            <w:r w:rsidRPr="00953A5F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3197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  <w:r w:rsidR="0093197C">
              <w:rPr>
                <w:sz w:val="24"/>
                <w:szCs w:val="24"/>
                <w:lang w:eastAsia="ar-SA"/>
              </w:rPr>
              <w:t>22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953A5F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3197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</w:t>
            </w:r>
            <w:r w:rsidR="0093197C">
              <w:rPr>
                <w:sz w:val="24"/>
                <w:szCs w:val="24"/>
                <w:lang w:eastAsia="ar-SA"/>
              </w:rPr>
              <w:t>3</w:t>
            </w:r>
            <w:r w:rsidRPr="00953A5F">
              <w:rPr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125E89" w:rsidRPr="00953A5F" w:rsidTr="00F20C7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106C2" w:rsidP="00953A5F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Увеличение количества</w:t>
            </w:r>
            <w:r w:rsidR="00125E89" w:rsidRPr="00953A5F">
              <w:rPr>
                <w:sz w:val="24"/>
                <w:szCs w:val="24"/>
                <w:lang w:eastAsia="ar-SA"/>
              </w:rPr>
              <w:t xml:space="preserve"> молодежи, участвующей в мероприятиях, </w:t>
            </w:r>
            <w:r w:rsidR="00125E89" w:rsidRPr="00953A5F">
              <w:rPr>
                <w:sz w:val="24"/>
                <w:szCs w:val="24"/>
                <w:lang w:eastAsia="ar-SA"/>
              </w:rPr>
              <w:lastRenderedPageBreak/>
              <w:t>направленных на гражданское и патриотическое воспитание</w:t>
            </w:r>
            <w:r w:rsidR="00083DB7">
              <w:rPr>
                <w:sz w:val="24"/>
                <w:szCs w:val="24"/>
                <w:lang w:eastAsia="ar-SA"/>
              </w:rPr>
              <w:t xml:space="preserve"> (</w:t>
            </w:r>
            <w:r w:rsidR="00B37F0B">
              <w:rPr>
                <w:sz w:val="24"/>
                <w:szCs w:val="24"/>
                <w:lang w:eastAsia="ar-SA"/>
              </w:rPr>
              <w:t>по отношению к предыдущему году)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106C2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083DB7" w:rsidP="00125E8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083DB7" w:rsidP="00953A5F">
            <w:pPr>
              <w:widowControl w:val="0"/>
              <w:suppressAutoHyphens/>
              <w:autoSpaceDE w:val="0"/>
              <w:autoSpaceDN w:val="0"/>
              <w:adjustRightInd w:val="0"/>
              <w:ind w:left="15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94C35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94C35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125E89" w:rsidRPr="00953A5F" w:rsidTr="00F20C7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5B5B69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</w:t>
            </w:r>
            <w:r w:rsidR="00125E89" w:rsidRPr="00953A5F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94C35" w:rsidP="00953A5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Доля молодых людей в возрасте от 14 до 30 лет, участвующих в деятельности общественных объединений, в общем количестве молодых людей в возрасте от 14 до30 лет</w:t>
            </w:r>
            <w:r w:rsidR="00450A8B">
              <w:rPr>
                <w:sz w:val="24"/>
                <w:szCs w:val="24"/>
                <w:lang w:eastAsia="ar-SA"/>
              </w:rPr>
              <w:t xml:space="preserve"> (%)).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450A8B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9B4C43" w:rsidP="00125E8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9B4C43" w:rsidP="00953A5F">
            <w:pPr>
              <w:widowControl w:val="0"/>
              <w:suppressAutoHyphens/>
              <w:autoSpaceDE w:val="0"/>
              <w:autoSpaceDN w:val="0"/>
              <w:adjustRightInd w:val="0"/>
              <w:ind w:left="24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9B4C43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9B4C43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</w:tr>
      <w:tr w:rsidR="00125E89" w:rsidRPr="00953A5F" w:rsidTr="00F20C7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5B5B69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  <w:r w:rsidR="00125E89" w:rsidRPr="00953A5F"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B37F0B" w:rsidP="00953A5F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Увеличение количества проведенных мероприятий </w:t>
            </w:r>
            <w:r w:rsidR="005B5B69">
              <w:rPr>
                <w:sz w:val="24"/>
                <w:szCs w:val="24"/>
                <w:lang w:eastAsia="ar-SA"/>
              </w:rPr>
              <w:t xml:space="preserve"> (по отношению к предыдущему году)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94C35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125E89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953A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72B40" w:rsidP="00125E8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72B40" w:rsidP="00953A5F">
            <w:pPr>
              <w:widowControl w:val="0"/>
              <w:suppressAutoHyphens/>
              <w:autoSpaceDE w:val="0"/>
              <w:autoSpaceDN w:val="0"/>
              <w:adjustRightInd w:val="0"/>
              <w:ind w:left="33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72B40" w:rsidP="00F72B4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89" w:rsidRPr="00953A5F" w:rsidRDefault="00F72B40" w:rsidP="00953A5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147</w:t>
            </w:r>
          </w:p>
        </w:tc>
      </w:tr>
    </w:tbl>
    <w:p w:rsidR="00125E89" w:rsidRDefault="00125E89" w:rsidP="00953A5F">
      <w:pPr>
        <w:suppressAutoHyphens/>
        <w:rPr>
          <w:lang w:eastAsia="ar-SA"/>
        </w:rPr>
      </w:pPr>
      <w:r>
        <w:rPr>
          <w:lang w:eastAsia="ar-SA"/>
        </w:rPr>
        <w:t xml:space="preserve">3* - показатели рассчитываются по  методике, включенной в состав </w:t>
      </w:r>
      <w:r w:rsidR="0093197C">
        <w:rPr>
          <w:lang w:eastAsia="ar-SA"/>
        </w:rPr>
        <w:t>муниципальной программы (</w:t>
      </w:r>
      <w:r w:rsidR="001E36D0">
        <w:rPr>
          <w:lang w:eastAsia="ar-SA"/>
        </w:rPr>
        <w:t>таблица № 2).</w:t>
      </w:r>
    </w:p>
    <w:p w:rsidR="00F94C35" w:rsidRDefault="001E36D0" w:rsidP="00953A5F">
      <w:pPr>
        <w:suppressAutoHyphens/>
        <w:rPr>
          <w:lang w:eastAsia="ar-SA"/>
        </w:rPr>
      </w:pPr>
      <w:r>
        <w:rPr>
          <w:lang w:eastAsia="ar-SA"/>
        </w:rPr>
        <w:t>Таблица № 2</w:t>
      </w:r>
    </w:p>
    <w:tbl>
      <w:tblPr>
        <w:tblStyle w:val="a9"/>
        <w:tblW w:w="9889" w:type="dxa"/>
        <w:tblLook w:val="04A0"/>
      </w:tblPr>
      <w:tblGrid>
        <w:gridCol w:w="4785"/>
        <w:gridCol w:w="5104"/>
      </w:tblGrid>
      <w:tr w:rsidR="00395798" w:rsidTr="001E36D0">
        <w:tc>
          <w:tcPr>
            <w:tcW w:w="4785" w:type="dxa"/>
          </w:tcPr>
          <w:p w:rsidR="00395798" w:rsidRPr="00395798" w:rsidRDefault="00395798" w:rsidP="00953A5F">
            <w:pPr>
              <w:suppressAutoHyphens/>
              <w:rPr>
                <w:lang w:eastAsia="ar-SA"/>
              </w:rPr>
            </w:pPr>
            <w:r w:rsidRPr="00395798">
              <w:rPr>
                <w:lang w:eastAsia="ar-SA"/>
              </w:rPr>
              <w:t>Наименование целевого  показателя</w:t>
            </w:r>
          </w:p>
        </w:tc>
        <w:tc>
          <w:tcPr>
            <w:tcW w:w="5104" w:type="dxa"/>
          </w:tcPr>
          <w:p w:rsidR="00395798" w:rsidRPr="00395798" w:rsidRDefault="00395798" w:rsidP="00F106C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Методика расчета</w:t>
            </w:r>
          </w:p>
        </w:tc>
      </w:tr>
      <w:tr w:rsidR="00395798" w:rsidTr="001E36D0">
        <w:tc>
          <w:tcPr>
            <w:tcW w:w="4785" w:type="dxa"/>
          </w:tcPr>
          <w:p w:rsidR="00395798" w:rsidRDefault="00F106C2" w:rsidP="00CD56F6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Увеличение количества</w:t>
            </w:r>
            <w:r w:rsidR="00395798" w:rsidRPr="00395798">
              <w:rPr>
                <w:lang w:eastAsia="ar-SA"/>
              </w:rPr>
              <w:t xml:space="preserve"> молодежи, участвующей в мероприятиях, направленных на гражданское и патриотическое воспитание</w:t>
            </w:r>
            <w:r w:rsidR="00395798">
              <w:rPr>
                <w:lang w:eastAsia="ar-SA"/>
              </w:rPr>
              <w:t>.</w:t>
            </w:r>
            <w:r>
              <w:rPr>
                <w:lang w:eastAsia="ar-SA"/>
              </w:rPr>
              <w:t xml:space="preserve"> (%)</w:t>
            </w:r>
          </w:p>
          <w:p w:rsidR="00B37F0B" w:rsidRPr="00395798" w:rsidRDefault="00F94C35" w:rsidP="00CD56F6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(по отношению к предыдущему году)</w:t>
            </w:r>
          </w:p>
        </w:tc>
        <w:tc>
          <w:tcPr>
            <w:tcW w:w="5104" w:type="dxa"/>
          </w:tcPr>
          <w:p w:rsidR="00395798" w:rsidRDefault="00395798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Рассчитывается по формуле:</w:t>
            </w:r>
          </w:p>
          <w:p w:rsidR="00395798" w:rsidRDefault="00763BB8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Км</w:t>
            </w:r>
            <w:r w:rsidR="00395798">
              <w:rPr>
                <w:lang w:eastAsia="ar-SA"/>
              </w:rPr>
              <w:t xml:space="preserve"> = </w:t>
            </w:r>
            <w:r>
              <w:rPr>
                <w:lang w:eastAsia="ar-SA"/>
              </w:rPr>
              <w:t>Кмр/Кмб</w:t>
            </w:r>
            <w:r w:rsidR="00395798">
              <w:rPr>
                <w:lang w:eastAsia="ar-SA"/>
              </w:rPr>
              <w:t xml:space="preserve"> * 100%</w:t>
            </w:r>
            <w:r w:rsidR="00F106C2">
              <w:rPr>
                <w:lang w:eastAsia="ar-SA"/>
              </w:rPr>
              <w:t>-100</w:t>
            </w:r>
            <w:r w:rsidR="00395798">
              <w:rPr>
                <w:lang w:eastAsia="ar-SA"/>
              </w:rPr>
              <w:t>, где</w:t>
            </w:r>
          </w:p>
          <w:p w:rsidR="00395798" w:rsidRDefault="00763BB8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Км- количество молодежи</w:t>
            </w:r>
            <w:r w:rsidR="00395798">
              <w:rPr>
                <w:lang w:eastAsia="ar-SA"/>
              </w:rPr>
              <w:t xml:space="preserve"> в возрасте от</w:t>
            </w:r>
            <w:r>
              <w:rPr>
                <w:lang w:eastAsia="ar-SA"/>
              </w:rPr>
              <w:t xml:space="preserve"> 14 до 30 лет, участвующей в мероприятиях, направленных на гражданское и патриотическое воспитание.</w:t>
            </w:r>
          </w:p>
          <w:p w:rsidR="00395798" w:rsidRDefault="00763BB8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Кмр- количество молодежи</w:t>
            </w:r>
            <w:r w:rsidR="00395798">
              <w:rPr>
                <w:lang w:eastAsia="ar-SA"/>
              </w:rPr>
              <w:t xml:space="preserve"> в возрасте от 14 до 30</w:t>
            </w:r>
            <w:r>
              <w:rPr>
                <w:lang w:eastAsia="ar-SA"/>
              </w:rPr>
              <w:t xml:space="preserve"> лет, участвующих в мероприятиях по гражданскому и патриотическому воспитанию в ходе реализации программы.</w:t>
            </w:r>
          </w:p>
          <w:p w:rsidR="00763BB8" w:rsidRPr="00395798" w:rsidRDefault="00763BB8" w:rsidP="0093197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Кмб- количество молодежи в возрасте от 14 до 30 лет, участвующих в мероприятиях по гражданскому и патриотическому воспитанию за базовый 20</w:t>
            </w:r>
            <w:r w:rsidR="0093197C">
              <w:rPr>
                <w:lang w:eastAsia="ar-SA"/>
              </w:rPr>
              <w:t>20</w:t>
            </w:r>
            <w:r>
              <w:rPr>
                <w:lang w:eastAsia="ar-SA"/>
              </w:rPr>
              <w:t>год</w:t>
            </w:r>
          </w:p>
        </w:tc>
      </w:tr>
      <w:tr w:rsidR="00B37F0B" w:rsidTr="001E36D0">
        <w:tc>
          <w:tcPr>
            <w:tcW w:w="4785" w:type="dxa"/>
          </w:tcPr>
          <w:p w:rsidR="00B37F0B" w:rsidRPr="00F94C35" w:rsidRDefault="00F94C35" w:rsidP="00953A5F">
            <w:pPr>
              <w:suppressAutoHyphens/>
              <w:rPr>
                <w:lang w:eastAsia="ar-SA"/>
              </w:rPr>
            </w:pPr>
            <w:r w:rsidRPr="00F94C35">
              <w:rPr>
                <w:lang w:eastAsia="ar-SA"/>
              </w:rPr>
              <w:t>Увеличение количества проведенных мероприятий</w:t>
            </w:r>
            <w:r w:rsidR="00147D9E">
              <w:rPr>
                <w:lang w:eastAsia="ar-SA"/>
              </w:rPr>
              <w:t xml:space="preserve">  (</w:t>
            </w:r>
            <w:r w:rsidR="005B5B69">
              <w:rPr>
                <w:lang w:eastAsia="ar-SA"/>
              </w:rPr>
              <w:t>по отношению к предыдущему году)</w:t>
            </w:r>
          </w:p>
        </w:tc>
        <w:tc>
          <w:tcPr>
            <w:tcW w:w="5104" w:type="dxa"/>
          </w:tcPr>
          <w:p w:rsidR="005B5B69" w:rsidRPr="00B37F0B" w:rsidRDefault="005B5B69" w:rsidP="005B5B69">
            <w:pPr>
              <w:jc w:val="both"/>
              <w:rPr>
                <w:bCs/>
              </w:rPr>
            </w:pPr>
            <w:r>
              <w:rPr>
                <w:bCs/>
              </w:rPr>
              <w:t xml:space="preserve"> Данные по м</w:t>
            </w:r>
            <w:r w:rsidRPr="00B37F0B">
              <w:rPr>
                <w:bCs/>
              </w:rPr>
              <w:t>ониторинг</w:t>
            </w:r>
            <w:r>
              <w:rPr>
                <w:bCs/>
              </w:rPr>
              <w:t>у</w:t>
            </w:r>
            <w:r w:rsidRPr="00B37F0B">
              <w:rPr>
                <w:bCs/>
              </w:rPr>
              <w:t xml:space="preserve"> количестве</w:t>
            </w:r>
            <w:r>
              <w:rPr>
                <w:bCs/>
              </w:rPr>
              <w:t>нных показателей проведенных мероприятий</w:t>
            </w:r>
            <w:r w:rsidRPr="00B37F0B">
              <w:rPr>
                <w:bCs/>
              </w:rPr>
              <w:t xml:space="preserve">  в сфере молодёжной</w:t>
            </w:r>
            <w:r w:rsidR="00F72B40">
              <w:rPr>
                <w:bCs/>
              </w:rPr>
              <w:t xml:space="preserve"> </w:t>
            </w:r>
            <w:r w:rsidRPr="00B37F0B">
              <w:rPr>
                <w:bCs/>
              </w:rPr>
              <w:t xml:space="preserve">политики </w:t>
            </w:r>
            <w:r>
              <w:rPr>
                <w:bCs/>
              </w:rPr>
              <w:t xml:space="preserve"> предоставляются </w:t>
            </w:r>
            <w:r w:rsidRPr="00B37F0B">
              <w:rPr>
                <w:bCs/>
              </w:rPr>
              <w:t>на основании отчётов о проведённых мероприятиях.</w:t>
            </w:r>
          </w:p>
          <w:p w:rsidR="00B37F0B" w:rsidRPr="00395798" w:rsidRDefault="00B37F0B" w:rsidP="00953A5F">
            <w:pPr>
              <w:suppressAutoHyphens/>
              <w:rPr>
                <w:lang w:eastAsia="ar-SA"/>
              </w:rPr>
            </w:pPr>
          </w:p>
        </w:tc>
      </w:tr>
      <w:tr w:rsidR="00B37F0B" w:rsidTr="001E36D0">
        <w:tc>
          <w:tcPr>
            <w:tcW w:w="4785" w:type="dxa"/>
          </w:tcPr>
          <w:p w:rsidR="00B37F0B" w:rsidRPr="00450A8B" w:rsidRDefault="00450A8B" w:rsidP="00953A5F">
            <w:pPr>
              <w:suppressAutoHyphens/>
              <w:rPr>
                <w:lang w:eastAsia="ar-SA"/>
              </w:rPr>
            </w:pPr>
            <w:r w:rsidRPr="00450A8B">
              <w:rPr>
                <w:lang w:eastAsia="ar-SA"/>
              </w:rPr>
              <w:t xml:space="preserve">Доля молодых людей в возрасте от 14 до 30 лет, участвующих в деятельности общественных объединений, в общем количестве молодых людей в возрасте от </w:t>
            </w:r>
            <w:r w:rsidR="00147D9E">
              <w:rPr>
                <w:lang w:eastAsia="ar-SA"/>
              </w:rPr>
              <w:t>14 до30 лет (%). (</w:t>
            </w:r>
            <w:r w:rsidR="009B4C43">
              <w:rPr>
                <w:lang w:eastAsia="ar-SA"/>
              </w:rPr>
              <w:t xml:space="preserve">по отношению к </w:t>
            </w:r>
            <w:r w:rsidR="009B4C43">
              <w:rPr>
                <w:lang w:eastAsia="ar-SA"/>
              </w:rPr>
              <w:lastRenderedPageBreak/>
              <w:t>предыдущему году)</w:t>
            </w:r>
          </w:p>
        </w:tc>
        <w:tc>
          <w:tcPr>
            <w:tcW w:w="5104" w:type="dxa"/>
          </w:tcPr>
          <w:p w:rsidR="00B37F0B" w:rsidRDefault="00450A8B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Рассчитывается по формуле:</w:t>
            </w:r>
          </w:p>
          <w:p w:rsidR="00450A8B" w:rsidRDefault="00450A8B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УМоо/ЧМ*100, где:</w:t>
            </w:r>
          </w:p>
          <w:p w:rsidR="00450A8B" w:rsidRDefault="00450A8B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УМоо</w:t>
            </w:r>
            <w:r w:rsidR="00147D9E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- число  молодых людей в возрасте от 14 до 30 лет</w:t>
            </w:r>
            <w:r w:rsidR="009B4C43">
              <w:rPr>
                <w:lang w:eastAsia="ar-SA"/>
              </w:rPr>
              <w:t>,</w:t>
            </w:r>
          </w:p>
          <w:p w:rsidR="009B4C43" w:rsidRDefault="009B4C43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 участвующих в деятельности молодежных общественных </w:t>
            </w:r>
            <w:r>
              <w:rPr>
                <w:lang w:eastAsia="ar-SA"/>
              </w:rPr>
              <w:lastRenderedPageBreak/>
              <w:t>объединений.</w:t>
            </w:r>
          </w:p>
          <w:p w:rsidR="009B4C43" w:rsidRPr="00395798" w:rsidRDefault="009B4C43" w:rsidP="00953A5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УМ- общее количество молодых людей в возрасте от 14 до 30 лет.</w:t>
            </w:r>
          </w:p>
        </w:tc>
      </w:tr>
    </w:tbl>
    <w:p w:rsidR="00953A5F" w:rsidRPr="00953A5F" w:rsidRDefault="00953A5F" w:rsidP="00953A5F">
      <w:pPr>
        <w:suppressAutoHyphens/>
        <w:rPr>
          <w:lang w:eastAsia="ar-SA"/>
        </w:rPr>
      </w:pPr>
    </w:p>
    <w:p w:rsidR="00953A5F" w:rsidRPr="00953A5F" w:rsidRDefault="00953A5F" w:rsidP="00953A5F">
      <w:pPr>
        <w:suppressAutoHyphens/>
        <w:jc w:val="both"/>
        <w:rPr>
          <w:lang w:eastAsia="ar-SA"/>
        </w:rPr>
      </w:pPr>
      <w:r w:rsidRPr="00953A5F">
        <w:rPr>
          <w:lang w:eastAsia="ar-SA"/>
        </w:rPr>
        <w:t xml:space="preserve">     С</w:t>
      </w:r>
      <w:r w:rsidR="002A6227">
        <w:rPr>
          <w:lang w:eastAsia="ar-SA"/>
        </w:rPr>
        <w:t>роки реализации Программы с 20</w:t>
      </w:r>
      <w:r w:rsidR="0093197C">
        <w:rPr>
          <w:lang w:eastAsia="ar-SA"/>
        </w:rPr>
        <w:t>21</w:t>
      </w:r>
      <w:r w:rsidR="002A6227">
        <w:rPr>
          <w:lang w:eastAsia="ar-SA"/>
        </w:rPr>
        <w:t>г  по 202</w:t>
      </w:r>
      <w:r w:rsidR="0093197C">
        <w:rPr>
          <w:lang w:eastAsia="ar-SA"/>
        </w:rPr>
        <w:t>3</w:t>
      </w:r>
      <w:r w:rsidRPr="00953A5F">
        <w:rPr>
          <w:lang w:eastAsia="ar-SA"/>
        </w:rPr>
        <w:t xml:space="preserve"> г.,</w:t>
      </w:r>
      <w:r w:rsidR="0093197C">
        <w:rPr>
          <w:lang w:eastAsia="ar-SA"/>
        </w:rPr>
        <w:t xml:space="preserve"> </w:t>
      </w:r>
      <w:r w:rsidRPr="00953A5F">
        <w:rPr>
          <w:lang w:eastAsia="ar-SA"/>
        </w:rPr>
        <w:t>этапы реализации не предусмотрены.</w:t>
      </w:r>
    </w:p>
    <w:p w:rsidR="00953A5F" w:rsidRDefault="00953A5F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953A5F">
      <w:pPr>
        <w:suppressAutoHyphens/>
        <w:jc w:val="both"/>
        <w:rPr>
          <w:color w:val="FF0000"/>
          <w:lang w:eastAsia="ar-SA"/>
        </w:rPr>
      </w:pPr>
    </w:p>
    <w:p w:rsidR="00CD56F6" w:rsidRDefault="00CD56F6" w:rsidP="00CD56F6">
      <w:pPr>
        <w:keepNext/>
        <w:suppressAutoHyphens/>
        <w:outlineLvl w:val="0"/>
        <w:rPr>
          <w:lang w:eastAsia="zh-CN"/>
        </w:rPr>
        <w:sectPr w:rsidR="00CD56F6" w:rsidSect="00CD6A98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113B01" w:rsidRDefault="00113B01" w:rsidP="00CD56F6">
      <w:pPr>
        <w:suppressAutoHyphens/>
        <w:ind w:firstLine="360"/>
        <w:jc w:val="center"/>
        <w:rPr>
          <w:lang w:eastAsia="zh-CN"/>
        </w:rPr>
      </w:pPr>
    </w:p>
    <w:p w:rsidR="00113B01" w:rsidRDefault="00222F73" w:rsidP="00CD56F6">
      <w:pPr>
        <w:suppressAutoHyphens/>
        <w:ind w:firstLine="360"/>
        <w:jc w:val="center"/>
        <w:rPr>
          <w:lang w:eastAsia="zh-CN"/>
        </w:rPr>
      </w:pPr>
      <w:r>
        <w:rPr>
          <w:lang w:eastAsia="zh-CN"/>
        </w:rPr>
        <w:t>7</w:t>
      </w:r>
    </w:p>
    <w:p w:rsidR="00113B01" w:rsidRDefault="00113B01" w:rsidP="00CD56F6">
      <w:pPr>
        <w:suppressAutoHyphens/>
        <w:ind w:firstLine="360"/>
        <w:jc w:val="center"/>
        <w:rPr>
          <w:lang w:eastAsia="zh-CN"/>
        </w:rPr>
      </w:pPr>
    </w:p>
    <w:p w:rsidR="00113B01" w:rsidRDefault="001E36D0" w:rsidP="00CD56F6">
      <w:pPr>
        <w:suppressAutoHyphens/>
        <w:ind w:firstLine="360"/>
        <w:jc w:val="center"/>
        <w:rPr>
          <w:lang w:eastAsia="zh-CN"/>
        </w:rPr>
      </w:pPr>
      <w:r>
        <w:rPr>
          <w:lang w:eastAsia="zh-CN"/>
        </w:rPr>
        <w:t>3.</w:t>
      </w:r>
      <w:r w:rsidR="00113B01">
        <w:rPr>
          <w:lang w:eastAsia="zh-CN"/>
        </w:rPr>
        <w:t>Перечень</w:t>
      </w:r>
    </w:p>
    <w:p w:rsidR="00CD6A98" w:rsidRDefault="00CD56F6" w:rsidP="00CD56F6">
      <w:pPr>
        <w:suppressAutoHyphens/>
        <w:ind w:firstLine="360"/>
        <w:jc w:val="center"/>
        <w:rPr>
          <w:lang w:eastAsia="zh-CN"/>
        </w:rPr>
      </w:pPr>
      <w:r w:rsidRPr="00CD56F6">
        <w:rPr>
          <w:lang w:eastAsia="zh-CN"/>
        </w:rPr>
        <w:t xml:space="preserve">основных мероприятий муниципальной программы </w:t>
      </w:r>
      <w:r w:rsidRPr="00CD56F6">
        <w:rPr>
          <w:color w:val="000000"/>
          <w:lang w:eastAsia="zh-CN"/>
        </w:rPr>
        <w:t>«</w:t>
      </w:r>
      <w:r w:rsidR="00113B01">
        <w:rPr>
          <w:lang w:eastAsia="zh-CN"/>
        </w:rPr>
        <w:t>Молодежь» Парковского</w:t>
      </w:r>
      <w:r w:rsidRPr="00CD56F6">
        <w:rPr>
          <w:lang w:eastAsia="zh-CN"/>
        </w:rPr>
        <w:t xml:space="preserve"> сельско</w:t>
      </w:r>
      <w:r w:rsidR="00024F03">
        <w:rPr>
          <w:lang w:eastAsia="zh-CN"/>
        </w:rPr>
        <w:t xml:space="preserve">го поселения </w:t>
      </w:r>
    </w:p>
    <w:p w:rsidR="00CD56F6" w:rsidRPr="00CD56F6" w:rsidRDefault="00024F03" w:rsidP="00CD56F6">
      <w:pPr>
        <w:suppressAutoHyphens/>
        <w:ind w:firstLine="360"/>
        <w:jc w:val="center"/>
        <w:rPr>
          <w:sz w:val="24"/>
          <w:szCs w:val="24"/>
          <w:lang w:eastAsia="zh-CN"/>
        </w:rPr>
      </w:pPr>
      <w:r>
        <w:rPr>
          <w:lang w:eastAsia="zh-CN"/>
        </w:rPr>
        <w:t xml:space="preserve">Тихорецкого района </w:t>
      </w:r>
      <w:r w:rsidR="00CD56F6" w:rsidRPr="00CD56F6">
        <w:rPr>
          <w:lang w:eastAsia="zh-CN"/>
        </w:rPr>
        <w:t xml:space="preserve"> на 20</w:t>
      </w:r>
      <w:r w:rsidR="0093197C">
        <w:rPr>
          <w:lang w:eastAsia="zh-CN"/>
        </w:rPr>
        <w:t>21</w:t>
      </w:r>
      <w:r w:rsidR="00CD56F6" w:rsidRPr="00CD56F6">
        <w:rPr>
          <w:lang w:eastAsia="zh-CN"/>
        </w:rPr>
        <w:t> - 202</w:t>
      </w:r>
      <w:r w:rsidR="0093197C">
        <w:rPr>
          <w:lang w:eastAsia="zh-CN"/>
        </w:rPr>
        <w:t>3</w:t>
      </w:r>
      <w:r w:rsidR="00CD56F6" w:rsidRPr="00CD56F6">
        <w:rPr>
          <w:lang w:eastAsia="zh-CN"/>
        </w:rPr>
        <w:t xml:space="preserve"> годы</w:t>
      </w:r>
    </w:p>
    <w:tbl>
      <w:tblPr>
        <w:tblW w:w="14762" w:type="dxa"/>
        <w:tblInd w:w="108" w:type="dxa"/>
        <w:tblLayout w:type="fixed"/>
        <w:tblLook w:val="0000"/>
      </w:tblPr>
      <w:tblGrid>
        <w:gridCol w:w="567"/>
        <w:gridCol w:w="2410"/>
        <w:gridCol w:w="992"/>
        <w:gridCol w:w="1134"/>
        <w:gridCol w:w="1134"/>
        <w:gridCol w:w="1134"/>
        <w:gridCol w:w="1276"/>
        <w:gridCol w:w="1134"/>
        <w:gridCol w:w="1134"/>
        <w:gridCol w:w="1985"/>
        <w:gridCol w:w="1862"/>
      </w:tblGrid>
      <w:tr w:rsidR="00CD56F6" w:rsidRPr="00CD56F6" w:rsidTr="00CD56F6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Наименование мероприятия</w:t>
            </w:r>
          </w:p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 xml:space="preserve">Годы 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ind w:left="117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Непосредственный результат реализации мероприятия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D56F6" w:rsidRPr="00CD56F6" w:rsidTr="00CD56F6">
        <w:trPr>
          <w:trHeight w:val="40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118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внебюджетные источники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6F6" w:rsidRPr="00CD56F6" w:rsidRDefault="00CD56F6" w:rsidP="00CD56F6">
            <w:pPr>
              <w:suppressAutoHyphens/>
              <w:snapToGrid w:val="0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11</w:t>
            </w:r>
          </w:p>
        </w:tc>
      </w:tr>
      <w:tr w:rsidR="00CD56F6" w:rsidRPr="00CD56F6" w:rsidTr="00CD56F6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Цель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7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Основной целью программы является обеспечение условий для духовного, интеллектуального и нравственного развития подростков и молодежи, а также профилактика безнадзорности и правонарушений в подростковой среде</w:t>
            </w:r>
          </w:p>
        </w:tc>
      </w:tr>
      <w:tr w:rsidR="00CD56F6" w:rsidRPr="00CD56F6" w:rsidTr="00CD56F6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Задача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7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 духовное, интеллектуальное и нравственное развитие подростков и молодежи;</w:t>
            </w:r>
          </w:p>
          <w:p w:rsidR="00CD56F6" w:rsidRPr="00CD56F6" w:rsidRDefault="00CD56F6" w:rsidP="00CD56F6">
            <w:pPr>
              <w:suppressAutoHyphens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 поддержка талантливой молодежи</w:t>
            </w:r>
          </w:p>
        </w:tc>
      </w:tr>
      <w:tr w:rsidR="00CD56F6" w:rsidRPr="00CD56F6" w:rsidTr="00CD56F6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 xml:space="preserve">Проведение мероприятий с молодежью в области гражданского и патриотического воспитания, подготовка и проведение военно-спортивных игр и соревнований, слетов, уроков мужества, вечеров Памяти, </w:t>
            </w:r>
            <w:r w:rsidRPr="00CD56F6">
              <w:rPr>
                <w:sz w:val="24"/>
                <w:szCs w:val="24"/>
                <w:lang w:eastAsia="zh-CN"/>
              </w:rPr>
              <w:lastRenderedPageBreak/>
              <w:t>молодежных акций, митингов, участие в краевых и зональных мероприятиях, конкурсах и смотрах, молодежных вечеров отдыха</w:t>
            </w:r>
            <w:r w:rsidR="00E025EC">
              <w:rPr>
                <w:sz w:val="24"/>
                <w:szCs w:val="24"/>
                <w:lang w:eastAsia="zh-CN"/>
              </w:rPr>
              <w:t xml:space="preserve"> </w:t>
            </w:r>
            <w:r w:rsidRPr="00CD56F6">
              <w:rPr>
                <w:sz w:val="24"/>
                <w:szCs w:val="24"/>
                <w:lang w:eastAsia="zh-CN"/>
              </w:rPr>
              <w:t>(приобретение цветов, плакатов, призов)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</w:t>
            </w:r>
            <w:r w:rsidR="0093197C">
              <w:rPr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CD56F6">
              <w:rPr>
                <w:sz w:val="22"/>
                <w:szCs w:val="22"/>
                <w:lang w:eastAsia="zh-CN"/>
              </w:rPr>
              <w:t>увеличение количества молодежи, участвующей в мероприятиях направленных на гражданское и патриотическое воспитание</w:t>
            </w:r>
          </w:p>
          <w:p w:rsidR="00CD56F6" w:rsidRPr="00CD56F6" w:rsidRDefault="00CD56F6" w:rsidP="00CD56F6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F20C7A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администрация  Парковского</w:t>
            </w:r>
            <w:r w:rsidR="00CD56F6" w:rsidRPr="00CD56F6">
              <w:rPr>
                <w:sz w:val="24"/>
                <w:szCs w:val="24"/>
                <w:lang w:eastAsia="zh-CN"/>
              </w:rPr>
              <w:t xml:space="preserve"> сельского поселения Тихорецкого района </w:t>
            </w:r>
          </w:p>
        </w:tc>
      </w:tr>
      <w:tr w:rsidR="00CD56F6" w:rsidRPr="00CD56F6" w:rsidTr="00CD56F6">
        <w:trPr>
          <w:trHeight w:val="4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</w:t>
            </w:r>
            <w:r w:rsidR="0093197C">
              <w:rPr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F20C7A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20C7A" w:rsidP="00F72B40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 </w:t>
            </w:r>
            <w:r w:rsidR="00F72B40">
              <w:rPr>
                <w:sz w:val="24"/>
                <w:szCs w:val="24"/>
                <w:lang w:eastAsia="zh-CN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40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202</w:t>
            </w:r>
            <w:r w:rsidR="0093197C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4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29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CD56F6">
              <w:rPr>
                <w:sz w:val="22"/>
                <w:szCs w:val="22"/>
                <w:lang w:eastAsia="zh-CN"/>
              </w:rPr>
              <w:t>Укрепление материально-технической базы подростково-молодежных клубов по месту жительства (приобретение канцелярских товаров)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</w:t>
            </w:r>
            <w:r w:rsidR="0093197C">
              <w:rPr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CD56F6">
              <w:rPr>
                <w:sz w:val="22"/>
                <w:szCs w:val="22"/>
                <w:lang w:eastAsia="zh-CN"/>
              </w:rPr>
              <w:t>увеличение количества молодежи, участвующей в мероприятиях творческой и интеллектуальной направленности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F20C7A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администрация  Парковского</w:t>
            </w:r>
            <w:r w:rsidR="00CD56F6" w:rsidRPr="00CD56F6">
              <w:rPr>
                <w:sz w:val="24"/>
                <w:szCs w:val="24"/>
                <w:lang w:eastAsia="zh-CN"/>
              </w:rPr>
              <w:t xml:space="preserve"> сельского поселения Тихорецкого района</w:t>
            </w:r>
          </w:p>
        </w:tc>
      </w:tr>
      <w:tr w:rsidR="00CD56F6" w:rsidRPr="00CD56F6" w:rsidTr="00CD56F6">
        <w:trPr>
          <w:trHeight w:val="29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</w:t>
            </w:r>
            <w:r w:rsidR="0093197C">
              <w:rPr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43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202</w:t>
            </w:r>
            <w:r w:rsidR="0093197C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F72B40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69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CD56F6">
              <w:rPr>
                <w:sz w:val="22"/>
                <w:szCs w:val="22"/>
                <w:lang w:eastAsia="zh-CN"/>
              </w:rPr>
              <w:t>Итого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</w:t>
            </w:r>
            <w:r w:rsidR="0093197C">
              <w:rPr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762429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762429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4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</w:t>
            </w:r>
            <w:r w:rsidR="0093197C">
              <w:rPr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762429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762429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762429">
        <w:trPr>
          <w:trHeight w:val="4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93197C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202</w:t>
            </w:r>
            <w:r w:rsidR="0093197C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DE1317" w:rsidP="00762429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  </w:t>
            </w:r>
            <w:r w:rsidR="00762429">
              <w:rPr>
                <w:sz w:val="24"/>
                <w:szCs w:val="24"/>
                <w:lang w:eastAsia="zh-CN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762429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CD56F6" w:rsidRPr="00CD56F6" w:rsidTr="00CD56F6">
        <w:trPr>
          <w:trHeight w:val="39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widowControl w:val="0"/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762429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762429" w:rsidP="00F20C7A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CD56F6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6F6" w:rsidRPr="00CD56F6" w:rsidRDefault="00CD56F6" w:rsidP="00CD56F6">
            <w:pPr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</w:tbl>
    <w:p w:rsidR="00CD56F6" w:rsidRDefault="00CD56F6" w:rsidP="00953A5F">
      <w:pPr>
        <w:suppressAutoHyphens/>
        <w:jc w:val="both"/>
        <w:rPr>
          <w:color w:val="FF0000"/>
          <w:lang w:eastAsia="ar-SA"/>
        </w:rPr>
        <w:sectPr w:rsidR="00CD56F6" w:rsidSect="00CD6A98">
          <w:pgSz w:w="16838" w:h="11906" w:orient="landscape" w:code="9"/>
          <w:pgMar w:top="851" w:right="567" w:bottom="1134" w:left="1701" w:header="709" w:footer="709" w:gutter="0"/>
          <w:cols w:space="708"/>
          <w:titlePg/>
          <w:docGrid w:linePitch="381"/>
        </w:sectPr>
      </w:pPr>
    </w:p>
    <w:p w:rsidR="00222F73" w:rsidRDefault="00222F73" w:rsidP="00200D92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9</w:t>
      </w:r>
    </w:p>
    <w:p w:rsidR="00953A5F" w:rsidRPr="00953A5F" w:rsidRDefault="001E36D0" w:rsidP="001B17D9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953A5F" w:rsidRPr="00953A5F">
        <w:rPr>
          <w:rFonts w:eastAsia="Calibri"/>
          <w:lang w:eastAsia="en-US"/>
        </w:rPr>
        <w:t>. Обоснование ресурсного обеспечения муниципальной программы</w:t>
      </w:r>
    </w:p>
    <w:p w:rsidR="00F20C7A" w:rsidRDefault="00F20C7A" w:rsidP="00F20C7A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F20C7A">
        <w:rPr>
          <w:rFonts w:eastAsia="Calibri"/>
          <w:lang w:eastAsia="en-US"/>
        </w:rPr>
        <w:t>Реализация муниципальной программы предусматривается з</w:t>
      </w:r>
      <w:r>
        <w:rPr>
          <w:rFonts w:eastAsia="Calibri"/>
          <w:lang w:eastAsia="en-US"/>
        </w:rPr>
        <w:t>а счет средств бюджета Парковского</w:t>
      </w:r>
      <w:r w:rsidRPr="00F20C7A">
        <w:rPr>
          <w:rFonts w:eastAsia="Calibri"/>
          <w:lang w:eastAsia="en-US"/>
        </w:rPr>
        <w:t xml:space="preserve"> сельского поселения Тихорецкого района.</w:t>
      </w:r>
    </w:p>
    <w:p w:rsidR="00200D92" w:rsidRPr="00F20C7A" w:rsidRDefault="00200D92" w:rsidP="00F20C7A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3"/>
        <w:gridCol w:w="1653"/>
        <w:gridCol w:w="1581"/>
        <w:gridCol w:w="1312"/>
        <w:gridCol w:w="1333"/>
        <w:gridCol w:w="1299"/>
      </w:tblGrid>
      <w:tr w:rsidR="00F20C7A" w:rsidRPr="00F20C7A" w:rsidTr="00F20C7A">
        <w:tc>
          <w:tcPr>
            <w:tcW w:w="2393" w:type="dxa"/>
            <w:vMerge w:val="restart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Годы реализации</w:t>
            </w:r>
          </w:p>
        </w:tc>
        <w:tc>
          <w:tcPr>
            <w:tcW w:w="7178" w:type="dxa"/>
            <w:gridSpan w:val="5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Объем финансирования, тыс.рублей</w:t>
            </w:r>
          </w:p>
        </w:tc>
      </w:tr>
      <w:tr w:rsidR="00F20C7A" w:rsidRPr="00F20C7A" w:rsidTr="00F20C7A">
        <w:tc>
          <w:tcPr>
            <w:tcW w:w="2393" w:type="dxa"/>
            <w:vMerge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 w:val="restart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525" w:type="dxa"/>
            <w:gridSpan w:val="4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F20C7A" w:rsidRPr="00F20C7A" w:rsidTr="00F20C7A">
        <w:tc>
          <w:tcPr>
            <w:tcW w:w="2393" w:type="dxa"/>
            <w:vMerge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53" w:type="dxa"/>
            <w:vMerge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федеральный</w:t>
            </w:r>
          </w:p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краевой</w:t>
            </w:r>
          </w:p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местный</w:t>
            </w:r>
          </w:p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внебюдже</w:t>
            </w:r>
          </w:p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тные</w:t>
            </w:r>
          </w:p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источники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C7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C7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C7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C7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C7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20C7A">
              <w:rPr>
                <w:rFonts w:eastAsia="Calibri"/>
                <w:lang w:eastAsia="en-US"/>
              </w:rPr>
              <w:t>6</w:t>
            </w:r>
          </w:p>
        </w:tc>
      </w:tr>
      <w:tr w:rsidR="00F20C7A" w:rsidRPr="00F20C7A" w:rsidTr="00F20C7A">
        <w:tc>
          <w:tcPr>
            <w:tcW w:w="9571" w:type="dxa"/>
            <w:gridSpan w:val="6"/>
            <w:shd w:val="clear" w:color="auto" w:fill="auto"/>
          </w:tcPr>
          <w:p w:rsidR="00F20C7A" w:rsidRPr="00F20C7A" w:rsidRDefault="00F20C7A" w:rsidP="0093197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«Молодежь</w:t>
            </w:r>
            <w:r>
              <w:rPr>
                <w:rFonts w:eastAsia="Calibri"/>
                <w:sz w:val="24"/>
                <w:szCs w:val="24"/>
                <w:lang w:eastAsia="en-US"/>
              </w:rPr>
              <w:t>» Парковского</w:t>
            </w:r>
            <w:r w:rsidRPr="00F20C7A">
              <w:rPr>
                <w:rFonts w:eastAsia="Calibri"/>
                <w:sz w:val="24"/>
                <w:szCs w:val="24"/>
                <w:lang w:eastAsia="en-US"/>
              </w:rPr>
              <w:t xml:space="preserve"> сельско</w:t>
            </w:r>
            <w:r>
              <w:rPr>
                <w:rFonts w:eastAsia="Calibri"/>
                <w:sz w:val="24"/>
                <w:szCs w:val="24"/>
                <w:lang w:eastAsia="en-US"/>
              </w:rPr>
              <w:t>го поселения Тихорецкого района</w:t>
            </w:r>
            <w:r w:rsidRPr="00F20C7A">
              <w:rPr>
                <w:rFonts w:eastAsia="Calibri"/>
                <w:sz w:val="24"/>
                <w:szCs w:val="24"/>
                <w:lang w:eastAsia="en-US"/>
              </w:rPr>
              <w:t xml:space="preserve"> на 20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21</w:t>
            </w:r>
            <w:r w:rsidRPr="00F20C7A">
              <w:rPr>
                <w:rFonts w:eastAsia="Calibri"/>
                <w:sz w:val="24"/>
                <w:szCs w:val="24"/>
                <w:lang w:eastAsia="en-US"/>
              </w:rPr>
              <w:t>– 202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F20C7A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93197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F6791C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93197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F6791C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93197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F6791C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</w:tr>
      <w:tr w:rsidR="00F20C7A" w:rsidRPr="00F20C7A" w:rsidTr="00F20C7A">
        <w:tc>
          <w:tcPr>
            <w:tcW w:w="9571" w:type="dxa"/>
            <w:gridSpan w:val="6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93197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93197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93197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93197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F6791C" w:rsidP="00F6791C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208,0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sz w:val="24"/>
                <w:szCs w:val="24"/>
                <w:lang w:eastAsia="en-US"/>
              </w:rPr>
              <w:t>0,00</w:t>
            </w:r>
          </w:p>
        </w:tc>
      </w:tr>
      <w:tr w:rsidR="00F20C7A" w:rsidRPr="00F20C7A" w:rsidTr="00F20C7A">
        <w:tc>
          <w:tcPr>
            <w:tcW w:w="2393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b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653" w:type="dxa"/>
            <w:shd w:val="clear" w:color="auto" w:fill="auto"/>
          </w:tcPr>
          <w:p w:rsidR="00F20C7A" w:rsidRPr="00F20C7A" w:rsidRDefault="001B17D9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624,0</w:t>
            </w:r>
          </w:p>
        </w:tc>
        <w:tc>
          <w:tcPr>
            <w:tcW w:w="1581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b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12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b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333" w:type="dxa"/>
            <w:shd w:val="clear" w:color="auto" w:fill="auto"/>
          </w:tcPr>
          <w:p w:rsidR="00F20C7A" w:rsidRPr="00F20C7A" w:rsidRDefault="001B17D9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624,0</w:t>
            </w:r>
          </w:p>
        </w:tc>
        <w:tc>
          <w:tcPr>
            <w:tcW w:w="1299" w:type="dxa"/>
            <w:shd w:val="clear" w:color="auto" w:fill="auto"/>
          </w:tcPr>
          <w:p w:rsidR="00F20C7A" w:rsidRPr="00F20C7A" w:rsidRDefault="00F20C7A" w:rsidP="00F20C7A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20C7A">
              <w:rPr>
                <w:rFonts w:eastAsia="Calibri"/>
                <w:b/>
                <w:sz w:val="24"/>
                <w:szCs w:val="24"/>
                <w:lang w:eastAsia="en-US"/>
              </w:rPr>
              <w:t>0,00</w:t>
            </w:r>
          </w:p>
        </w:tc>
      </w:tr>
    </w:tbl>
    <w:p w:rsidR="00F20C7A" w:rsidRPr="00F20C7A" w:rsidRDefault="00F20C7A" w:rsidP="00F20C7A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20C7A" w:rsidRPr="00F20C7A" w:rsidRDefault="00F20C7A" w:rsidP="001B17D9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20C7A">
        <w:rPr>
          <w:rFonts w:eastAsia="Calibri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</w:t>
      </w:r>
      <w:r w:rsidR="0093197C">
        <w:rPr>
          <w:rFonts w:eastAsia="Calibri"/>
          <w:lang w:eastAsia="en-US"/>
        </w:rPr>
        <w:t>20</w:t>
      </w:r>
      <w:r w:rsidRPr="00F20C7A">
        <w:rPr>
          <w:rFonts w:eastAsia="Calibri"/>
          <w:lang w:eastAsia="en-US"/>
        </w:rPr>
        <w:t xml:space="preserve"> году.</w:t>
      </w:r>
    </w:p>
    <w:p w:rsidR="00F20C7A" w:rsidRPr="00F20C7A" w:rsidRDefault="00F20C7A" w:rsidP="001B17D9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F20C7A">
        <w:rPr>
          <w:rFonts w:eastAsia="Calibri"/>
          <w:lang w:eastAsia="en-US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</w:t>
      </w:r>
      <w:r w:rsidR="00200D92">
        <w:rPr>
          <w:rFonts w:eastAsia="Calibri"/>
          <w:lang w:eastAsia="en-US"/>
        </w:rPr>
        <w:t>Парковского</w:t>
      </w:r>
      <w:r w:rsidRPr="00F20C7A">
        <w:rPr>
          <w:rFonts w:eastAsia="Calibri"/>
          <w:lang w:eastAsia="en-US"/>
        </w:rPr>
        <w:t xml:space="preserve"> сельского поселения Тихорецкого района о местном бюджете на очередной финансовый год.</w:t>
      </w:r>
    </w:p>
    <w:p w:rsidR="00F20C7A" w:rsidRPr="00F20C7A" w:rsidRDefault="00F20C7A" w:rsidP="00F20C7A">
      <w:pPr>
        <w:suppressAutoHyphens/>
        <w:jc w:val="both"/>
        <w:rPr>
          <w:lang w:eastAsia="ar-SA"/>
        </w:rPr>
      </w:pPr>
    </w:p>
    <w:p w:rsidR="00200D92" w:rsidRPr="00200D92" w:rsidRDefault="00200D92" w:rsidP="00200D92">
      <w:pPr>
        <w:widowControl w:val="0"/>
        <w:autoSpaceDE w:val="0"/>
        <w:autoSpaceDN w:val="0"/>
        <w:adjustRightInd w:val="0"/>
        <w:jc w:val="center"/>
      </w:pPr>
      <w:r w:rsidRPr="00200D92">
        <w:t>5. Прогноз сводных показателей  муниципальных заданий 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200D92" w:rsidRPr="00200D92" w:rsidRDefault="00200D92" w:rsidP="00200D92">
      <w:pPr>
        <w:widowControl w:val="0"/>
        <w:tabs>
          <w:tab w:val="left" w:pos="1365"/>
        </w:tabs>
        <w:autoSpaceDE w:val="0"/>
        <w:autoSpaceDN w:val="0"/>
        <w:adjustRightInd w:val="0"/>
        <w:rPr>
          <w:b/>
        </w:rPr>
      </w:pPr>
    </w:p>
    <w:p w:rsidR="00200D92" w:rsidRPr="00200D92" w:rsidRDefault="00200D92" w:rsidP="001B17D9">
      <w:pPr>
        <w:widowControl w:val="0"/>
        <w:suppressAutoHyphens/>
        <w:ind w:firstLine="709"/>
        <w:jc w:val="both"/>
        <w:rPr>
          <w:lang w:eastAsia="ar-SA"/>
        </w:rPr>
      </w:pPr>
      <w:r w:rsidRPr="00200D92">
        <w:rPr>
          <w:lang w:eastAsia="ar-SA"/>
        </w:rPr>
        <w:t xml:space="preserve">Муниципальное задание на оказание муниципальных услуг в рамках муниципальной программы </w:t>
      </w:r>
      <w:r w:rsidRPr="00200D92">
        <w:rPr>
          <w:color w:val="000000"/>
          <w:spacing w:val="-1"/>
          <w:lang w:eastAsia="ar-SA"/>
        </w:rPr>
        <w:t>Парковского сельского поселен</w:t>
      </w:r>
      <w:r>
        <w:rPr>
          <w:color w:val="000000"/>
          <w:spacing w:val="-1"/>
          <w:lang w:eastAsia="ar-SA"/>
        </w:rPr>
        <w:t>ия Тихорецкого района «Молодежь</w:t>
      </w:r>
      <w:r w:rsidRPr="00200D92">
        <w:rPr>
          <w:color w:val="000000"/>
          <w:spacing w:val="-1"/>
          <w:lang w:eastAsia="ar-SA"/>
        </w:rPr>
        <w:t>» на 20</w:t>
      </w:r>
      <w:r w:rsidR="0093197C">
        <w:rPr>
          <w:color w:val="000000"/>
          <w:spacing w:val="-1"/>
          <w:lang w:eastAsia="ar-SA"/>
        </w:rPr>
        <w:t>21</w:t>
      </w:r>
      <w:r w:rsidRPr="00200D92">
        <w:rPr>
          <w:color w:val="000000"/>
          <w:spacing w:val="-1"/>
          <w:lang w:eastAsia="ar-SA"/>
        </w:rPr>
        <w:t>-202</w:t>
      </w:r>
      <w:r w:rsidR="0093197C">
        <w:rPr>
          <w:color w:val="000000"/>
          <w:spacing w:val="-1"/>
          <w:lang w:eastAsia="ar-SA"/>
        </w:rPr>
        <w:t>3</w:t>
      </w:r>
      <w:r w:rsidRPr="00200D92">
        <w:rPr>
          <w:color w:val="000000"/>
          <w:spacing w:val="-1"/>
          <w:lang w:eastAsia="ar-SA"/>
        </w:rPr>
        <w:t xml:space="preserve"> годы</w:t>
      </w:r>
      <w:r w:rsidR="0093197C">
        <w:rPr>
          <w:color w:val="000000"/>
          <w:spacing w:val="-1"/>
          <w:lang w:eastAsia="ar-SA"/>
        </w:rPr>
        <w:t xml:space="preserve"> </w:t>
      </w:r>
      <w:r w:rsidRPr="00200D92">
        <w:rPr>
          <w:lang w:eastAsia="ar-SA"/>
        </w:rPr>
        <w:t>не формируется.</w:t>
      </w:r>
    </w:p>
    <w:p w:rsidR="00200D92" w:rsidRPr="00200D92" w:rsidRDefault="00200D92" w:rsidP="00200D92">
      <w:pPr>
        <w:widowControl w:val="0"/>
        <w:autoSpaceDE w:val="0"/>
        <w:autoSpaceDN w:val="0"/>
        <w:adjustRightInd w:val="0"/>
        <w:ind w:firstLine="851"/>
        <w:jc w:val="center"/>
      </w:pPr>
    </w:p>
    <w:p w:rsidR="00200D92" w:rsidRPr="00200D92" w:rsidRDefault="00200D92" w:rsidP="00200D92">
      <w:pPr>
        <w:widowControl w:val="0"/>
        <w:autoSpaceDE w:val="0"/>
        <w:autoSpaceDN w:val="0"/>
        <w:adjustRightInd w:val="0"/>
        <w:jc w:val="center"/>
      </w:pPr>
      <w:r w:rsidRPr="00200D92"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200D92" w:rsidRPr="00200D92" w:rsidRDefault="00200D92" w:rsidP="00200D92">
      <w:pPr>
        <w:widowControl w:val="0"/>
        <w:autoSpaceDE w:val="0"/>
        <w:autoSpaceDN w:val="0"/>
        <w:adjustRightInd w:val="0"/>
        <w:ind w:firstLine="851"/>
        <w:jc w:val="center"/>
      </w:pP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Меры регулирования в сфере муниципальной программы не предусмотрены.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 xml:space="preserve">Реализация муниципальной программы сопряжена с возникновением и </w:t>
      </w:r>
      <w:r w:rsidRPr="00200D92">
        <w:lastRenderedPageBreak/>
        <w:t>преодолением различных рисков, которые могут существенным образом повлиять на достижение запланированных результатов.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В качестве основных рисков следует считать: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риск неэффективности организации и управления процессом реализации программных мероприятий;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экономические риски, которые могут привести к снижению объема привлекаемых средств.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Осуществление контроля качества выполнения муниципальной программы;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планирование бюджетных расходов и определение приоритетов для первоочередного финансирования;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детальное планирование хода реализации муниципальной программы;</w:t>
      </w:r>
    </w:p>
    <w:p w:rsidR="00200D92" w:rsidRP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200D92" w:rsidRPr="00200D92" w:rsidRDefault="00200D92" w:rsidP="00200D92">
      <w:pPr>
        <w:widowControl w:val="0"/>
        <w:suppressAutoHyphens/>
        <w:jc w:val="both"/>
        <w:rPr>
          <w:lang w:eastAsia="ar-SA"/>
        </w:rPr>
      </w:pPr>
    </w:p>
    <w:p w:rsidR="00200D92" w:rsidRPr="00200D92" w:rsidRDefault="00200D92" w:rsidP="00200D92">
      <w:pPr>
        <w:widowControl w:val="0"/>
        <w:suppressAutoHyphens/>
        <w:jc w:val="center"/>
        <w:rPr>
          <w:sz w:val="32"/>
          <w:lang w:eastAsia="ar-SA"/>
        </w:rPr>
      </w:pPr>
      <w:r w:rsidRPr="00200D92">
        <w:rPr>
          <w:color w:val="000000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200D92" w:rsidRPr="00200D92" w:rsidRDefault="00200D92" w:rsidP="001B17D9">
      <w:pPr>
        <w:suppressAutoHyphens/>
        <w:ind w:firstLine="709"/>
        <w:jc w:val="both"/>
        <w:rPr>
          <w:lang w:eastAsia="ar-SA"/>
        </w:rPr>
      </w:pPr>
      <w:r w:rsidRPr="00200D92">
        <w:rPr>
          <w:lang w:eastAsia="ar-SA"/>
        </w:rPr>
        <w:t>Принятие нормативно-правовых актов с изменениями правового регулирования в сфере реализации муниципальной программы Парковского сельского поселения Тихорецког</w:t>
      </w:r>
      <w:r>
        <w:rPr>
          <w:lang w:eastAsia="ar-SA"/>
        </w:rPr>
        <w:t>о района «Молодежь»</w:t>
      </w:r>
      <w:r w:rsidRPr="00200D92">
        <w:rPr>
          <w:lang w:eastAsia="ar-SA"/>
        </w:rPr>
        <w:t xml:space="preserve"> не планируется.</w:t>
      </w:r>
    </w:p>
    <w:p w:rsidR="00200D92" w:rsidRPr="00200D92" w:rsidRDefault="00200D92" w:rsidP="00200D92">
      <w:pPr>
        <w:suppressAutoHyphens/>
        <w:ind w:firstLine="851"/>
        <w:jc w:val="both"/>
        <w:rPr>
          <w:lang w:eastAsia="ar-SA"/>
        </w:rPr>
      </w:pPr>
    </w:p>
    <w:p w:rsidR="00200D92" w:rsidRPr="00200D92" w:rsidRDefault="00200D92" w:rsidP="00200D92">
      <w:pPr>
        <w:suppressAutoHyphens/>
        <w:ind w:firstLine="851"/>
        <w:jc w:val="both"/>
        <w:rPr>
          <w:lang w:eastAsia="ar-SA"/>
        </w:rPr>
      </w:pPr>
    </w:p>
    <w:p w:rsidR="00200D92" w:rsidRPr="00200D92" w:rsidRDefault="00200D92" w:rsidP="00200D92">
      <w:pPr>
        <w:widowControl w:val="0"/>
        <w:autoSpaceDE w:val="0"/>
        <w:autoSpaceDN w:val="0"/>
        <w:adjustRightInd w:val="0"/>
        <w:jc w:val="center"/>
      </w:pPr>
      <w:r w:rsidRPr="00200D92">
        <w:t>8.Методика оценки эффективности реализации муниципальной программы</w:t>
      </w:r>
    </w:p>
    <w:p w:rsidR="00200D92" w:rsidRPr="00200D92" w:rsidRDefault="00200D92" w:rsidP="00200D92">
      <w:pPr>
        <w:widowControl w:val="0"/>
        <w:autoSpaceDE w:val="0"/>
        <w:autoSpaceDN w:val="0"/>
        <w:adjustRightInd w:val="0"/>
        <w:ind w:firstLine="851"/>
        <w:jc w:val="center"/>
        <w:rPr>
          <w:b/>
        </w:rPr>
      </w:pPr>
    </w:p>
    <w:p w:rsidR="00200D92" w:rsidRDefault="00200D92" w:rsidP="001B17D9">
      <w:pPr>
        <w:widowControl w:val="0"/>
        <w:autoSpaceDE w:val="0"/>
        <w:autoSpaceDN w:val="0"/>
        <w:adjustRightInd w:val="0"/>
        <w:ind w:firstLine="709"/>
        <w:jc w:val="both"/>
      </w:pPr>
      <w:r w:rsidRPr="00200D92"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Парковского сельского поселения Тихорецкого района от 3 сентября 2014 года №</w:t>
      </w:r>
      <w:r w:rsidR="001B17D9">
        <w:t xml:space="preserve"> </w:t>
      </w:r>
      <w:r w:rsidRPr="00200D92">
        <w:t xml:space="preserve">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 сельского поселения Тихорецкого </w:t>
      </w:r>
      <w:r w:rsidRPr="00200D92">
        <w:lastRenderedPageBreak/>
        <w:t xml:space="preserve">района». </w:t>
      </w:r>
    </w:p>
    <w:p w:rsidR="00DE1317" w:rsidRPr="00DE1317" w:rsidRDefault="00DE1317" w:rsidP="00DE1317">
      <w:pPr>
        <w:widowControl w:val="0"/>
        <w:autoSpaceDE w:val="0"/>
        <w:autoSpaceDN w:val="0"/>
        <w:adjustRightInd w:val="0"/>
        <w:ind w:firstLine="851"/>
        <w:jc w:val="both"/>
      </w:pPr>
    </w:p>
    <w:p w:rsidR="00200D92" w:rsidRPr="00200D92" w:rsidRDefault="00200D92" w:rsidP="00200D92">
      <w:pPr>
        <w:widowControl w:val="0"/>
        <w:spacing w:after="300" w:line="317" w:lineRule="exact"/>
        <w:jc w:val="center"/>
      </w:pPr>
      <w:r w:rsidRPr="00200D92">
        <w:rPr>
          <w:color w:val="000000"/>
          <w:lang w:bidi="ru-RU"/>
        </w:rPr>
        <w:t>9.Механизм реализации программы</w:t>
      </w:r>
    </w:p>
    <w:p w:rsidR="001E36D0" w:rsidRPr="001E36D0" w:rsidRDefault="001E36D0" w:rsidP="001B17D9">
      <w:pPr>
        <w:ind w:firstLine="708"/>
        <w:jc w:val="both"/>
      </w:pPr>
      <w:r w:rsidRPr="001E36D0">
        <w:t>Текущее управление муниципальной программой осуществляет ее координатор, который:</w:t>
      </w:r>
    </w:p>
    <w:p w:rsidR="001E36D0" w:rsidRPr="001E36D0" w:rsidRDefault="001E36D0" w:rsidP="001B17D9">
      <w:pPr>
        <w:ind w:firstLine="708"/>
        <w:jc w:val="both"/>
      </w:pPr>
      <w:r w:rsidRPr="001E36D0">
        <w:t>обеспечивает разработку муниципальной программы, ее согласование с участниками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формирует структуру муниципальной программы и перечень участников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организует реализацию муниципальной программы, координацию деятельности участников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принимает решение о необходимости внесения в установленном порядке изменений в муниципальную программу;</w:t>
      </w:r>
    </w:p>
    <w:p w:rsidR="001E36D0" w:rsidRPr="001E36D0" w:rsidRDefault="001E36D0" w:rsidP="001B17D9">
      <w:pPr>
        <w:ind w:firstLine="708"/>
        <w:jc w:val="both"/>
      </w:pPr>
      <w:r w:rsidRPr="001E36D0">
        <w:t>несет ответственность за достижение целевых показателей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осуществляет подготовку предложений по объемам и источникам финансирования реализации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1E36D0" w:rsidRPr="001E36D0" w:rsidRDefault="001E36D0" w:rsidP="001B17D9">
      <w:pPr>
        <w:ind w:firstLine="708"/>
        <w:jc w:val="both"/>
      </w:pPr>
      <w:r w:rsidRPr="001E36D0"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ежегодно проводит оценку эффективности реализации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готовит ежегодный доклад о ходе реализации муниципальной программы и оценке эффективности ее реализации;</w:t>
      </w:r>
    </w:p>
    <w:p w:rsidR="001E36D0" w:rsidRPr="001E36D0" w:rsidRDefault="001E36D0" w:rsidP="001B17D9">
      <w:pPr>
        <w:ind w:firstLine="708"/>
        <w:jc w:val="both"/>
      </w:pPr>
      <w:r w:rsidRPr="001E36D0">
        <w:t>организует информационную и разъяснительную работу, направленную на освещение целей и задач муниципальной программы  на официальном сайте;</w:t>
      </w:r>
    </w:p>
    <w:p w:rsidR="001E36D0" w:rsidRPr="001E36D0" w:rsidRDefault="001E36D0" w:rsidP="001B17D9">
      <w:pPr>
        <w:ind w:firstLine="708"/>
        <w:jc w:val="both"/>
      </w:pPr>
      <w:r w:rsidRPr="001E36D0">
        <w:t>размещает информацию о ходе реализации и достигнутых результатах муниципальной программы на официальном сайте;</w:t>
      </w:r>
    </w:p>
    <w:p w:rsidR="001E36D0" w:rsidRPr="001E36D0" w:rsidRDefault="001E36D0" w:rsidP="001B17D9">
      <w:pPr>
        <w:ind w:firstLine="708"/>
        <w:jc w:val="both"/>
      </w:pPr>
      <w:r w:rsidRPr="001E36D0">
        <w:t>осуществляет иные полномочия, установленные муниципальной программой.</w:t>
      </w:r>
    </w:p>
    <w:p w:rsidR="001E36D0" w:rsidRPr="001E36D0" w:rsidRDefault="001E36D0" w:rsidP="001B17D9">
      <w:pPr>
        <w:ind w:firstLine="708"/>
        <w:jc w:val="both"/>
      </w:pPr>
      <w:r w:rsidRPr="001E36D0"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1E36D0" w:rsidRPr="001E36D0" w:rsidRDefault="001E36D0" w:rsidP="001B17D9">
      <w:pPr>
        <w:ind w:firstLine="708"/>
        <w:jc w:val="both"/>
      </w:pPr>
      <w:r w:rsidRPr="001E36D0"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1E36D0" w:rsidRPr="001E36D0" w:rsidRDefault="001E36D0" w:rsidP="001B17D9">
      <w:pPr>
        <w:ind w:firstLine="708"/>
        <w:jc w:val="both"/>
      </w:pPr>
      <w:r w:rsidRPr="001E36D0">
        <w:t>Текущее управление подпрограммой осуществляет ее координатор, который:</w:t>
      </w:r>
    </w:p>
    <w:p w:rsidR="001E36D0" w:rsidRPr="001E36D0" w:rsidRDefault="001E36D0" w:rsidP="001B17D9">
      <w:pPr>
        <w:ind w:firstLine="708"/>
        <w:jc w:val="both"/>
      </w:pPr>
      <w:r w:rsidRPr="001E36D0">
        <w:t>обеспечивает разработку и реализацию подпрограммы;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организует работу по достижению целевых показателей подпрограммы;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lastRenderedPageBreak/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E36D0" w:rsidRPr="001E36D0" w:rsidRDefault="001E36D0" w:rsidP="001B17D9">
      <w:pPr>
        <w:ind w:firstLine="708"/>
        <w:jc w:val="both"/>
      </w:pPr>
      <w:r w:rsidRPr="001E36D0">
        <w:t>осуществляет иные полномочия, установленные муниципальной программой (подпрограммой).</w:t>
      </w:r>
    </w:p>
    <w:p w:rsidR="001E36D0" w:rsidRPr="001E36D0" w:rsidRDefault="001E36D0" w:rsidP="001B17D9">
      <w:pPr>
        <w:ind w:firstLine="708"/>
        <w:jc w:val="both"/>
      </w:pPr>
      <w:r w:rsidRPr="001E36D0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E36D0" w:rsidRPr="001E36D0" w:rsidRDefault="001E36D0" w:rsidP="001B17D9">
      <w:pPr>
        <w:ind w:firstLine="708"/>
        <w:jc w:val="both"/>
      </w:pPr>
      <w:r w:rsidRPr="001E36D0">
        <w:t>Механизм реализации подпрограммы предусматривает:</w:t>
      </w:r>
    </w:p>
    <w:p w:rsidR="001E36D0" w:rsidRPr="001E36D0" w:rsidRDefault="001E36D0" w:rsidP="001B17D9">
      <w:pPr>
        <w:ind w:firstLine="708"/>
        <w:jc w:val="both"/>
      </w:pPr>
      <w:r w:rsidRPr="001E36D0">
        <w:t>закупку товаров, работ, услуг для муниципальных нужд за счет средств местного бюджета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1E36D0" w:rsidRPr="001E36D0" w:rsidRDefault="001E36D0" w:rsidP="00147D9E">
      <w:pPr>
        <w:ind w:firstLine="709"/>
        <w:jc w:val="both"/>
      </w:pPr>
      <w:r w:rsidRPr="001E36D0"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1E36D0" w:rsidRPr="001E36D0" w:rsidRDefault="001E36D0" w:rsidP="001E36D0">
      <w:pPr>
        <w:ind w:firstLine="708"/>
        <w:jc w:val="both"/>
      </w:pPr>
    </w:p>
    <w:p w:rsidR="00200D92" w:rsidRDefault="00200D92" w:rsidP="00200D92">
      <w:pPr>
        <w:suppressAutoHyphens/>
        <w:jc w:val="both"/>
      </w:pPr>
    </w:p>
    <w:p w:rsidR="006E1E62" w:rsidRPr="00200D92" w:rsidRDefault="006E1E62" w:rsidP="00200D92">
      <w:pPr>
        <w:suppressAutoHyphens/>
        <w:jc w:val="both"/>
        <w:rPr>
          <w:lang w:eastAsia="ar-SA"/>
        </w:rPr>
      </w:pPr>
    </w:p>
    <w:p w:rsidR="009B39ED" w:rsidRPr="009B39ED" w:rsidRDefault="009B39ED" w:rsidP="009B39ED">
      <w:pPr>
        <w:jc w:val="both"/>
        <w:rPr>
          <w:rFonts w:eastAsia="Cambria"/>
        </w:rPr>
      </w:pPr>
      <w:r w:rsidRPr="009B39ED">
        <w:rPr>
          <w:rFonts w:eastAsia="Cambria"/>
        </w:rPr>
        <w:t>Заместитель главы</w:t>
      </w:r>
    </w:p>
    <w:p w:rsidR="009B39ED" w:rsidRPr="009B39ED" w:rsidRDefault="009B39ED" w:rsidP="009B39ED">
      <w:pPr>
        <w:jc w:val="both"/>
        <w:rPr>
          <w:rFonts w:eastAsia="Cambria"/>
        </w:rPr>
      </w:pPr>
      <w:r w:rsidRPr="009B39ED">
        <w:rPr>
          <w:rFonts w:eastAsia="Cambria"/>
        </w:rPr>
        <w:t>Парковского сельского поселения</w:t>
      </w:r>
    </w:p>
    <w:p w:rsidR="009B39ED" w:rsidRDefault="009B39ED" w:rsidP="006E1E62">
      <w:pPr>
        <w:rPr>
          <w:color w:val="000000"/>
          <w:spacing w:val="-1"/>
        </w:rPr>
      </w:pPr>
      <w:r w:rsidRPr="009B39ED">
        <w:rPr>
          <w:rFonts w:eastAsia="Cambria"/>
        </w:rPr>
        <w:t xml:space="preserve">Тихорецкого района                                                                        </w:t>
      </w:r>
      <w:r w:rsidR="0093197C">
        <w:rPr>
          <w:rFonts w:eastAsia="Cambria"/>
        </w:rPr>
        <w:t xml:space="preserve">   </w:t>
      </w:r>
      <w:r w:rsidR="00147D9E">
        <w:rPr>
          <w:rFonts w:eastAsia="Cambria"/>
        </w:rPr>
        <w:t xml:space="preserve">    </w:t>
      </w:r>
      <w:r w:rsidR="0093197C">
        <w:rPr>
          <w:rFonts w:eastAsia="Cambria"/>
        </w:rPr>
        <w:t xml:space="preserve"> В.А. Власов </w:t>
      </w: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p w:rsidR="009B39ED" w:rsidRDefault="009B39ED" w:rsidP="00EA16D0">
      <w:pPr>
        <w:jc w:val="center"/>
        <w:rPr>
          <w:color w:val="000000"/>
          <w:spacing w:val="-1"/>
        </w:rPr>
      </w:pPr>
    </w:p>
    <w:sectPr w:rsidR="009B39ED" w:rsidSect="00CD6A98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8BB" w:rsidRDefault="00C468BB" w:rsidP="000266DB">
      <w:r>
        <w:separator/>
      </w:r>
    </w:p>
  </w:endnote>
  <w:endnote w:type="continuationSeparator" w:id="1">
    <w:p w:rsidR="00C468BB" w:rsidRDefault="00C468BB" w:rsidP="00026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8BB" w:rsidRDefault="00C468BB" w:rsidP="000266DB">
      <w:r>
        <w:separator/>
      </w:r>
    </w:p>
  </w:footnote>
  <w:footnote w:type="continuationSeparator" w:id="1">
    <w:p w:rsidR="00C468BB" w:rsidRDefault="00C468BB" w:rsidP="00026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496056"/>
      <w:docPartObj>
        <w:docPartGallery w:val="Page Numbers (Top of Page)"/>
        <w:docPartUnique/>
      </w:docPartObj>
    </w:sdtPr>
    <w:sdtContent>
      <w:p w:rsidR="00F6791C" w:rsidRDefault="00D84B73">
        <w:pPr>
          <w:pStyle w:val="a5"/>
          <w:jc w:val="center"/>
        </w:pPr>
        <w:fldSimple w:instr="PAGE   \* MERGEFORMAT">
          <w:r w:rsidR="00E025EC">
            <w:rPr>
              <w:noProof/>
            </w:rPr>
            <w:t>12</w:t>
          </w:r>
        </w:fldSimple>
      </w:p>
    </w:sdtContent>
  </w:sdt>
  <w:p w:rsidR="00F6791C" w:rsidRDefault="00F6791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E63"/>
    <w:rsid w:val="00024F03"/>
    <w:rsid w:val="000266DB"/>
    <w:rsid w:val="00083DB7"/>
    <w:rsid w:val="000A39C3"/>
    <w:rsid w:val="00113B01"/>
    <w:rsid w:val="00125E89"/>
    <w:rsid w:val="00137596"/>
    <w:rsid w:val="00147D9E"/>
    <w:rsid w:val="0017338F"/>
    <w:rsid w:val="001A7DCA"/>
    <w:rsid w:val="001B17D9"/>
    <w:rsid w:val="001E36D0"/>
    <w:rsid w:val="001F524C"/>
    <w:rsid w:val="00200D92"/>
    <w:rsid w:val="00222F73"/>
    <w:rsid w:val="00224326"/>
    <w:rsid w:val="002921DD"/>
    <w:rsid w:val="002A6227"/>
    <w:rsid w:val="002B08C1"/>
    <w:rsid w:val="0032786D"/>
    <w:rsid w:val="00395798"/>
    <w:rsid w:val="00450A8B"/>
    <w:rsid w:val="00545E38"/>
    <w:rsid w:val="005B5B69"/>
    <w:rsid w:val="005D0645"/>
    <w:rsid w:val="005D31AA"/>
    <w:rsid w:val="005F4549"/>
    <w:rsid w:val="006E1E62"/>
    <w:rsid w:val="006E645B"/>
    <w:rsid w:val="00762429"/>
    <w:rsid w:val="00763BB8"/>
    <w:rsid w:val="00785889"/>
    <w:rsid w:val="007A7CB0"/>
    <w:rsid w:val="007B0D72"/>
    <w:rsid w:val="007B2E6F"/>
    <w:rsid w:val="00856729"/>
    <w:rsid w:val="008D3C1C"/>
    <w:rsid w:val="0093197C"/>
    <w:rsid w:val="00933AD5"/>
    <w:rsid w:val="00953A5F"/>
    <w:rsid w:val="009B39ED"/>
    <w:rsid w:val="009B4C43"/>
    <w:rsid w:val="009C1CBC"/>
    <w:rsid w:val="00A8752F"/>
    <w:rsid w:val="00B37F0B"/>
    <w:rsid w:val="00B63A20"/>
    <w:rsid w:val="00BF7419"/>
    <w:rsid w:val="00C468BB"/>
    <w:rsid w:val="00C77604"/>
    <w:rsid w:val="00C83E78"/>
    <w:rsid w:val="00CD56F6"/>
    <w:rsid w:val="00CD6A98"/>
    <w:rsid w:val="00D84B73"/>
    <w:rsid w:val="00DE1317"/>
    <w:rsid w:val="00E025EC"/>
    <w:rsid w:val="00E204F4"/>
    <w:rsid w:val="00EA16D0"/>
    <w:rsid w:val="00EC026E"/>
    <w:rsid w:val="00EF0E63"/>
    <w:rsid w:val="00F106C2"/>
    <w:rsid w:val="00F20C7A"/>
    <w:rsid w:val="00F6791C"/>
    <w:rsid w:val="00F72B40"/>
    <w:rsid w:val="00F94C35"/>
    <w:rsid w:val="00F9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A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A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395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A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AD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0266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66D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395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D8F0-167A-473D-A894-C3528871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12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39</cp:revision>
  <cp:lastPrinted>2017-11-15T06:05:00Z</cp:lastPrinted>
  <dcterms:created xsi:type="dcterms:W3CDTF">2016-06-07T09:54:00Z</dcterms:created>
  <dcterms:modified xsi:type="dcterms:W3CDTF">2020-06-29T07:19:00Z</dcterms:modified>
</cp:coreProperties>
</file>