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7B7" w:rsidRDefault="003447B7" w:rsidP="003A161C">
      <w:pPr>
        <w:suppressAutoHyphens/>
        <w:spacing w:after="0" w:line="240" w:lineRule="auto"/>
        <w:jc w:val="right"/>
        <w:rPr>
          <w:rFonts w:ascii="Times New Roman" w:eastAsia="Times New Roman" w:hAnsi="Times New Roman" w:cs="Times New Roman"/>
          <w:bCs/>
          <w:sz w:val="28"/>
          <w:szCs w:val="28"/>
          <w:lang w:eastAsia="ru-RU"/>
        </w:rPr>
      </w:pPr>
      <w:r w:rsidRPr="003447B7">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3447B7" w:rsidRDefault="003447B7" w:rsidP="003A161C">
      <w:pPr>
        <w:suppressAutoHyphens/>
        <w:spacing w:after="0" w:line="240" w:lineRule="auto"/>
        <w:jc w:val="right"/>
        <w:rPr>
          <w:rFonts w:ascii="Times New Roman" w:eastAsia="Times New Roman" w:hAnsi="Times New Roman" w:cs="Times New Roman"/>
          <w:bCs/>
          <w:sz w:val="28"/>
          <w:szCs w:val="28"/>
          <w:lang w:eastAsia="ru-RU"/>
        </w:rPr>
      </w:pPr>
    </w:p>
    <w:p w:rsidR="003447B7" w:rsidRPr="003447B7" w:rsidRDefault="003447B7" w:rsidP="003A161C">
      <w:pPr>
        <w:suppressAutoHyphens/>
        <w:spacing w:after="0" w:line="240" w:lineRule="auto"/>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bCs/>
          <w:sz w:val="28"/>
          <w:szCs w:val="28"/>
          <w:lang w:eastAsia="ru-RU"/>
        </w:rPr>
        <w:t xml:space="preserve">   ПРИЛОЖЕНИЕ </w:t>
      </w:r>
    </w:p>
    <w:p w:rsidR="003447B7" w:rsidRPr="003447B7" w:rsidRDefault="003447B7" w:rsidP="003A161C">
      <w:pPr>
        <w:suppressAutoHyphens/>
        <w:spacing w:after="0" w:line="240" w:lineRule="auto"/>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«УТВЕРЖДЕНА»</w:t>
      </w:r>
    </w:p>
    <w:p w:rsidR="003447B7" w:rsidRPr="003447B7" w:rsidRDefault="003447B7" w:rsidP="003A161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постановлением администрации</w:t>
      </w:r>
    </w:p>
    <w:p w:rsidR="003447B7" w:rsidRPr="003447B7" w:rsidRDefault="003447B7" w:rsidP="003A161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Парко</w:t>
      </w:r>
      <w:r w:rsidRPr="003447B7">
        <w:rPr>
          <w:rFonts w:ascii="Times New Roman" w:eastAsia="Times New Roman" w:hAnsi="Times New Roman" w:cs="Times New Roman"/>
          <w:sz w:val="28"/>
          <w:szCs w:val="28"/>
          <w:lang w:eastAsia="ru-RU"/>
        </w:rPr>
        <w:t>вского сельского поселения</w:t>
      </w:r>
    </w:p>
    <w:p w:rsidR="003447B7" w:rsidRPr="003447B7" w:rsidRDefault="003447B7" w:rsidP="003A161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Тихорецкого</w:t>
      </w:r>
      <w:r w:rsidRPr="003447B7">
        <w:rPr>
          <w:rFonts w:ascii="Times New Roman" w:eastAsia="Times New Roman" w:hAnsi="Times New Roman" w:cs="Times New Roman"/>
          <w:sz w:val="28"/>
          <w:szCs w:val="28"/>
          <w:lang w:eastAsia="ru-RU"/>
        </w:rPr>
        <w:t xml:space="preserve"> района</w:t>
      </w:r>
    </w:p>
    <w:p w:rsidR="003447B7" w:rsidRPr="003447B7" w:rsidRDefault="003447B7" w:rsidP="003A161C">
      <w:pPr>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от __________</w:t>
      </w:r>
      <w:r>
        <w:rPr>
          <w:rFonts w:ascii="Times New Roman" w:eastAsia="Times New Roman" w:hAnsi="Times New Roman" w:cs="Times New Roman"/>
          <w:sz w:val="28"/>
          <w:szCs w:val="28"/>
          <w:lang w:eastAsia="ru-RU"/>
        </w:rPr>
        <w:t xml:space="preserve"> </w:t>
      </w:r>
      <w:r w:rsidRPr="003447B7">
        <w:rPr>
          <w:rFonts w:ascii="Times New Roman" w:eastAsia="Times New Roman" w:hAnsi="Times New Roman" w:cs="Times New Roman"/>
          <w:sz w:val="28"/>
          <w:szCs w:val="28"/>
          <w:lang w:eastAsia="ru-RU"/>
        </w:rPr>
        <w:t>__№ ______</w:t>
      </w:r>
    </w:p>
    <w:p w:rsidR="003447B7" w:rsidRPr="003447B7" w:rsidRDefault="003447B7" w:rsidP="003A161C">
      <w:pPr>
        <w:suppressAutoHyphens/>
        <w:spacing w:after="0" w:line="240" w:lineRule="auto"/>
        <w:jc w:val="center"/>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w:t>
      </w:r>
    </w:p>
    <w:p w:rsidR="003447B7" w:rsidRPr="003447B7" w:rsidRDefault="003447B7" w:rsidP="003A161C">
      <w:pPr>
        <w:suppressAutoHyphens/>
        <w:spacing w:after="0" w:line="240" w:lineRule="auto"/>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3447B7" w:rsidRPr="00F173BB" w:rsidRDefault="00F173BB" w:rsidP="00F17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F173BB">
        <w:rPr>
          <w:rFonts w:ascii="Times New Roman" w:eastAsia="Times New Roman" w:hAnsi="Times New Roman" w:cs="Times New Roman"/>
          <w:sz w:val="28"/>
          <w:szCs w:val="28"/>
          <w:lang w:eastAsia="ru-RU"/>
        </w:rPr>
        <w:t>МУНИЦИПАЛЬНАЯ ПРОГРАММА ПАРКОВСКОГО СЕЛЬСКОГО ПОСЕЛЕНИЯ ТИХОРЕЦКОГО РАЙОНА «ФОРМИРОВАНИЕ СОВРЕМЕННОЙ ГОРОДСКОЙ СРЕДЫ» НА 2018-2022 ГОДЫ</w:t>
      </w:r>
    </w:p>
    <w:p w:rsidR="00F173BB" w:rsidRPr="00F173BB" w:rsidRDefault="00F173BB" w:rsidP="00F17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F173BB" w:rsidRPr="00F173BB" w:rsidRDefault="00F173BB" w:rsidP="00F17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F173BB">
        <w:rPr>
          <w:rFonts w:ascii="Times New Roman" w:eastAsia="Times New Roman" w:hAnsi="Times New Roman" w:cs="Times New Roman"/>
          <w:sz w:val="28"/>
          <w:szCs w:val="28"/>
          <w:lang w:eastAsia="ru-RU"/>
        </w:rPr>
        <w:t>ПАСПОРТ</w:t>
      </w:r>
    </w:p>
    <w:p w:rsidR="00F173BB" w:rsidRPr="00F173BB" w:rsidRDefault="007E7ABB" w:rsidP="00F17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00F173BB" w:rsidRPr="00F173BB">
        <w:rPr>
          <w:rFonts w:ascii="Times New Roman" w:eastAsia="Times New Roman" w:hAnsi="Times New Roman" w:cs="Times New Roman"/>
          <w:sz w:val="28"/>
          <w:szCs w:val="28"/>
          <w:lang w:eastAsia="ru-RU"/>
        </w:rPr>
        <w:t>униципальной программы Парковского сельского поселения Тихорецкого района «Формирование</w:t>
      </w:r>
      <w:r w:rsidR="00F173BB">
        <w:rPr>
          <w:rFonts w:ascii="Times New Roman" w:eastAsia="Times New Roman" w:hAnsi="Times New Roman" w:cs="Times New Roman"/>
          <w:sz w:val="28"/>
          <w:szCs w:val="28"/>
          <w:lang w:eastAsia="ru-RU"/>
        </w:rPr>
        <w:t xml:space="preserve"> современной городской среды» на 2018-2022 годы</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3408"/>
        <w:gridCol w:w="6160"/>
      </w:tblGrid>
      <w:tr w:rsidR="003447B7" w:rsidRPr="003447B7" w:rsidTr="00F173BB">
        <w:tc>
          <w:tcPr>
            <w:tcW w:w="3408" w:type="dxa"/>
          </w:tcPr>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Координатор муниципальной программы </w:t>
            </w:r>
          </w:p>
        </w:tc>
        <w:tc>
          <w:tcPr>
            <w:tcW w:w="6160" w:type="dxa"/>
          </w:tcPr>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администрация Парковского сельского поселения Тихорецкого</w:t>
            </w:r>
            <w:r w:rsidRPr="003447B7">
              <w:rPr>
                <w:rFonts w:ascii="Times New Roman" w:eastAsia="Times New Roman" w:hAnsi="Times New Roman" w:cs="Times New Roman"/>
                <w:sz w:val="28"/>
                <w:szCs w:val="28"/>
                <w:lang w:eastAsia="ru-RU"/>
              </w:rPr>
              <w:t xml:space="preserve"> района</w:t>
            </w:r>
          </w:p>
        </w:tc>
      </w:tr>
      <w:tr w:rsidR="003447B7" w:rsidRPr="003447B7" w:rsidTr="00F173BB">
        <w:tc>
          <w:tcPr>
            <w:tcW w:w="3408"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Координатор муниципальной подпрограммы</w:t>
            </w:r>
          </w:p>
        </w:tc>
        <w:tc>
          <w:tcPr>
            <w:tcW w:w="6160"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Pr="003447B7">
              <w:rPr>
                <w:rFonts w:ascii="Times New Roman" w:eastAsia="Times New Roman" w:hAnsi="Times New Roman" w:cs="Times New Roman"/>
                <w:sz w:val="28"/>
                <w:szCs w:val="28"/>
                <w:lang w:eastAsia="ru-RU"/>
              </w:rPr>
              <w:t>е предусмотрены</w:t>
            </w:r>
          </w:p>
        </w:tc>
      </w:tr>
      <w:tr w:rsidR="003447B7" w:rsidRPr="003447B7" w:rsidTr="00F173BB">
        <w:tc>
          <w:tcPr>
            <w:tcW w:w="3408"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Участники муниципальной программы</w:t>
            </w:r>
          </w:p>
        </w:tc>
        <w:tc>
          <w:tcPr>
            <w:tcW w:w="6160"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Pr="003447B7">
              <w:rPr>
                <w:rFonts w:ascii="Times New Roman" w:eastAsia="Times New Roman" w:hAnsi="Times New Roman" w:cs="Times New Roman"/>
                <w:sz w:val="28"/>
                <w:szCs w:val="28"/>
                <w:lang w:eastAsia="ru-RU"/>
              </w:rPr>
              <w:t>е предусмотрены</w:t>
            </w:r>
          </w:p>
        </w:tc>
      </w:tr>
      <w:tr w:rsidR="003447B7" w:rsidRPr="003447B7" w:rsidTr="00F173BB">
        <w:tc>
          <w:tcPr>
            <w:tcW w:w="3408"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Подпрограммы муниципальной программы</w:t>
            </w:r>
          </w:p>
        </w:tc>
        <w:tc>
          <w:tcPr>
            <w:tcW w:w="6160"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Pr="003447B7">
              <w:rPr>
                <w:rFonts w:ascii="Times New Roman" w:eastAsia="Times New Roman" w:hAnsi="Times New Roman" w:cs="Times New Roman"/>
                <w:sz w:val="28"/>
                <w:szCs w:val="28"/>
                <w:lang w:eastAsia="ru-RU"/>
              </w:rPr>
              <w:t>е предусмотрены</w:t>
            </w:r>
          </w:p>
        </w:tc>
      </w:tr>
      <w:tr w:rsidR="003447B7" w:rsidRPr="003447B7" w:rsidTr="00F173BB">
        <w:tc>
          <w:tcPr>
            <w:tcW w:w="3408"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Ведомственные целевые показатели</w:t>
            </w:r>
          </w:p>
        </w:tc>
        <w:tc>
          <w:tcPr>
            <w:tcW w:w="6160"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Pr="003447B7">
              <w:rPr>
                <w:rFonts w:ascii="Times New Roman" w:eastAsia="Times New Roman" w:hAnsi="Times New Roman" w:cs="Times New Roman"/>
                <w:sz w:val="28"/>
                <w:szCs w:val="28"/>
                <w:lang w:eastAsia="ru-RU"/>
              </w:rPr>
              <w:t>е предусмотрены</w:t>
            </w:r>
          </w:p>
        </w:tc>
      </w:tr>
      <w:tr w:rsidR="003447B7" w:rsidRPr="003447B7" w:rsidTr="0081247A">
        <w:tc>
          <w:tcPr>
            <w:tcW w:w="3408"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Цели муниципальной программы</w:t>
            </w:r>
          </w:p>
        </w:tc>
        <w:tc>
          <w:tcPr>
            <w:tcW w:w="6160" w:type="dxa"/>
          </w:tcPr>
          <w:p w:rsidR="00F173BB" w:rsidRDefault="00F173BB" w:rsidP="003A161C">
            <w:pPr>
              <w:spacing w:after="0" w:line="240" w:lineRule="auto"/>
              <w:jc w:val="both"/>
              <w:rPr>
                <w:rFonts w:ascii="Times New Roman" w:eastAsia="Times New Roman" w:hAnsi="Times New Roman" w:cs="Times New Roman"/>
                <w:sz w:val="28"/>
                <w:szCs w:val="28"/>
                <w:lang w:eastAsia="x-none"/>
              </w:rPr>
            </w:pPr>
          </w:p>
          <w:p w:rsidR="003447B7" w:rsidRPr="003447B7" w:rsidRDefault="007E7ABB" w:rsidP="003A161C">
            <w:pPr>
              <w:spacing w:after="0" w:line="240" w:lineRule="auto"/>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Повышение качества и комфорта территорий многоквартирных домов и территорий общего пользования  Парковского сельского поселения Тихорецкого района;</w:t>
            </w:r>
          </w:p>
        </w:tc>
      </w:tr>
      <w:tr w:rsidR="003447B7" w:rsidRPr="003447B7" w:rsidTr="0081247A">
        <w:tc>
          <w:tcPr>
            <w:tcW w:w="3408" w:type="dxa"/>
          </w:tcPr>
          <w:p w:rsidR="007E7ABB"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Задачи программы</w:t>
            </w:r>
          </w:p>
        </w:tc>
        <w:tc>
          <w:tcPr>
            <w:tcW w:w="6160" w:type="dxa"/>
          </w:tcPr>
          <w:p w:rsidR="007E7ABB" w:rsidRDefault="007E7ABB"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B2BCC" w:rsidRDefault="004B2BCC" w:rsidP="007E7AB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3447B7" w:rsidRPr="003447B7">
              <w:rPr>
                <w:rFonts w:ascii="Times New Roman" w:eastAsia="Times New Roman" w:hAnsi="Times New Roman" w:cs="Times New Roman"/>
                <w:sz w:val="28"/>
                <w:szCs w:val="28"/>
                <w:lang w:eastAsia="ru-RU"/>
              </w:rPr>
              <w:t xml:space="preserve">оздание </w:t>
            </w:r>
            <w:r>
              <w:rPr>
                <w:rFonts w:ascii="Times New Roman" w:eastAsia="Times New Roman" w:hAnsi="Times New Roman" w:cs="Times New Roman"/>
                <w:sz w:val="28"/>
                <w:szCs w:val="28"/>
                <w:lang w:eastAsia="ru-RU"/>
              </w:rPr>
              <w:t xml:space="preserve">благоприятных условий  для </w:t>
            </w:r>
            <w:r>
              <w:rPr>
                <w:rFonts w:ascii="Times New Roman" w:eastAsia="Times New Roman" w:hAnsi="Times New Roman" w:cs="Times New Roman"/>
                <w:sz w:val="28"/>
                <w:szCs w:val="28"/>
                <w:lang w:eastAsia="ru-RU"/>
              </w:rPr>
              <w:lastRenderedPageBreak/>
              <w:t>проживания и отдыха населения Парковского сельского поселения Тихорецкого района;</w:t>
            </w:r>
          </w:p>
          <w:p w:rsidR="004B2BCC" w:rsidRDefault="004B2BCC"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447B7" w:rsidRPr="003447B7" w:rsidRDefault="00CD5573"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повышения уровня  вовлеченности заинтересованных граждан, организаций в реализацию мероприятий по благоустройству территорий Парковского сельского поселения Тихорецкого района</w:t>
            </w:r>
            <w:r w:rsidR="007E7ABB">
              <w:rPr>
                <w:rFonts w:ascii="Times New Roman" w:eastAsia="Times New Roman" w:hAnsi="Times New Roman" w:cs="Times New Roman"/>
                <w:sz w:val="28"/>
                <w:szCs w:val="28"/>
                <w:lang w:eastAsia="ru-RU"/>
              </w:rPr>
              <w:t>;</w:t>
            </w:r>
          </w:p>
        </w:tc>
      </w:tr>
      <w:tr w:rsidR="007E7ABB" w:rsidRPr="003447B7" w:rsidTr="0081247A">
        <w:tc>
          <w:tcPr>
            <w:tcW w:w="3408" w:type="dxa"/>
          </w:tcPr>
          <w:p w:rsidR="007E7ABB"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81247A" w:rsidRDefault="0081247A"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Перечень целевых показателей муниципальной программы</w:t>
            </w:r>
          </w:p>
        </w:tc>
        <w:tc>
          <w:tcPr>
            <w:tcW w:w="6160" w:type="dxa"/>
          </w:tcPr>
          <w:p w:rsidR="0081247A" w:rsidRDefault="0081247A" w:rsidP="0081247A">
            <w:pPr>
              <w:spacing w:line="240" w:lineRule="auto"/>
              <w:jc w:val="both"/>
              <w:rPr>
                <w:rFonts w:ascii="Times New Roman" w:hAnsi="Times New Roman" w:cs="Times New Roman"/>
                <w:sz w:val="28"/>
                <w:szCs w:val="28"/>
              </w:rPr>
            </w:pPr>
          </w:p>
          <w:p w:rsidR="007E7ABB" w:rsidRPr="0081247A" w:rsidRDefault="007E7ABB" w:rsidP="0081247A">
            <w:pPr>
              <w:spacing w:line="240" w:lineRule="auto"/>
              <w:jc w:val="both"/>
              <w:rPr>
                <w:rFonts w:ascii="Times New Roman" w:hAnsi="Times New Roman" w:cs="Times New Roman"/>
                <w:sz w:val="28"/>
                <w:szCs w:val="28"/>
              </w:rPr>
            </w:pPr>
            <w:r w:rsidRPr="0081247A">
              <w:rPr>
                <w:rFonts w:ascii="Times New Roman" w:hAnsi="Times New Roman" w:cs="Times New Roman"/>
                <w:sz w:val="28"/>
                <w:szCs w:val="28"/>
              </w:rPr>
              <w:t>доля дворовых территорий многоквартирных домов (далее-МКД), в отношении которых проведены работы по благоустройству, от общего количества дворовых территорий МКД;</w:t>
            </w:r>
          </w:p>
          <w:p w:rsidR="007E7ABB" w:rsidRPr="0081247A" w:rsidRDefault="007E7ABB" w:rsidP="0081247A">
            <w:pPr>
              <w:spacing w:line="240" w:lineRule="auto"/>
              <w:jc w:val="both"/>
              <w:rPr>
                <w:rFonts w:ascii="Times New Roman" w:hAnsi="Times New Roman" w:cs="Times New Roman"/>
                <w:sz w:val="28"/>
                <w:szCs w:val="28"/>
              </w:rPr>
            </w:pPr>
            <w:r w:rsidRPr="0081247A">
              <w:rPr>
                <w:rFonts w:ascii="Times New Roman" w:hAnsi="Times New Roman" w:cs="Times New Roman"/>
                <w:sz w:val="28"/>
                <w:szCs w:val="28"/>
              </w:rPr>
              <w:t>количество дворовых территорий МКД, приведенных в нормативное состояние; доля дворовых территорий, на которых созданы комфортные условия для отдыха и досуга жителей, от общего количества дворовых территорий МКД, участвующих в муниципальной программе;</w:t>
            </w:r>
          </w:p>
          <w:p w:rsidR="007E7ABB" w:rsidRPr="0081247A" w:rsidRDefault="007E7ABB" w:rsidP="0081247A">
            <w:pPr>
              <w:spacing w:line="240" w:lineRule="auto"/>
              <w:jc w:val="both"/>
              <w:rPr>
                <w:rFonts w:ascii="Times New Roman" w:hAnsi="Times New Roman" w:cs="Times New Roman"/>
                <w:sz w:val="28"/>
                <w:szCs w:val="28"/>
              </w:rPr>
            </w:pPr>
            <w:r w:rsidRPr="0081247A">
              <w:rPr>
                <w:rFonts w:ascii="Times New Roman" w:hAnsi="Times New Roman" w:cs="Times New Roman"/>
                <w:sz w:val="28"/>
                <w:szCs w:val="28"/>
              </w:rPr>
              <w:t xml:space="preserve">доля благоустроенных общественных территорий муниципального образования, от общего количества общественных территорий муниципального образования; </w:t>
            </w:r>
          </w:p>
          <w:p w:rsidR="007E7ABB" w:rsidRPr="0081247A" w:rsidRDefault="007E7ABB" w:rsidP="0081247A">
            <w:pPr>
              <w:spacing w:line="240" w:lineRule="auto"/>
              <w:jc w:val="both"/>
              <w:rPr>
                <w:rFonts w:ascii="Times New Roman" w:hAnsi="Times New Roman" w:cs="Times New Roman"/>
                <w:sz w:val="28"/>
                <w:szCs w:val="28"/>
              </w:rPr>
            </w:pPr>
            <w:r w:rsidRPr="0081247A">
              <w:rPr>
                <w:rFonts w:ascii="Times New Roman" w:hAnsi="Times New Roman" w:cs="Times New Roman"/>
                <w:sz w:val="28"/>
                <w:szCs w:val="28"/>
              </w:rPr>
              <w:t>повышения уровня информирования о мероприятиях по формированию современной городской среды;</w:t>
            </w:r>
          </w:p>
          <w:p w:rsidR="007E7ABB" w:rsidRPr="0081247A" w:rsidRDefault="007E7ABB" w:rsidP="0081247A">
            <w:pPr>
              <w:spacing w:line="240" w:lineRule="auto"/>
              <w:jc w:val="both"/>
              <w:rPr>
                <w:rFonts w:ascii="Times New Roman" w:hAnsi="Times New Roman" w:cs="Times New Roman"/>
                <w:bCs/>
                <w:sz w:val="28"/>
                <w:szCs w:val="28"/>
              </w:rPr>
            </w:pPr>
            <w:r w:rsidRPr="0081247A">
              <w:rPr>
                <w:rFonts w:ascii="Times New Roman" w:hAnsi="Times New Roman" w:cs="Times New Roman"/>
                <w:sz w:val="28"/>
                <w:szCs w:val="28"/>
              </w:rPr>
              <w:t>объем трудового участия  населения в мероприятиях, проводимых в рамках муниципальной  программы.</w:t>
            </w:r>
          </w:p>
        </w:tc>
      </w:tr>
      <w:tr w:rsidR="007E7ABB" w:rsidRPr="003447B7" w:rsidTr="0081247A">
        <w:tc>
          <w:tcPr>
            <w:tcW w:w="3408" w:type="dxa"/>
          </w:tcPr>
          <w:p w:rsidR="007E7ABB"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Этапы и сроки реализации </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муниципальной программы</w:t>
            </w:r>
          </w:p>
        </w:tc>
        <w:tc>
          <w:tcPr>
            <w:tcW w:w="6160" w:type="dxa"/>
          </w:tcPr>
          <w:p w:rsidR="007E7ABB"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w:t>
            </w:r>
            <w:r w:rsidRPr="003447B7">
              <w:rPr>
                <w:rFonts w:ascii="Times New Roman" w:eastAsia="Times New Roman" w:hAnsi="Times New Roman" w:cs="Times New Roman"/>
                <w:sz w:val="28"/>
                <w:szCs w:val="28"/>
                <w:lang w:eastAsia="ru-RU"/>
              </w:rPr>
              <w:t>тапы не предусмотрены.</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3447B7">
              <w:rPr>
                <w:rFonts w:ascii="Times New Roman" w:eastAsia="Times New Roman" w:hAnsi="Times New Roman" w:cs="Times New Roman"/>
                <w:sz w:val="28"/>
                <w:szCs w:val="28"/>
                <w:lang w:eastAsia="ru-RU"/>
              </w:rPr>
              <w:t>роки реализации – 2018-2022</w:t>
            </w:r>
          </w:p>
        </w:tc>
      </w:tr>
      <w:tr w:rsidR="007E7ABB" w:rsidRPr="003447B7" w:rsidTr="00F173BB">
        <w:tc>
          <w:tcPr>
            <w:tcW w:w="3408" w:type="dxa"/>
          </w:tcPr>
          <w:p w:rsidR="007E7ABB"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Объемы бюджетных ассигнований </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муниципальной программы</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lastRenderedPageBreak/>
              <w:t xml:space="preserve"> </w:t>
            </w:r>
          </w:p>
        </w:tc>
        <w:tc>
          <w:tcPr>
            <w:tcW w:w="6160" w:type="dxa"/>
          </w:tcPr>
          <w:p w:rsidR="007E7ABB" w:rsidRDefault="007E7ABB" w:rsidP="003A161C">
            <w:pPr>
              <w:spacing w:after="0" w:line="240" w:lineRule="auto"/>
              <w:jc w:val="both"/>
              <w:rPr>
                <w:rFonts w:ascii="Times New Roman" w:eastAsia="Times New Roman" w:hAnsi="Times New Roman" w:cs="Times New Roman"/>
                <w:sz w:val="28"/>
                <w:szCs w:val="28"/>
                <w:lang w:eastAsia="ru-RU"/>
              </w:rPr>
            </w:pPr>
          </w:p>
          <w:p w:rsidR="007E7ABB" w:rsidRPr="003447B7" w:rsidRDefault="007E7ABB" w:rsidP="003A161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3447B7">
              <w:rPr>
                <w:rFonts w:ascii="Times New Roman" w:eastAsia="Times New Roman" w:hAnsi="Times New Roman" w:cs="Times New Roman"/>
                <w:sz w:val="28"/>
                <w:szCs w:val="28"/>
                <w:lang w:eastAsia="ru-RU"/>
              </w:rPr>
              <w:t>бщий объем финансирования програм</w:t>
            </w:r>
            <w:r>
              <w:rPr>
                <w:rFonts w:ascii="Times New Roman" w:eastAsia="Times New Roman" w:hAnsi="Times New Roman" w:cs="Times New Roman"/>
                <w:sz w:val="28"/>
                <w:szCs w:val="28"/>
                <w:lang w:eastAsia="ru-RU"/>
              </w:rPr>
              <w:t xml:space="preserve">мы  на 2018-2022 год составит 678,7 </w:t>
            </w:r>
            <w:r w:rsidRPr="003447B7">
              <w:rPr>
                <w:rFonts w:ascii="Times New Roman" w:eastAsia="Times New Roman" w:hAnsi="Times New Roman" w:cs="Times New Roman"/>
                <w:sz w:val="28"/>
                <w:szCs w:val="28"/>
                <w:lang w:eastAsia="ru-RU"/>
              </w:rPr>
              <w:t>тыс. рублей, в том числе из них:</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8 год – 678,7</w:t>
            </w:r>
            <w:r w:rsidRPr="003447B7">
              <w:rPr>
                <w:rFonts w:ascii="Times New Roman" w:eastAsia="Times New Roman" w:hAnsi="Times New Roman" w:cs="Times New Roman"/>
                <w:sz w:val="28"/>
                <w:szCs w:val="28"/>
                <w:lang w:eastAsia="ru-RU"/>
              </w:rPr>
              <w:t xml:space="preserve">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2019год –  0 тыс.</w:t>
            </w:r>
            <w:r w:rsidRPr="003447B7">
              <w:rPr>
                <w:rFonts w:ascii="Times New Roman" w:eastAsia="Times New Roman" w:hAnsi="Times New Roman" w:cs="Times New Roman"/>
                <w:sz w:val="28"/>
                <w:szCs w:val="28"/>
                <w:lang w:eastAsia="ru-RU"/>
              </w:rPr>
              <w:t xml:space="preserve">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 год – 0</w:t>
            </w:r>
            <w:r w:rsidRPr="003447B7">
              <w:rPr>
                <w:rFonts w:ascii="Times New Roman" w:eastAsia="Times New Roman" w:hAnsi="Times New Roman" w:cs="Times New Roman"/>
                <w:sz w:val="28"/>
                <w:szCs w:val="28"/>
                <w:lang w:eastAsia="ru-RU"/>
              </w:rPr>
              <w:t xml:space="preserve">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2021 год – </w:t>
            </w:r>
            <w:r w:rsidRPr="003447B7">
              <w:rPr>
                <w:rFonts w:ascii="Times New Roman" w:eastAsia="Times New Roman" w:hAnsi="Times New Roman" w:cs="Times New Roman"/>
                <w:sz w:val="28"/>
                <w:szCs w:val="28"/>
                <w:lang w:eastAsia="ru-RU"/>
              </w:rPr>
              <w:t>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2022 год – </w:t>
            </w:r>
            <w:r w:rsidRPr="003447B7">
              <w:rPr>
                <w:rFonts w:ascii="Times New Roman" w:eastAsia="Times New Roman" w:hAnsi="Times New Roman" w:cs="Times New Roman"/>
                <w:sz w:val="28"/>
                <w:szCs w:val="28"/>
                <w:lang w:eastAsia="ru-RU"/>
              </w:rPr>
              <w:t>0 тыс. рублей;</w:t>
            </w:r>
          </w:p>
          <w:p w:rsidR="007E7ABB" w:rsidRPr="003447B7" w:rsidRDefault="007E7ABB" w:rsidP="003A161C">
            <w:pPr>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из них:</w:t>
            </w:r>
          </w:p>
          <w:p w:rsidR="007E7ABB" w:rsidRPr="003447B7" w:rsidRDefault="007E7ABB" w:rsidP="003A161C">
            <w:pPr>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средства краевого бюджета – 0 тыс. рублей, в том числе по годам:</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2018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2019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2020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2021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2022 год – 0 тыс. рублей;</w:t>
            </w:r>
          </w:p>
          <w:p w:rsidR="007E7ABB" w:rsidRPr="003447B7" w:rsidRDefault="007E7ABB" w:rsidP="003A161C">
            <w:pPr>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средства федерального бюджета – 0 тыс. рублей, в том числе по годам:</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2018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2019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2020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2021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2022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средства местного  бюджета – 678,7</w:t>
            </w:r>
            <w:r w:rsidRPr="003447B7">
              <w:rPr>
                <w:rFonts w:ascii="Times New Roman" w:eastAsia="Times New Roman" w:hAnsi="Times New Roman" w:cs="Times New Roman"/>
                <w:sz w:val="28"/>
                <w:szCs w:val="28"/>
                <w:lang w:eastAsia="ru-RU"/>
              </w:rPr>
              <w:t xml:space="preserve"> тыс. рублей, в том числе по годам:</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2018 год – 678,7</w:t>
            </w:r>
            <w:r w:rsidRPr="003447B7">
              <w:rPr>
                <w:rFonts w:ascii="Times New Roman" w:eastAsia="Times New Roman" w:hAnsi="Times New Roman" w:cs="Times New Roman"/>
                <w:sz w:val="28"/>
                <w:szCs w:val="28"/>
                <w:lang w:eastAsia="ru-RU"/>
              </w:rPr>
              <w:t xml:space="preserve">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2019 год – </w:t>
            </w:r>
            <w:r w:rsidRPr="003447B7">
              <w:rPr>
                <w:rFonts w:ascii="Times New Roman" w:eastAsia="Times New Roman" w:hAnsi="Times New Roman" w:cs="Times New Roman"/>
                <w:sz w:val="28"/>
                <w:szCs w:val="28"/>
                <w:lang w:eastAsia="ru-RU"/>
              </w:rPr>
              <w:t>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2020 год – </w:t>
            </w:r>
            <w:r w:rsidRPr="003447B7">
              <w:rPr>
                <w:rFonts w:ascii="Times New Roman" w:eastAsia="Times New Roman" w:hAnsi="Times New Roman" w:cs="Times New Roman"/>
                <w:sz w:val="28"/>
                <w:szCs w:val="28"/>
                <w:lang w:eastAsia="ru-RU"/>
              </w:rPr>
              <w:t>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2021 год – </w:t>
            </w:r>
            <w:r w:rsidRPr="003447B7">
              <w:rPr>
                <w:rFonts w:ascii="Times New Roman" w:eastAsia="Times New Roman" w:hAnsi="Times New Roman" w:cs="Times New Roman"/>
                <w:sz w:val="28"/>
                <w:szCs w:val="28"/>
                <w:lang w:eastAsia="ru-RU"/>
              </w:rPr>
              <w:t>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2022 год – </w:t>
            </w:r>
            <w:r w:rsidRPr="003447B7">
              <w:rPr>
                <w:rFonts w:ascii="Times New Roman" w:eastAsia="Times New Roman" w:hAnsi="Times New Roman" w:cs="Times New Roman"/>
                <w:sz w:val="28"/>
                <w:szCs w:val="28"/>
                <w:lang w:eastAsia="ru-RU"/>
              </w:rPr>
              <w:t>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Внебюджетные источники 0 </w:t>
            </w:r>
            <w:proofErr w:type="spellStart"/>
            <w:r w:rsidRPr="003447B7">
              <w:rPr>
                <w:rFonts w:ascii="Times New Roman" w:eastAsia="Times New Roman" w:hAnsi="Times New Roman" w:cs="Times New Roman"/>
                <w:sz w:val="28"/>
                <w:szCs w:val="28"/>
                <w:lang w:eastAsia="ru-RU"/>
              </w:rPr>
              <w:t>тыс</w:t>
            </w:r>
            <w:proofErr w:type="gramStart"/>
            <w:r w:rsidRPr="003447B7">
              <w:rPr>
                <w:rFonts w:ascii="Times New Roman" w:eastAsia="Times New Roman" w:hAnsi="Times New Roman" w:cs="Times New Roman"/>
                <w:sz w:val="28"/>
                <w:szCs w:val="28"/>
                <w:lang w:eastAsia="ru-RU"/>
              </w:rPr>
              <w:t>.р</w:t>
            </w:r>
            <w:proofErr w:type="gramEnd"/>
            <w:r w:rsidRPr="003447B7">
              <w:rPr>
                <w:rFonts w:ascii="Times New Roman" w:eastAsia="Times New Roman" w:hAnsi="Times New Roman" w:cs="Times New Roman"/>
                <w:sz w:val="28"/>
                <w:szCs w:val="28"/>
                <w:lang w:eastAsia="ru-RU"/>
              </w:rPr>
              <w:t>ублей</w:t>
            </w:r>
            <w:proofErr w:type="spellEnd"/>
          </w:p>
        </w:tc>
      </w:tr>
    </w:tbl>
    <w:p w:rsidR="003447B7" w:rsidRPr="003447B7" w:rsidRDefault="003447B7" w:rsidP="003A161C">
      <w:pPr>
        <w:spacing w:after="0" w:line="240" w:lineRule="auto"/>
        <w:rPr>
          <w:rFonts w:ascii="Times New Roman" w:eastAsia="Times New Roman" w:hAnsi="Times New Roman" w:cs="Times New Roman"/>
          <w:sz w:val="28"/>
          <w:szCs w:val="28"/>
          <w:lang w:eastAsia="ru-RU"/>
        </w:rPr>
      </w:pPr>
    </w:p>
    <w:p w:rsidR="003447B7" w:rsidRPr="003447B7" w:rsidRDefault="003447B7" w:rsidP="003A161C">
      <w:pPr>
        <w:spacing w:after="0" w:line="240" w:lineRule="auto"/>
        <w:rPr>
          <w:rFonts w:ascii="Times New Roman" w:eastAsia="Times New Roman" w:hAnsi="Times New Roman" w:cs="Times New Roman"/>
          <w:sz w:val="28"/>
          <w:szCs w:val="28"/>
          <w:lang w:eastAsia="ru-RU"/>
        </w:rPr>
      </w:pPr>
    </w:p>
    <w:p w:rsidR="00242869" w:rsidRPr="00242869" w:rsidRDefault="003447B7" w:rsidP="00242869">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bookmarkStart w:id="0" w:name="sub_50100"/>
      <w:r w:rsidRPr="003447B7">
        <w:rPr>
          <w:rFonts w:ascii="Times New Roman" w:eastAsia="Times New Roman" w:hAnsi="Times New Roman" w:cs="Times New Roman"/>
          <w:sz w:val="28"/>
          <w:szCs w:val="28"/>
          <w:lang w:eastAsia="ru-RU"/>
        </w:rPr>
        <w:t>1. Характеристика текущего состояния и прогноз</w:t>
      </w:r>
      <w:r w:rsidR="00242869">
        <w:rPr>
          <w:rFonts w:ascii="Times New Roman" w:eastAsia="Times New Roman" w:hAnsi="Times New Roman" w:cs="Times New Roman"/>
          <w:sz w:val="28"/>
          <w:szCs w:val="28"/>
          <w:lang w:eastAsia="ru-RU"/>
        </w:rPr>
        <w:t xml:space="preserve"> развития </w:t>
      </w:r>
      <w:r w:rsidR="00F173BB">
        <w:rPr>
          <w:rFonts w:ascii="Times New Roman" w:eastAsia="Times New Roman" w:hAnsi="Times New Roman" w:cs="Times New Roman"/>
          <w:sz w:val="28"/>
          <w:szCs w:val="28"/>
          <w:lang w:eastAsia="ru-RU"/>
        </w:rPr>
        <w:t xml:space="preserve">соответствующей сферы </w:t>
      </w:r>
      <w:r w:rsidR="00242869">
        <w:rPr>
          <w:rFonts w:ascii="Times New Roman" w:eastAsia="Times New Roman" w:hAnsi="Times New Roman" w:cs="Times New Roman"/>
          <w:sz w:val="28"/>
          <w:szCs w:val="28"/>
          <w:lang w:eastAsia="ru-RU"/>
        </w:rPr>
        <w:t xml:space="preserve"> </w:t>
      </w:r>
      <w:r w:rsidRPr="003447B7">
        <w:rPr>
          <w:rFonts w:ascii="Times New Roman" w:eastAsia="Times New Roman" w:hAnsi="Times New Roman" w:cs="Times New Roman"/>
          <w:sz w:val="28"/>
          <w:szCs w:val="28"/>
          <w:lang w:eastAsia="ru-RU"/>
        </w:rPr>
        <w:t>реализации муниципальной программы.</w:t>
      </w:r>
      <w:r w:rsidR="00242869" w:rsidRPr="00242869">
        <w:rPr>
          <w:rFonts w:eastAsia="Times New Roman"/>
          <w:szCs w:val="28"/>
          <w:lang w:eastAsia="ar-SA"/>
        </w:rPr>
        <w:t xml:space="preserve"> </w:t>
      </w:r>
    </w:p>
    <w:p w:rsidR="00242869" w:rsidRDefault="00242869" w:rsidP="00242869">
      <w:pPr>
        <w:pStyle w:val="ConsPlusNormal"/>
        <w:ind w:firstLine="708"/>
        <w:jc w:val="both"/>
        <w:rPr>
          <w:rFonts w:ascii="Times New Roman" w:hAnsi="Times New Roman" w:cs="Times New Roman"/>
          <w:sz w:val="28"/>
          <w:szCs w:val="28"/>
          <w:lang w:eastAsia="ar-SA"/>
        </w:rPr>
      </w:pPr>
    </w:p>
    <w:p w:rsidR="00242869" w:rsidRDefault="00242869" w:rsidP="00242869">
      <w:pPr>
        <w:pStyle w:val="ConsPlusNormal"/>
        <w:ind w:firstLine="708"/>
        <w:jc w:val="both"/>
        <w:rPr>
          <w:rFonts w:ascii="Times New Roman" w:hAnsi="Times New Roman" w:cs="Times New Roman"/>
          <w:sz w:val="28"/>
          <w:szCs w:val="28"/>
          <w:lang w:eastAsia="ar-SA"/>
        </w:rPr>
      </w:pPr>
      <w:proofErr w:type="gramStart"/>
      <w:r w:rsidRPr="00242869">
        <w:rPr>
          <w:rFonts w:ascii="Times New Roman" w:hAnsi="Times New Roman" w:cs="Times New Roman"/>
          <w:sz w:val="28"/>
          <w:szCs w:val="28"/>
          <w:lang w:eastAsia="ar-SA"/>
        </w:rPr>
        <w:t>В целях настоящей программы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roofErr w:type="gramEnd"/>
    </w:p>
    <w:p w:rsidR="009222F2" w:rsidRPr="009222F2" w:rsidRDefault="009222F2" w:rsidP="009222F2">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w:t>
      </w:r>
      <w:proofErr w:type="spellStart"/>
      <w:r>
        <w:rPr>
          <w:rFonts w:ascii="Times New Roman" w:eastAsia="Times New Roman" w:hAnsi="Times New Roman" w:cs="Times New Roman"/>
          <w:color w:val="000000"/>
          <w:sz w:val="28"/>
          <w:szCs w:val="28"/>
          <w:lang w:eastAsia="ru-RU"/>
        </w:rPr>
        <w:t>Парковском</w:t>
      </w:r>
      <w:proofErr w:type="spellEnd"/>
      <w:r>
        <w:rPr>
          <w:rFonts w:ascii="Times New Roman" w:eastAsia="Times New Roman" w:hAnsi="Times New Roman" w:cs="Times New Roman"/>
          <w:color w:val="000000"/>
          <w:sz w:val="28"/>
          <w:szCs w:val="28"/>
          <w:lang w:eastAsia="ru-RU"/>
        </w:rPr>
        <w:t xml:space="preserve"> сельском</w:t>
      </w:r>
      <w:r w:rsidRPr="009222F2">
        <w:rPr>
          <w:rFonts w:ascii="Times New Roman" w:eastAsia="Times New Roman" w:hAnsi="Times New Roman" w:cs="Times New Roman"/>
          <w:color w:val="000000"/>
          <w:sz w:val="28"/>
          <w:szCs w:val="28"/>
          <w:lang w:eastAsia="ru-RU"/>
        </w:rPr>
        <w:t xml:space="preserve"> поселении Тихорецкого района насчитывается </w:t>
      </w:r>
      <w:r>
        <w:rPr>
          <w:rFonts w:ascii="Times New Roman" w:eastAsia="Times New Roman" w:hAnsi="Times New Roman" w:cs="Times New Roman"/>
          <w:color w:val="000000"/>
          <w:sz w:val="28"/>
          <w:szCs w:val="28"/>
          <w:lang w:eastAsia="ru-RU"/>
        </w:rPr>
        <w:t>59</w:t>
      </w:r>
      <w:r w:rsidRPr="009222F2">
        <w:rPr>
          <w:rFonts w:ascii="Times New Roman" w:eastAsia="Times New Roman" w:hAnsi="Times New Roman" w:cs="Times New Roman"/>
          <w:color w:val="000000"/>
          <w:sz w:val="28"/>
          <w:szCs w:val="28"/>
          <w:lang w:eastAsia="ru-RU"/>
        </w:rPr>
        <w:t xml:space="preserve"> многоквартирных дом</w:t>
      </w:r>
      <w:r>
        <w:rPr>
          <w:rFonts w:ascii="Times New Roman" w:eastAsia="Times New Roman" w:hAnsi="Times New Roman" w:cs="Times New Roman"/>
          <w:color w:val="000000"/>
          <w:sz w:val="28"/>
          <w:szCs w:val="28"/>
          <w:lang w:eastAsia="ru-RU"/>
        </w:rPr>
        <w:t>ов</w:t>
      </w:r>
      <w:r w:rsidRPr="009222F2">
        <w:rPr>
          <w:rFonts w:ascii="Times New Roman" w:eastAsia="Times New Roman" w:hAnsi="Times New Roman" w:cs="Times New Roman"/>
          <w:color w:val="000000"/>
          <w:sz w:val="28"/>
          <w:szCs w:val="28"/>
          <w:lang w:eastAsia="ru-RU"/>
        </w:rPr>
        <w:t xml:space="preserve">. </w:t>
      </w:r>
    </w:p>
    <w:p w:rsidR="009222F2" w:rsidRPr="009222F2" w:rsidRDefault="009222F2" w:rsidP="009222F2">
      <w:pPr>
        <w:spacing w:after="0" w:line="240" w:lineRule="auto"/>
        <w:ind w:firstLine="708"/>
        <w:jc w:val="both"/>
        <w:rPr>
          <w:rFonts w:ascii="Times New Roman" w:eastAsia="Times New Roman" w:hAnsi="Times New Roman" w:cs="Times New Roman"/>
          <w:color w:val="000000"/>
          <w:sz w:val="28"/>
          <w:szCs w:val="28"/>
          <w:lang w:eastAsia="ru-RU"/>
        </w:rPr>
      </w:pPr>
      <w:r w:rsidRPr="009222F2">
        <w:rPr>
          <w:rFonts w:ascii="Times New Roman" w:eastAsia="Times New Roman" w:hAnsi="Times New Roman" w:cs="Times New Roman"/>
          <w:color w:val="000000"/>
          <w:sz w:val="28"/>
          <w:szCs w:val="28"/>
          <w:lang w:eastAsia="ru-RU"/>
        </w:rPr>
        <w:t xml:space="preserve">Количество благоустроенных дворовых территорий составляет  </w:t>
      </w:r>
      <w:r w:rsidR="00F007B1" w:rsidRPr="00F007B1">
        <w:rPr>
          <w:rFonts w:ascii="Times New Roman" w:eastAsia="Times New Roman" w:hAnsi="Times New Roman" w:cs="Times New Roman"/>
          <w:sz w:val="28"/>
          <w:szCs w:val="28"/>
          <w:lang w:eastAsia="ru-RU"/>
        </w:rPr>
        <w:t>10,2</w:t>
      </w:r>
      <w:r w:rsidRPr="00F007B1">
        <w:rPr>
          <w:rFonts w:ascii="Times New Roman" w:eastAsia="Times New Roman" w:hAnsi="Times New Roman" w:cs="Times New Roman"/>
          <w:sz w:val="28"/>
          <w:szCs w:val="28"/>
          <w:lang w:eastAsia="ru-RU"/>
        </w:rPr>
        <w:t>%</w:t>
      </w:r>
      <w:r w:rsidR="00D95E28" w:rsidRPr="00F007B1">
        <w:rPr>
          <w:rFonts w:ascii="Times New Roman" w:eastAsia="Times New Roman" w:hAnsi="Times New Roman" w:cs="Times New Roman"/>
          <w:sz w:val="28"/>
          <w:szCs w:val="28"/>
          <w:lang w:eastAsia="ru-RU"/>
        </w:rPr>
        <w:t>.</w:t>
      </w:r>
    </w:p>
    <w:p w:rsidR="009222F2" w:rsidRPr="009222F2" w:rsidRDefault="009222F2" w:rsidP="009222F2">
      <w:pPr>
        <w:spacing w:after="0" w:line="240" w:lineRule="auto"/>
        <w:ind w:firstLine="708"/>
        <w:jc w:val="both"/>
        <w:rPr>
          <w:rFonts w:ascii="Times New Roman" w:eastAsia="Times New Roman" w:hAnsi="Times New Roman" w:cs="Times New Roman"/>
          <w:color w:val="000000"/>
          <w:sz w:val="28"/>
          <w:szCs w:val="28"/>
          <w:highlight w:val="yellow"/>
          <w:lang w:eastAsia="ru-RU"/>
        </w:rPr>
      </w:pPr>
      <w:r w:rsidRPr="009222F2">
        <w:rPr>
          <w:rFonts w:ascii="Times New Roman" w:eastAsia="Times New Roman" w:hAnsi="Times New Roman" w:cs="Times New Roman"/>
          <w:color w:val="000000"/>
          <w:sz w:val="28"/>
          <w:szCs w:val="28"/>
          <w:lang w:eastAsia="ru-RU"/>
        </w:rPr>
        <w:lastRenderedPageBreak/>
        <w:t xml:space="preserve">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w:t>
      </w:r>
      <w:r w:rsidRPr="00F007B1">
        <w:rPr>
          <w:rFonts w:ascii="Times New Roman" w:eastAsia="Times New Roman" w:hAnsi="Times New Roman" w:cs="Times New Roman"/>
          <w:sz w:val="28"/>
          <w:szCs w:val="28"/>
          <w:lang w:eastAsia="ru-RU"/>
        </w:rPr>
        <w:t xml:space="preserve">составляет </w:t>
      </w:r>
      <w:r w:rsidR="00F007B1" w:rsidRPr="00F007B1">
        <w:rPr>
          <w:rFonts w:ascii="Times New Roman" w:eastAsia="Times New Roman" w:hAnsi="Times New Roman" w:cs="Times New Roman"/>
          <w:sz w:val="28"/>
          <w:szCs w:val="28"/>
          <w:lang w:eastAsia="ru-RU"/>
        </w:rPr>
        <w:t>4,2</w:t>
      </w:r>
      <w:r w:rsidRPr="00F007B1">
        <w:rPr>
          <w:rFonts w:ascii="Times New Roman" w:eastAsia="Times New Roman" w:hAnsi="Times New Roman" w:cs="Times New Roman"/>
          <w:sz w:val="28"/>
          <w:szCs w:val="28"/>
          <w:lang w:eastAsia="ru-RU"/>
        </w:rPr>
        <w:t xml:space="preserve"> %.</w:t>
      </w:r>
      <w:r w:rsidRPr="00F007B1">
        <w:rPr>
          <w:rFonts w:ascii="Times New Roman" w:eastAsia="Times New Roman" w:hAnsi="Times New Roman" w:cs="Times New Roman"/>
          <w:sz w:val="28"/>
          <w:szCs w:val="28"/>
          <w:highlight w:val="yellow"/>
          <w:lang w:eastAsia="ru-RU"/>
        </w:rPr>
        <w:t xml:space="preserve"> </w:t>
      </w:r>
    </w:p>
    <w:p w:rsidR="00242869" w:rsidRPr="00242869" w:rsidRDefault="00242869" w:rsidP="00242869">
      <w:pPr>
        <w:widowControl w:val="0"/>
        <w:suppressAutoHyphens/>
        <w:spacing w:after="0" w:line="240" w:lineRule="auto"/>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ab/>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w:t>
      </w:r>
      <w:proofErr w:type="gramStart"/>
      <w:r w:rsidRPr="00242869">
        <w:rPr>
          <w:rFonts w:ascii="Times New Roman" w:eastAsia="Times New Roman" w:hAnsi="Times New Roman" w:cs="Times New Roman"/>
          <w:sz w:val="28"/>
          <w:szCs w:val="28"/>
          <w:lang w:eastAsia="ar-SA"/>
        </w:rPr>
        <w:t>Текущее состояние большинства дворовых территорий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большинства дорожных покрытий с момента застройки многоквартирными домами истек, практически не производятся работы по озеленению дворовых территорий, малое количество парковок для временного хранения</w:t>
      </w:r>
      <w:proofErr w:type="gramEnd"/>
      <w:r w:rsidRPr="00242869">
        <w:rPr>
          <w:rFonts w:ascii="Times New Roman" w:eastAsia="Times New Roman" w:hAnsi="Times New Roman" w:cs="Times New Roman"/>
          <w:sz w:val="28"/>
          <w:szCs w:val="28"/>
          <w:lang w:eastAsia="ar-SA"/>
        </w:rPr>
        <w:t xml:space="preserve"> автомобилей, что приводит и их хаотичной парковки, недостаточно оборудованных детских и спортивных площадок. Зеленые насаждения на дворовых территориях представлены, в основном, зрелыми или перестойными деревьями. Не во всех дворовых территориях на газонах устроены цветники.</w:t>
      </w:r>
    </w:p>
    <w:p w:rsidR="00242869" w:rsidRPr="00242869" w:rsidRDefault="00242869" w:rsidP="00242869">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Существующее положение обусловлено рядом факторов: нарушение градостроительных норм при застройке городских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242869" w:rsidRPr="00242869" w:rsidRDefault="00242869" w:rsidP="00242869">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242869" w:rsidRPr="00242869" w:rsidRDefault="00242869" w:rsidP="00242869">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  Надлежащее состояние придомовых территорий является важным фактором формирования благоприятной экологической и эстетической городской среды.</w:t>
      </w:r>
    </w:p>
    <w:p w:rsidR="00242869" w:rsidRPr="00242869" w:rsidRDefault="00242869" w:rsidP="00242869">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Проблемы восстановления и ремонта асфальтового покрытия дворов, озеленения, освещения дворовых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 </w:t>
      </w:r>
    </w:p>
    <w:p w:rsidR="00242869" w:rsidRPr="00242869" w:rsidRDefault="00242869" w:rsidP="00242869">
      <w:pPr>
        <w:widowControl w:val="0"/>
        <w:suppressAutoHyphens/>
        <w:spacing w:after="0" w:line="240" w:lineRule="auto"/>
        <w:ind w:firstLine="708"/>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w:t>
      </w:r>
      <w:r w:rsidRPr="00242869">
        <w:rPr>
          <w:rFonts w:ascii="Times New Roman" w:eastAsia="Times New Roman" w:hAnsi="Times New Roman" w:cs="Times New Roman"/>
          <w:sz w:val="28"/>
          <w:szCs w:val="28"/>
          <w:lang w:eastAsia="ar-SA"/>
        </w:rPr>
        <w:lastRenderedPageBreak/>
        <w:t xml:space="preserve">и сложившуюся инфраструктуру территорий дворов для определения функциональных зон и выполнения других мероприятий. </w:t>
      </w:r>
    </w:p>
    <w:p w:rsidR="00242869" w:rsidRPr="00242869" w:rsidRDefault="00242869" w:rsidP="00242869">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242869" w:rsidRPr="00242869" w:rsidRDefault="00242869" w:rsidP="00242869">
      <w:pPr>
        <w:widowControl w:val="0"/>
        <w:suppressAutoHyphens/>
        <w:spacing w:after="0" w:line="240" w:lineRule="auto"/>
        <w:ind w:firstLine="851"/>
        <w:jc w:val="both"/>
        <w:rPr>
          <w:rFonts w:ascii="Times New Roman" w:eastAsia="Times New Roman" w:hAnsi="Times New Roman" w:cs="Times New Roman"/>
          <w:sz w:val="28"/>
          <w:szCs w:val="28"/>
          <w:lang w:eastAsia="ar-SA"/>
        </w:rPr>
      </w:pPr>
      <w:proofErr w:type="gramStart"/>
      <w:r w:rsidRPr="00242869">
        <w:rPr>
          <w:rFonts w:ascii="Times New Roman" w:eastAsia="Times New Roman" w:hAnsi="Times New Roman" w:cs="Times New Roman"/>
          <w:sz w:val="28"/>
          <w:szCs w:val="28"/>
          <w:lang w:eastAsia="ar-SA"/>
        </w:rPr>
        <w:t xml:space="preserve">Важнейшей задачей администрации Парковского сельского поселения Тихорецкого района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территорий сельских  поселений, обеспечивающих при осуществлении градостроительной деятельности безопасные и благоприятные условия жизнедеятельности человека. </w:t>
      </w:r>
      <w:proofErr w:type="gramEnd"/>
    </w:p>
    <w:p w:rsidR="003447B7" w:rsidRPr="003447B7" w:rsidRDefault="00242869" w:rsidP="00242869">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муниципальная программа «</w:t>
      </w:r>
      <w:r w:rsidRPr="00242869">
        <w:rPr>
          <w:rFonts w:ascii="Times New Roman" w:eastAsia="Calibri" w:hAnsi="Times New Roman" w:cs="Times New Roman"/>
          <w:sz w:val="28"/>
          <w:szCs w:val="28"/>
          <w:lang w:eastAsia="ar-SA"/>
        </w:rPr>
        <w:t xml:space="preserve">Формирование современной городской среды» на 2018-2022 годы  </w:t>
      </w:r>
      <w:r w:rsidRPr="00242869">
        <w:rPr>
          <w:rFonts w:ascii="Times New Roman" w:eastAsia="Times New Roman" w:hAnsi="Times New Roman" w:cs="Times New Roman"/>
          <w:sz w:val="28"/>
          <w:szCs w:val="28"/>
          <w:lang w:eastAsia="ar-SA"/>
        </w:rPr>
        <w:t xml:space="preserve">  (далее </w:t>
      </w:r>
      <w:proofErr w:type="gramStart"/>
      <w:r w:rsidRPr="00242869">
        <w:rPr>
          <w:rFonts w:ascii="Times New Roman" w:eastAsia="Times New Roman" w:hAnsi="Times New Roman" w:cs="Times New Roman"/>
          <w:sz w:val="28"/>
          <w:szCs w:val="28"/>
          <w:lang w:eastAsia="ar-SA"/>
        </w:rPr>
        <w:t>–п</w:t>
      </w:r>
      <w:proofErr w:type="gramEnd"/>
      <w:r w:rsidRPr="00242869">
        <w:rPr>
          <w:rFonts w:ascii="Times New Roman" w:eastAsia="Times New Roman" w:hAnsi="Times New Roman" w:cs="Times New Roman"/>
          <w:sz w:val="28"/>
          <w:szCs w:val="28"/>
          <w:lang w:eastAsia="ar-SA"/>
        </w:rPr>
        <w:t>рограмма), которой предусматривается целенаправленная работа исходя из:</w:t>
      </w:r>
    </w:p>
    <w:bookmarkEnd w:id="0"/>
    <w:p w:rsidR="003447B7" w:rsidRPr="003447B7" w:rsidRDefault="00242869" w:rsidP="003A161C">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минимального перечня</w:t>
      </w:r>
      <w:r w:rsidR="003447B7" w:rsidRPr="003447B7">
        <w:rPr>
          <w:rFonts w:ascii="Times New Roman" w:eastAsia="Times New Roman" w:hAnsi="Times New Roman" w:cs="Times New Roman"/>
          <w:sz w:val="28"/>
          <w:szCs w:val="28"/>
          <w:lang w:eastAsia="ru-RU"/>
        </w:rPr>
        <w:t xml:space="preserve"> работ:</w:t>
      </w:r>
    </w:p>
    <w:p w:rsidR="003447B7" w:rsidRDefault="0017305A"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ремонт дворовых п</w:t>
      </w:r>
      <w:r w:rsidR="00242869">
        <w:rPr>
          <w:rFonts w:ascii="Times New Roman" w:eastAsia="Times New Roman" w:hAnsi="Times New Roman" w:cs="Times New Roman"/>
          <w:sz w:val="28"/>
          <w:szCs w:val="28"/>
          <w:lang w:eastAsia="ru-RU"/>
        </w:rPr>
        <w:t>роездов;</w:t>
      </w:r>
    </w:p>
    <w:p w:rsidR="009222F2" w:rsidRPr="003447B7" w:rsidRDefault="009222F2"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освещения дворовых территорий;</w:t>
      </w:r>
    </w:p>
    <w:p w:rsidR="003447B7" w:rsidRDefault="003447B7"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установка, замена скамеек, урн для мусора.</w:t>
      </w:r>
    </w:p>
    <w:p w:rsidR="00242869" w:rsidRDefault="00242869"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При этом указанный перечень является исчерпывающим и не может быть расширен.</w:t>
      </w:r>
    </w:p>
    <w:p w:rsidR="00242869" w:rsidRPr="003447B7" w:rsidRDefault="00242869" w:rsidP="00242869">
      <w:pPr>
        <w:widowControl w:val="0"/>
        <w:suppressAutoHyphens/>
        <w:spacing w:after="0" w:line="240" w:lineRule="auto"/>
        <w:ind w:firstLine="720"/>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В рамках минимального перечня работ по благоустройству дворовых территорий не требуется финансовое и 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3447B7" w:rsidRPr="009222F2" w:rsidRDefault="00242869" w:rsidP="009222F2">
      <w:pPr>
        <w:pStyle w:val="aff1"/>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дополнительного перечня</w:t>
      </w:r>
      <w:r w:rsidR="003447B7" w:rsidRPr="009222F2">
        <w:rPr>
          <w:rFonts w:ascii="Times New Roman" w:eastAsia="Times New Roman" w:hAnsi="Times New Roman" w:cs="Times New Roman"/>
          <w:sz w:val="28"/>
          <w:szCs w:val="28"/>
          <w:lang w:eastAsia="ru-RU"/>
        </w:rPr>
        <w:t xml:space="preserve"> работ:</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Pr="009222F2">
        <w:rPr>
          <w:rFonts w:ascii="Times New Roman" w:eastAsia="Times New Roman" w:hAnsi="Times New Roman" w:cs="Times New Roman"/>
          <w:sz w:val="28"/>
          <w:szCs w:val="28"/>
          <w:lang w:eastAsia="ru-RU"/>
        </w:rPr>
        <w:t>устройство парковочных карманов (асфальтобетонные и щебеночные</w:t>
      </w:r>
      <w:proofErr w:type="gramEnd"/>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покрытия);</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устройство расширений проезжих частей дворовых территорий многоквартирных домов;</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устройство и ремонт асфальтированных дорожек и дорожек из тротуарной плитки;</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установка детского, игрового, спортивного оборудования, а также оборудования для хозяйственных площадок</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коврочистки</w:t>
      </w:r>
      <w:proofErr w:type="spellEnd"/>
      <w:r>
        <w:rPr>
          <w:rFonts w:ascii="Times New Roman" w:eastAsia="Times New Roman" w:hAnsi="Times New Roman" w:cs="Times New Roman"/>
          <w:sz w:val="28"/>
          <w:szCs w:val="28"/>
          <w:lang w:eastAsia="ru-RU"/>
        </w:rPr>
        <w:t xml:space="preserve">, стойки для сушки </w:t>
      </w:r>
      <w:r w:rsidRPr="009222F2">
        <w:rPr>
          <w:rFonts w:ascii="Times New Roman" w:eastAsia="Times New Roman" w:hAnsi="Times New Roman" w:cs="Times New Roman"/>
          <w:sz w:val="28"/>
          <w:szCs w:val="28"/>
          <w:lang w:eastAsia="ru-RU"/>
        </w:rPr>
        <w:t>белья и др.);</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xml:space="preserve">- устройство </w:t>
      </w:r>
      <w:proofErr w:type="spellStart"/>
      <w:r w:rsidRPr="009222F2">
        <w:rPr>
          <w:rFonts w:ascii="Times New Roman" w:eastAsia="Times New Roman" w:hAnsi="Times New Roman" w:cs="Times New Roman"/>
          <w:sz w:val="28"/>
          <w:szCs w:val="28"/>
          <w:lang w:eastAsia="ru-RU"/>
        </w:rPr>
        <w:t>травмобезопасных</w:t>
      </w:r>
      <w:proofErr w:type="spellEnd"/>
      <w:r w:rsidRPr="009222F2">
        <w:rPr>
          <w:rFonts w:ascii="Times New Roman" w:eastAsia="Times New Roman" w:hAnsi="Times New Roman" w:cs="Times New Roman"/>
          <w:sz w:val="28"/>
          <w:szCs w:val="28"/>
          <w:lang w:eastAsia="ru-RU"/>
        </w:rPr>
        <w:t xml:space="preserve"> покрытий из резиновой крошки под </w:t>
      </w:r>
      <w:r w:rsidRPr="009222F2">
        <w:rPr>
          <w:rFonts w:ascii="Times New Roman" w:eastAsia="Times New Roman" w:hAnsi="Times New Roman" w:cs="Times New Roman"/>
          <w:sz w:val="28"/>
          <w:szCs w:val="28"/>
          <w:lang w:eastAsia="ru-RU"/>
        </w:rPr>
        <w:lastRenderedPageBreak/>
        <w:t>детское, игровое, спортивное оборудование с обустройством основания под</w:t>
      </w: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такое покрытие (асфальт, бетон);</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xml:space="preserve">- устройство спортивных площадок для игры в футбол, волейбол, баскетбол с ограждением по периметру, устройством </w:t>
      </w:r>
      <w:proofErr w:type="spellStart"/>
      <w:r w:rsidRPr="009222F2">
        <w:rPr>
          <w:rFonts w:ascii="Times New Roman" w:eastAsia="Times New Roman" w:hAnsi="Times New Roman" w:cs="Times New Roman"/>
          <w:sz w:val="28"/>
          <w:szCs w:val="28"/>
          <w:lang w:eastAsia="ru-RU"/>
        </w:rPr>
        <w:t>травмобезопасных</w:t>
      </w:r>
      <w:proofErr w:type="spellEnd"/>
      <w:r w:rsidRPr="009222F2">
        <w:rPr>
          <w:rFonts w:ascii="Times New Roman" w:eastAsia="Times New Roman" w:hAnsi="Times New Roman" w:cs="Times New Roman"/>
          <w:sz w:val="28"/>
          <w:szCs w:val="28"/>
          <w:lang w:eastAsia="ru-RU"/>
        </w:rPr>
        <w:t xml:space="preserve"> покрытий на них (резиновое покрытие, искусственная трава);</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установка ограждений газонов, палисадников, детских, игровых, спортивных площадок, парковок;</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устройство наружного освещения детских, игровых, спортивных площадок, парковок;</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xml:space="preserve">- озеленение территорий, которое включает в себя: посадку деревьев, кустарников, газонов, снос и </w:t>
      </w:r>
      <w:proofErr w:type="spellStart"/>
      <w:r w:rsidRPr="009222F2">
        <w:rPr>
          <w:rFonts w:ascii="Times New Roman" w:eastAsia="Times New Roman" w:hAnsi="Times New Roman" w:cs="Times New Roman"/>
          <w:sz w:val="28"/>
          <w:szCs w:val="28"/>
          <w:lang w:eastAsia="ru-RU"/>
        </w:rPr>
        <w:t>кронирование</w:t>
      </w:r>
      <w:proofErr w:type="spellEnd"/>
      <w:r w:rsidRPr="009222F2">
        <w:rPr>
          <w:rFonts w:ascii="Times New Roman" w:eastAsia="Times New Roman" w:hAnsi="Times New Roman" w:cs="Times New Roman"/>
          <w:sz w:val="28"/>
          <w:szCs w:val="28"/>
          <w:lang w:eastAsia="ru-RU"/>
        </w:rPr>
        <w:t xml:space="preserve"> деревьев, корчевание пней, завоз</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грунта;</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работы по демонтажу различных конструкций (металлических, бетонных, деревянных) для последующего благоустройства территорий под ними;</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proofErr w:type="gramStart"/>
      <w:r w:rsidRPr="009222F2">
        <w:rPr>
          <w:rFonts w:ascii="Times New Roman" w:eastAsia="Times New Roman" w:hAnsi="Times New Roman" w:cs="Times New Roman"/>
          <w:sz w:val="28"/>
          <w:szCs w:val="28"/>
          <w:lang w:eastAsia="ru-RU"/>
        </w:rPr>
        <w:t>- отсыпка, планировка и выравнивание: газонов, палисадников,  детских, игровых, спортивных и хозяйственных площадок, вазонов, цветочниц, бордюрного камня;</w:t>
      </w:r>
      <w:proofErr w:type="gramEnd"/>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устройство подпорных стен для укрепления откосов и грунтов на дворовых территориях с их оштукатуриванием, окраской, иной облицовкой или без таковых работ;</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устройство лестничных маршей, спусков (из бордюрного камня или бетонных лестничных маршей заводского изготовления) с оборудованием их металлическими поручнями;</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устройство пандусов для обеспечения беспрепятственного перемещения по дворовой территории многоквартирных домов маломобильных групп населения;</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установка ограждающих устройств: бетонных, металлических</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столбиков для ограждения парковок, тротуаров, детских игровых площадок (кроме шлагбаумов и автоматических ворот).</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При этом указанный перечень является исчерпывающим и не может быть расширен.</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Дополнительный перечень работ по благоустройству дворовых территорий многоквартирных домов, а также их стоимость, определяется исходя из соответствующего перечня, утвержденного государственной программой Краснодарского края формирования современной городской среды.</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В рамках дополнительного перечня работ по благоустройству дворовых территорий требуется финансовое  участие заинтересованных лиц в размере 1 % от сметной стоимости выполняемых работ, а также трудовое участие, которое выполняется в форме однодневного субботника по уборке дворовой территории.</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 xml:space="preserve">Проведение однодневного субботника по уборке дворовой территории оформляется уполномоченным лицом, которое вправе </w:t>
      </w:r>
      <w:r w:rsidRPr="009222F2">
        <w:rPr>
          <w:rFonts w:ascii="Times New Roman" w:eastAsia="Times New Roman" w:hAnsi="Times New Roman" w:cs="Times New Roman"/>
          <w:sz w:val="28"/>
          <w:szCs w:val="28"/>
          <w:lang w:eastAsia="ru-RU"/>
        </w:rPr>
        <w:lastRenderedPageBreak/>
        <w:t>действовать в интересах всех собственников помещений в указанном многоквартирном доме соответствующим актом,  который подлежит согласованию с представителем управляющей компании.</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 xml:space="preserve">Минимальный перечень работ по благоустройству дворовых территорий и дополнительный перечень работ по благоустройству дворовых территорий </w:t>
      </w:r>
      <w:proofErr w:type="gramStart"/>
      <w:r w:rsidRPr="009222F2">
        <w:rPr>
          <w:rFonts w:ascii="Times New Roman" w:eastAsia="Times New Roman" w:hAnsi="Times New Roman" w:cs="Times New Roman"/>
          <w:sz w:val="28"/>
          <w:szCs w:val="28"/>
          <w:lang w:eastAsia="ru-RU"/>
        </w:rPr>
        <w:t>со</w:t>
      </w:r>
      <w:proofErr w:type="gramEnd"/>
      <w:r w:rsidRPr="009222F2">
        <w:rPr>
          <w:rFonts w:ascii="Times New Roman" w:eastAsia="Times New Roman" w:hAnsi="Times New Roman" w:cs="Times New Roman"/>
          <w:sz w:val="28"/>
          <w:szCs w:val="28"/>
          <w:lang w:eastAsia="ru-RU"/>
        </w:rPr>
        <w:t xml:space="preserve"> финансируется </w:t>
      </w:r>
      <w:proofErr w:type="gramStart"/>
      <w:r w:rsidRPr="009222F2">
        <w:rPr>
          <w:rFonts w:ascii="Times New Roman" w:eastAsia="Times New Roman" w:hAnsi="Times New Roman" w:cs="Times New Roman"/>
          <w:sz w:val="28"/>
          <w:szCs w:val="28"/>
          <w:lang w:eastAsia="ru-RU"/>
        </w:rPr>
        <w:t>за</w:t>
      </w:r>
      <w:proofErr w:type="gramEnd"/>
      <w:r w:rsidRPr="009222F2">
        <w:rPr>
          <w:rFonts w:ascii="Times New Roman" w:eastAsia="Times New Roman" w:hAnsi="Times New Roman" w:cs="Times New Roman"/>
          <w:sz w:val="28"/>
          <w:szCs w:val="28"/>
          <w:lang w:eastAsia="ru-RU"/>
        </w:rPr>
        <w:t xml:space="preserve"> счет средств из федерального бюджета, бюджета Краснодарского края </w:t>
      </w:r>
      <w:r>
        <w:rPr>
          <w:rFonts w:ascii="Times New Roman" w:eastAsia="Times New Roman" w:hAnsi="Times New Roman" w:cs="Times New Roman"/>
          <w:sz w:val="28"/>
          <w:szCs w:val="28"/>
          <w:lang w:eastAsia="ru-RU"/>
        </w:rPr>
        <w:t>и бюджета Парковского сельского</w:t>
      </w:r>
      <w:r w:rsidRPr="009222F2">
        <w:rPr>
          <w:rFonts w:ascii="Times New Roman" w:eastAsia="Times New Roman" w:hAnsi="Times New Roman" w:cs="Times New Roman"/>
          <w:sz w:val="28"/>
          <w:szCs w:val="28"/>
          <w:lang w:eastAsia="ru-RU"/>
        </w:rPr>
        <w:t xml:space="preserve"> поселения Тихорецкого района на текущий финансовый год.</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При формировании заявок для включения в адресный перечень дворовых территорий многоквартирных домов, расположенных на т</w:t>
      </w:r>
      <w:r>
        <w:rPr>
          <w:rFonts w:ascii="Times New Roman" w:eastAsia="Times New Roman" w:hAnsi="Times New Roman" w:cs="Times New Roman"/>
          <w:sz w:val="28"/>
          <w:szCs w:val="28"/>
          <w:lang w:eastAsia="ru-RU"/>
        </w:rPr>
        <w:t>ерритории Парковского сельского</w:t>
      </w:r>
      <w:r w:rsidRPr="009222F2">
        <w:rPr>
          <w:rFonts w:ascii="Times New Roman" w:eastAsia="Times New Roman" w:hAnsi="Times New Roman" w:cs="Times New Roman"/>
          <w:sz w:val="28"/>
          <w:szCs w:val="28"/>
          <w:lang w:eastAsia="ru-RU"/>
        </w:rPr>
        <w:t xml:space="preserve"> поселения Тихорецкого района, на которых планируется благоустройство, заинтересованные лица вправе выбрать, какие из видов работ, входящих в минимальный перечень по благоустройству дворовых территорий, планируются к реализации. </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по благоустройству дворовых территорий.</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w:t>
      </w:r>
    </w:p>
    <w:p w:rsidR="009222F2" w:rsidRPr="00F007B1" w:rsidRDefault="005931D7" w:rsidP="005931D7">
      <w:pPr>
        <w:widowControl w:val="0"/>
        <w:autoSpaceDE w:val="0"/>
        <w:autoSpaceDN w:val="0"/>
        <w:adjustRightInd w:val="0"/>
        <w:spacing w:after="0" w:line="240" w:lineRule="auto"/>
        <w:ind w:left="426" w:firstLine="28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 xml:space="preserve">1) проведения общественного обсуждения в соответствии с Порядком проведения общественного обсуждения проекта программы «Формирование современной городской среды» на 2018-2022 годы, утвержденного постановлением администрации </w:t>
      </w:r>
      <w:r w:rsidR="00F007B1" w:rsidRPr="00F007B1">
        <w:rPr>
          <w:rFonts w:ascii="Times New Roman" w:eastAsia="Times New Roman" w:hAnsi="Times New Roman" w:cs="Times New Roman"/>
          <w:sz w:val="28"/>
          <w:szCs w:val="28"/>
          <w:lang w:eastAsia="ru-RU"/>
        </w:rPr>
        <w:t>Парковского сельского</w:t>
      </w:r>
      <w:r w:rsidR="009222F2" w:rsidRPr="00F007B1">
        <w:rPr>
          <w:rFonts w:ascii="Times New Roman" w:eastAsia="Times New Roman" w:hAnsi="Times New Roman" w:cs="Times New Roman"/>
          <w:sz w:val="28"/>
          <w:szCs w:val="28"/>
          <w:lang w:eastAsia="ru-RU"/>
        </w:rPr>
        <w:t xml:space="preserve"> поселен</w:t>
      </w:r>
      <w:r w:rsidR="00F007B1" w:rsidRPr="00F007B1">
        <w:rPr>
          <w:rFonts w:ascii="Times New Roman" w:eastAsia="Times New Roman" w:hAnsi="Times New Roman" w:cs="Times New Roman"/>
          <w:sz w:val="28"/>
          <w:szCs w:val="28"/>
          <w:lang w:eastAsia="ru-RU"/>
        </w:rPr>
        <w:t>ия Тихорецкого района от 3 сентября 2014 года №  336</w:t>
      </w:r>
      <w:r w:rsidR="009222F2" w:rsidRPr="00F007B1">
        <w:rPr>
          <w:rFonts w:ascii="Times New Roman" w:eastAsia="Times New Roman" w:hAnsi="Times New Roman" w:cs="Times New Roman"/>
          <w:sz w:val="28"/>
          <w:szCs w:val="28"/>
          <w:lang w:eastAsia="ru-RU"/>
        </w:rPr>
        <w:t>;</w:t>
      </w:r>
    </w:p>
    <w:p w:rsidR="009222F2" w:rsidRPr="009222F2" w:rsidRDefault="005931D7"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9222F2" w:rsidRPr="009222F2">
        <w:rPr>
          <w:rFonts w:ascii="Times New Roman" w:eastAsia="Times New Roman" w:hAnsi="Times New Roman" w:cs="Times New Roman"/>
          <w:sz w:val="28"/>
          <w:szCs w:val="28"/>
          <w:lang w:eastAsia="ru-RU"/>
        </w:rPr>
        <w:t>2) рассмотрения и оценки пре</w:t>
      </w:r>
      <w:r>
        <w:rPr>
          <w:rFonts w:ascii="Times New Roman" w:eastAsia="Times New Roman" w:hAnsi="Times New Roman" w:cs="Times New Roman"/>
          <w:sz w:val="28"/>
          <w:szCs w:val="28"/>
          <w:lang w:eastAsia="ru-RU"/>
        </w:rPr>
        <w:t>дложений заинтересованных лиц о</w:t>
      </w:r>
      <w:r w:rsidR="009222F2" w:rsidRPr="009222F2">
        <w:rPr>
          <w:rFonts w:ascii="Times New Roman" w:eastAsia="Times New Roman" w:hAnsi="Times New Roman" w:cs="Times New Roman"/>
          <w:sz w:val="28"/>
          <w:szCs w:val="28"/>
          <w:lang w:eastAsia="ru-RU"/>
        </w:rPr>
        <w:t xml:space="preserve"> включение в адресный перечень дворовых территорий многоквартирных домов, р</w:t>
      </w:r>
      <w:r>
        <w:rPr>
          <w:rFonts w:ascii="Times New Roman" w:eastAsia="Times New Roman" w:hAnsi="Times New Roman" w:cs="Times New Roman"/>
          <w:sz w:val="28"/>
          <w:szCs w:val="28"/>
          <w:lang w:eastAsia="ru-RU"/>
        </w:rPr>
        <w:t>асположенных на территории Парковского сельского поселения Тихорецкого района</w:t>
      </w:r>
      <w:r w:rsidR="009222F2" w:rsidRPr="009222F2">
        <w:rPr>
          <w:rFonts w:ascii="Times New Roman" w:eastAsia="Times New Roman" w:hAnsi="Times New Roman" w:cs="Times New Roman"/>
          <w:sz w:val="28"/>
          <w:szCs w:val="28"/>
          <w:lang w:eastAsia="ru-RU"/>
        </w:rPr>
        <w:t xml:space="preserve">, на которых планируется благоустройство в текущем году в соответствии с Порядком </w:t>
      </w:r>
      <w:r>
        <w:rPr>
          <w:rFonts w:ascii="Times New Roman" w:eastAsia="Times New Roman" w:hAnsi="Times New Roman" w:cs="Times New Roman"/>
          <w:sz w:val="28"/>
          <w:szCs w:val="28"/>
          <w:lang w:eastAsia="ru-RU"/>
        </w:rPr>
        <w:t xml:space="preserve">предоставления,  рассмотрения и оценки предложений  заинтересованных лиц о включении  дворовых территорий </w:t>
      </w:r>
      <w:r w:rsidR="009222F2" w:rsidRPr="009222F2">
        <w:rPr>
          <w:rFonts w:ascii="Times New Roman" w:eastAsia="Times New Roman" w:hAnsi="Times New Roman" w:cs="Times New Roman"/>
          <w:sz w:val="28"/>
          <w:szCs w:val="28"/>
          <w:lang w:eastAsia="ru-RU"/>
        </w:rPr>
        <w:t xml:space="preserve"> в муниципальн</w:t>
      </w:r>
      <w:r>
        <w:rPr>
          <w:rFonts w:ascii="Times New Roman" w:eastAsia="Times New Roman" w:hAnsi="Times New Roman" w:cs="Times New Roman"/>
          <w:sz w:val="28"/>
          <w:szCs w:val="28"/>
          <w:lang w:eastAsia="ru-RU"/>
        </w:rPr>
        <w:t xml:space="preserve">ую </w:t>
      </w:r>
      <w:r w:rsidR="009222F2" w:rsidRPr="009222F2">
        <w:rPr>
          <w:rFonts w:ascii="Times New Roman" w:eastAsia="Times New Roman" w:hAnsi="Times New Roman" w:cs="Times New Roman"/>
          <w:sz w:val="28"/>
          <w:szCs w:val="28"/>
          <w:lang w:eastAsia="ru-RU"/>
        </w:rPr>
        <w:t>программу «Формирование современной городско</w:t>
      </w:r>
      <w:r>
        <w:rPr>
          <w:rFonts w:ascii="Times New Roman" w:eastAsia="Times New Roman" w:hAnsi="Times New Roman" w:cs="Times New Roman"/>
          <w:sz w:val="28"/>
          <w:szCs w:val="28"/>
          <w:lang w:eastAsia="ru-RU"/>
        </w:rPr>
        <w:t xml:space="preserve">й среды» на 2018-2022 годы, </w:t>
      </w:r>
      <w:r w:rsidR="009222F2" w:rsidRPr="009222F2">
        <w:rPr>
          <w:rFonts w:ascii="Times New Roman" w:eastAsia="Times New Roman" w:hAnsi="Times New Roman" w:cs="Times New Roman"/>
          <w:sz w:val="28"/>
          <w:szCs w:val="28"/>
          <w:lang w:eastAsia="ru-RU"/>
        </w:rPr>
        <w:t xml:space="preserve">утвержденного </w:t>
      </w:r>
      <w:r>
        <w:rPr>
          <w:rFonts w:ascii="Times New Roman" w:eastAsia="Times New Roman" w:hAnsi="Times New Roman" w:cs="Times New Roman"/>
          <w:sz w:val="28"/>
          <w:szCs w:val="28"/>
          <w:lang w:eastAsia="ru-RU"/>
        </w:rPr>
        <w:t>постановлением администрации  Парковского</w:t>
      </w:r>
      <w:proofErr w:type="gramEnd"/>
      <w:r>
        <w:rPr>
          <w:rFonts w:ascii="Times New Roman" w:eastAsia="Times New Roman" w:hAnsi="Times New Roman" w:cs="Times New Roman"/>
          <w:sz w:val="28"/>
          <w:szCs w:val="28"/>
          <w:lang w:eastAsia="ru-RU"/>
        </w:rPr>
        <w:t xml:space="preserve"> сельского</w:t>
      </w:r>
      <w:r w:rsidR="009222F2" w:rsidRPr="009222F2">
        <w:rPr>
          <w:rFonts w:ascii="Times New Roman" w:eastAsia="Times New Roman" w:hAnsi="Times New Roman" w:cs="Times New Roman"/>
          <w:sz w:val="28"/>
          <w:szCs w:val="28"/>
          <w:lang w:eastAsia="ru-RU"/>
        </w:rPr>
        <w:t xml:space="preserve"> поселени</w:t>
      </w:r>
      <w:r>
        <w:rPr>
          <w:rFonts w:ascii="Times New Roman" w:eastAsia="Times New Roman" w:hAnsi="Times New Roman" w:cs="Times New Roman"/>
          <w:sz w:val="28"/>
          <w:szCs w:val="28"/>
          <w:lang w:eastAsia="ru-RU"/>
        </w:rPr>
        <w:t xml:space="preserve">я Тихорецкого района от 4 сентября </w:t>
      </w:r>
      <w:r w:rsidR="00F007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2017 года № 171</w:t>
      </w:r>
      <w:r w:rsidR="009222F2" w:rsidRPr="009222F2">
        <w:rPr>
          <w:rFonts w:ascii="Times New Roman" w:eastAsia="Times New Roman" w:hAnsi="Times New Roman" w:cs="Times New Roman"/>
          <w:sz w:val="28"/>
          <w:szCs w:val="28"/>
          <w:lang w:eastAsia="ru-RU"/>
        </w:rPr>
        <w:t>;</w:t>
      </w:r>
    </w:p>
    <w:p w:rsidR="009222F2" w:rsidRPr="009222F2" w:rsidRDefault="005931D7"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9222F2" w:rsidRPr="009222F2">
        <w:rPr>
          <w:rFonts w:ascii="Times New Roman" w:eastAsia="Times New Roman" w:hAnsi="Times New Roman" w:cs="Times New Roman"/>
          <w:sz w:val="28"/>
          <w:szCs w:val="28"/>
          <w:lang w:eastAsia="ru-RU"/>
        </w:rPr>
        <w:t>3)рассмотрения и оценки предложений граждан, организаций на включение в адресный перечень территорий общ</w:t>
      </w:r>
      <w:r>
        <w:rPr>
          <w:rFonts w:ascii="Times New Roman" w:eastAsia="Times New Roman" w:hAnsi="Times New Roman" w:cs="Times New Roman"/>
          <w:sz w:val="28"/>
          <w:szCs w:val="28"/>
          <w:lang w:eastAsia="ru-RU"/>
        </w:rPr>
        <w:t>его пользования Парковского сельского поселения Тихорецкого района</w:t>
      </w:r>
      <w:r w:rsidR="009222F2" w:rsidRPr="009222F2">
        <w:rPr>
          <w:rFonts w:ascii="Times New Roman" w:eastAsia="Times New Roman" w:hAnsi="Times New Roman" w:cs="Times New Roman"/>
          <w:sz w:val="28"/>
          <w:szCs w:val="28"/>
          <w:lang w:eastAsia="ru-RU"/>
        </w:rPr>
        <w:t>, на которых планируется благоустройство в текущем году в соответствии с Порядком представления, рассмотрения и оценки предложений граждан, организаций о включении территорий общего по</w:t>
      </w:r>
      <w:r w:rsidR="00BD7568">
        <w:rPr>
          <w:rFonts w:ascii="Times New Roman" w:eastAsia="Times New Roman" w:hAnsi="Times New Roman" w:cs="Times New Roman"/>
          <w:sz w:val="28"/>
          <w:szCs w:val="28"/>
          <w:lang w:eastAsia="ru-RU"/>
        </w:rPr>
        <w:t>льзования Парковского сельского</w:t>
      </w:r>
      <w:r w:rsidR="009222F2" w:rsidRPr="009222F2">
        <w:rPr>
          <w:rFonts w:ascii="Times New Roman" w:eastAsia="Times New Roman" w:hAnsi="Times New Roman" w:cs="Times New Roman"/>
          <w:sz w:val="28"/>
          <w:szCs w:val="28"/>
          <w:lang w:eastAsia="ru-RU"/>
        </w:rPr>
        <w:t xml:space="preserve"> поселения Тихорецкого района, на которых планируется благоустройство, </w:t>
      </w:r>
      <w:r w:rsidR="009222F2" w:rsidRPr="009222F2">
        <w:rPr>
          <w:rFonts w:ascii="Times New Roman" w:eastAsia="Times New Roman" w:hAnsi="Times New Roman" w:cs="Times New Roman"/>
          <w:sz w:val="28"/>
          <w:szCs w:val="28"/>
          <w:lang w:eastAsia="ru-RU"/>
        </w:rPr>
        <w:lastRenderedPageBreak/>
        <w:t>утвержденного постановлением адми</w:t>
      </w:r>
      <w:r w:rsidR="00BD7568">
        <w:rPr>
          <w:rFonts w:ascii="Times New Roman" w:eastAsia="Times New Roman" w:hAnsi="Times New Roman" w:cs="Times New Roman"/>
          <w:sz w:val="28"/>
          <w:szCs w:val="28"/>
          <w:lang w:eastAsia="ru-RU"/>
        </w:rPr>
        <w:t>нистрации Парковского сельского</w:t>
      </w:r>
      <w:r w:rsidR="009222F2" w:rsidRPr="009222F2">
        <w:rPr>
          <w:rFonts w:ascii="Times New Roman" w:eastAsia="Times New Roman" w:hAnsi="Times New Roman" w:cs="Times New Roman"/>
          <w:sz w:val="28"/>
          <w:szCs w:val="28"/>
          <w:lang w:eastAsia="ru-RU"/>
        </w:rPr>
        <w:t xml:space="preserve"> поселени</w:t>
      </w:r>
      <w:r w:rsidR="00BD7568">
        <w:rPr>
          <w:rFonts w:ascii="Times New Roman" w:eastAsia="Times New Roman" w:hAnsi="Times New Roman" w:cs="Times New Roman"/>
          <w:sz w:val="28"/>
          <w:szCs w:val="28"/>
          <w:lang w:eastAsia="ru-RU"/>
        </w:rPr>
        <w:t>я Тихорецкого района</w:t>
      </w:r>
      <w:proofErr w:type="gramEnd"/>
      <w:r w:rsidR="00BD7568">
        <w:rPr>
          <w:rFonts w:ascii="Times New Roman" w:eastAsia="Times New Roman" w:hAnsi="Times New Roman" w:cs="Times New Roman"/>
          <w:sz w:val="28"/>
          <w:szCs w:val="28"/>
          <w:lang w:eastAsia="ru-RU"/>
        </w:rPr>
        <w:t xml:space="preserve"> от 4 сентября 2017 года № 170</w:t>
      </w:r>
      <w:r w:rsidR="009222F2" w:rsidRPr="009222F2">
        <w:rPr>
          <w:rFonts w:ascii="Times New Roman" w:eastAsia="Times New Roman" w:hAnsi="Times New Roman" w:cs="Times New Roman"/>
          <w:sz w:val="28"/>
          <w:szCs w:val="28"/>
          <w:lang w:eastAsia="ru-RU"/>
        </w:rPr>
        <w:t>.</w:t>
      </w:r>
    </w:p>
    <w:p w:rsidR="009222F2" w:rsidRPr="009222F2"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В рамках реализации муниципальной  программы  адми</w:t>
      </w:r>
      <w:r>
        <w:rPr>
          <w:rFonts w:ascii="Times New Roman" w:eastAsia="Times New Roman" w:hAnsi="Times New Roman" w:cs="Times New Roman"/>
          <w:sz w:val="28"/>
          <w:szCs w:val="28"/>
          <w:lang w:eastAsia="ru-RU"/>
        </w:rPr>
        <w:t>нистрация Парковского сельского</w:t>
      </w:r>
      <w:r w:rsidR="009222F2" w:rsidRPr="009222F2">
        <w:rPr>
          <w:rFonts w:ascii="Times New Roman" w:eastAsia="Times New Roman" w:hAnsi="Times New Roman" w:cs="Times New Roman"/>
          <w:sz w:val="28"/>
          <w:szCs w:val="28"/>
          <w:lang w:eastAsia="ru-RU"/>
        </w:rPr>
        <w:t xml:space="preserve"> поселения Тихорецкого района (далее </w:t>
      </w:r>
      <w:proofErr w:type="gramStart"/>
      <w:r w:rsidR="009222F2" w:rsidRPr="009222F2">
        <w:rPr>
          <w:rFonts w:ascii="Times New Roman" w:eastAsia="Times New Roman" w:hAnsi="Times New Roman" w:cs="Times New Roman"/>
          <w:sz w:val="28"/>
          <w:szCs w:val="28"/>
          <w:lang w:eastAsia="ru-RU"/>
        </w:rPr>
        <w:t>-а</w:t>
      </w:r>
      <w:proofErr w:type="gramEnd"/>
      <w:r w:rsidR="009222F2" w:rsidRPr="009222F2">
        <w:rPr>
          <w:rFonts w:ascii="Times New Roman" w:eastAsia="Times New Roman" w:hAnsi="Times New Roman" w:cs="Times New Roman"/>
          <w:sz w:val="28"/>
          <w:szCs w:val="28"/>
          <w:lang w:eastAsia="ru-RU"/>
        </w:rPr>
        <w:t>дминистрация):</w:t>
      </w:r>
    </w:p>
    <w:p w:rsidR="009222F2" w:rsidRPr="009222F2"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1) проводит инвентаризацию уровня благоустройства т</w:t>
      </w:r>
      <w:r>
        <w:rPr>
          <w:rFonts w:ascii="Times New Roman" w:eastAsia="Times New Roman" w:hAnsi="Times New Roman" w:cs="Times New Roman"/>
          <w:sz w:val="28"/>
          <w:szCs w:val="28"/>
          <w:lang w:eastAsia="ru-RU"/>
        </w:rPr>
        <w:t>ерриторий Парковского сельского</w:t>
      </w:r>
      <w:r w:rsidR="009222F2" w:rsidRPr="009222F2">
        <w:rPr>
          <w:rFonts w:ascii="Times New Roman" w:eastAsia="Times New Roman" w:hAnsi="Times New Roman" w:cs="Times New Roman"/>
          <w:sz w:val="28"/>
          <w:szCs w:val="28"/>
          <w:lang w:eastAsia="ru-RU"/>
        </w:rPr>
        <w:t xml:space="preserve"> поселения Тихорецкого района  с составлением и согласованием паспортов благоустройства; </w:t>
      </w:r>
    </w:p>
    <w:p w:rsidR="009222F2" w:rsidRPr="009222F2"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2) утверждает и размещает в открытом доступе, в том числе на официальном сайте администрации:</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xml:space="preserve"> </w:t>
      </w:r>
      <w:r w:rsidR="00BD7568">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программу формирования современной городской среды на 2018-2022 годы;</w:t>
      </w:r>
    </w:p>
    <w:p w:rsidR="009222F2" w:rsidRPr="009222F2"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порядок общественного обсуждения проекта муниципальной программы, порядок и сроки представления, рассмотрения и оценки предложений граждан и организаций о включении объектов благоустройства в муниципальную программу;</w:t>
      </w:r>
    </w:p>
    <w:p w:rsidR="009222F2" w:rsidRPr="009222F2"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нормативно-правовые акты о создании общественных комиссий;</w:t>
      </w:r>
    </w:p>
    <w:p w:rsidR="009222F2" w:rsidRPr="009222F2"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 xml:space="preserve">порядки аккумулирования и расходования средств заинтересованных лиц, направляемых на выполнение дополнительного перечней работ по благоустройству дворовых территорий, и  механизм </w:t>
      </w:r>
      <w:proofErr w:type="gramStart"/>
      <w:r w:rsidR="009222F2" w:rsidRPr="009222F2">
        <w:rPr>
          <w:rFonts w:ascii="Times New Roman" w:eastAsia="Times New Roman" w:hAnsi="Times New Roman" w:cs="Times New Roman"/>
          <w:sz w:val="28"/>
          <w:szCs w:val="28"/>
          <w:lang w:eastAsia="ru-RU"/>
        </w:rPr>
        <w:t>контроля за</w:t>
      </w:r>
      <w:proofErr w:type="gramEnd"/>
      <w:r w:rsidR="009222F2" w:rsidRPr="009222F2">
        <w:rPr>
          <w:rFonts w:ascii="Times New Roman" w:eastAsia="Times New Roman" w:hAnsi="Times New Roman" w:cs="Times New Roman"/>
          <w:sz w:val="28"/>
          <w:szCs w:val="28"/>
          <w:lang w:eastAsia="ru-RU"/>
        </w:rPr>
        <w:t xml:space="preserve"> их расходованием;</w:t>
      </w:r>
    </w:p>
    <w:p w:rsidR="009222F2" w:rsidRPr="009222F2"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3) проводит общественные обсуждения и утверждение (актуализацию) норм и правил благоустройства т</w:t>
      </w:r>
      <w:r>
        <w:rPr>
          <w:rFonts w:ascii="Times New Roman" w:eastAsia="Times New Roman" w:hAnsi="Times New Roman" w:cs="Times New Roman"/>
          <w:sz w:val="28"/>
          <w:szCs w:val="28"/>
          <w:lang w:eastAsia="ru-RU"/>
        </w:rPr>
        <w:t xml:space="preserve">ерритории Парковского сельского </w:t>
      </w:r>
      <w:r w:rsidR="009222F2" w:rsidRPr="009222F2">
        <w:rPr>
          <w:rFonts w:ascii="Times New Roman" w:eastAsia="Times New Roman" w:hAnsi="Times New Roman" w:cs="Times New Roman"/>
          <w:sz w:val="28"/>
          <w:szCs w:val="28"/>
          <w:lang w:eastAsia="ru-RU"/>
        </w:rPr>
        <w:t xml:space="preserve"> поселения Тихорецкого района, соответствующих требованиям действующего законодательства.</w:t>
      </w:r>
    </w:p>
    <w:p w:rsidR="009222F2" w:rsidRPr="005D035C"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9222F2" w:rsidRPr="009222F2">
        <w:rPr>
          <w:rFonts w:ascii="Times New Roman" w:eastAsia="Times New Roman" w:hAnsi="Times New Roman" w:cs="Times New Roman"/>
          <w:sz w:val="28"/>
          <w:szCs w:val="28"/>
          <w:lang w:eastAsia="ru-RU"/>
        </w:rPr>
        <w:t>Определение текущего состояния благоустройства т</w:t>
      </w:r>
      <w:r>
        <w:rPr>
          <w:rFonts w:ascii="Times New Roman" w:eastAsia="Times New Roman" w:hAnsi="Times New Roman" w:cs="Times New Roman"/>
          <w:sz w:val="28"/>
          <w:szCs w:val="28"/>
          <w:lang w:eastAsia="ru-RU"/>
        </w:rPr>
        <w:t>ерритории Парковского сельского</w:t>
      </w:r>
      <w:r w:rsidR="009222F2" w:rsidRPr="009222F2">
        <w:rPr>
          <w:rFonts w:ascii="Times New Roman" w:eastAsia="Times New Roman" w:hAnsi="Times New Roman" w:cs="Times New Roman"/>
          <w:sz w:val="28"/>
          <w:szCs w:val="28"/>
          <w:lang w:eastAsia="ru-RU"/>
        </w:rPr>
        <w:t xml:space="preserve"> поселения Тихорецкого района осуществляется в соответствии с постановлением адми</w:t>
      </w:r>
      <w:r>
        <w:rPr>
          <w:rFonts w:ascii="Times New Roman" w:eastAsia="Times New Roman" w:hAnsi="Times New Roman" w:cs="Times New Roman"/>
          <w:sz w:val="28"/>
          <w:szCs w:val="28"/>
          <w:lang w:eastAsia="ru-RU"/>
        </w:rPr>
        <w:t>нистрации Парковского сельского</w:t>
      </w:r>
      <w:r w:rsidR="009222F2" w:rsidRPr="009222F2">
        <w:rPr>
          <w:rFonts w:ascii="Times New Roman" w:eastAsia="Times New Roman" w:hAnsi="Times New Roman" w:cs="Times New Roman"/>
          <w:sz w:val="28"/>
          <w:szCs w:val="28"/>
          <w:lang w:eastAsia="ru-RU"/>
        </w:rPr>
        <w:t xml:space="preserve"> поселения Тихорецкого </w:t>
      </w:r>
      <w:r w:rsidR="009222F2" w:rsidRPr="005D035C">
        <w:rPr>
          <w:rFonts w:ascii="Times New Roman" w:eastAsia="Times New Roman" w:hAnsi="Times New Roman" w:cs="Times New Roman"/>
          <w:sz w:val="28"/>
          <w:szCs w:val="28"/>
          <w:lang w:eastAsia="ru-RU"/>
        </w:rPr>
        <w:t xml:space="preserve">района  </w:t>
      </w:r>
      <w:r w:rsidR="005D035C" w:rsidRPr="005D035C">
        <w:rPr>
          <w:rFonts w:ascii="Times New Roman" w:eastAsia="Times New Roman" w:hAnsi="Times New Roman" w:cs="Times New Roman"/>
          <w:sz w:val="28"/>
          <w:szCs w:val="28"/>
          <w:lang w:eastAsia="ru-RU"/>
        </w:rPr>
        <w:t>от 10 июля 2017 года № 133</w:t>
      </w:r>
      <w:r w:rsidR="009222F2" w:rsidRPr="005D035C">
        <w:rPr>
          <w:rFonts w:ascii="Times New Roman" w:eastAsia="Times New Roman" w:hAnsi="Times New Roman" w:cs="Times New Roman"/>
          <w:sz w:val="28"/>
          <w:szCs w:val="28"/>
          <w:lang w:eastAsia="ru-RU"/>
        </w:rPr>
        <w:t xml:space="preserve"> </w:t>
      </w:r>
      <w:r w:rsidR="005D035C">
        <w:rPr>
          <w:rFonts w:ascii="Times New Roman" w:eastAsia="Times New Roman" w:hAnsi="Times New Roman" w:cs="Times New Roman"/>
          <w:sz w:val="28"/>
          <w:szCs w:val="28"/>
          <w:lang w:eastAsia="ru-RU"/>
        </w:rPr>
        <w:t xml:space="preserve">                      </w:t>
      </w:r>
      <w:r w:rsidR="009222F2" w:rsidRPr="005D035C">
        <w:rPr>
          <w:rFonts w:ascii="Times New Roman" w:eastAsia="Times New Roman" w:hAnsi="Times New Roman" w:cs="Times New Roman"/>
          <w:sz w:val="28"/>
          <w:szCs w:val="28"/>
          <w:lang w:eastAsia="ru-RU"/>
        </w:rPr>
        <w:t xml:space="preserve">«Об </w:t>
      </w:r>
      <w:r w:rsidR="009222F2" w:rsidRPr="009222F2">
        <w:rPr>
          <w:rFonts w:ascii="Times New Roman" w:eastAsia="Times New Roman" w:hAnsi="Times New Roman" w:cs="Times New Roman"/>
          <w:sz w:val="28"/>
          <w:szCs w:val="28"/>
          <w:lang w:eastAsia="ru-RU"/>
        </w:rPr>
        <w:t>утверждении Порядка инвентаризации дворовых и общественных территорий, объектов недвижимого имущества и земельных участков, находящихся в собственности (пользовании) юридических лиц и индивидуальных предпринимателей, уровня благоустройства индивидуальных жилых домов и земельных участков, предоставленных для</w:t>
      </w:r>
      <w:proofErr w:type="gramEnd"/>
      <w:r w:rsidR="009222F2" w:rsidRPr="009222F2">
        <w:rPr>
          <w:rFonts w:ascii="Times New Roman" w:eastAsia="Times New Roman" w:hAnsi="Times New Roman" w:cs="Times New Roman"/>
          <w:sz w:val="28"/>
          <w:szCs w:val="28"/>
          <w:lang w:eastAsia="ru-RU"/>
        </w:rPr>
        <w:t xml:space="preserve"> их размещения на т</w:t>
      </w:r>
      <w:r>
        <w:rPr>
          <w:rFonts w:ascii="Times New Roman" w:eastAsia="Times New Roman" w:hAnsi="Times New Roman" w:cs="Times New Roman"/>
          <w:sz w:val="28"/>
          <w:szCs w:val="28"/>
          <w:lang w:eastAsia="ru-RU"/>
        </w:rPr>
        <w:t>ерритории Парковского сельского</w:t>
      </w:r>
      <w:r w:rsidR="009222F2" w:rsidRPr="009222F2">
        <w:rPr>
          <w:rFonts w:ascii="Times New Roman" w:eastAsia="Times New Roman" w:hAnsi="Times New Roman" w:cs="Times New Roman"/>
          <w:sz w:val="28"/>
          <w:szCs w:val="28"/>
          <w:lang w:eastAsia="ru-RU"/>
        </w:rPr>
        <w:t xml:space="preserve"> поселения  Тихорецкого района» (далее-постановление администрации </w:t>
      </w:r>
      <w:r w:rsidR="005D035C" w:rsidRPr="005D035C">
        <w:rPr>
          <w:rFonts w:ascii="Times New Roman" w:eastAsia="Times New Roman" w:hAnsi="Times New Roman" w:cs="Times New Roman"/>
          <w:sz w:val="28"/>
          <w:szCs w:val="28"/>
          <w:lang w:eastAsia="ru-RU"/>
        </w:rPr>
        <w:t>№ 133</w:t>
      </w:r>
      <w:r w:rsidR="009222F2" w:rsidRPr="005D035C">
        <w:rPr>
          <w:rFonts w:ascii="Times New Roman" w:eastAsia="Times New Roman" w:hAnsi="Times New Roman" w:cs="Times New Roman"/>
          <w:sz w:val="28"/>
          <w:szCs w:val="28"/>
          <w:lang w:eastAsia="ru-RU"/>
        </w:rPr>
        <w:t>).</w:t>
      </w:r>
    </w:p>
    <w:p w:rsidR="009222F2" w:rsidRPr="009222F2"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Инвентаризация позволяет сформировать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адресного перечня всех общественных территорий, нуждающихся в благоустройстве (с учетом их физического состояния) и подлежащих благоустройству в период 2018-2022</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xml:space="preserve">годы, мероприятий по инвентаризации уровня благоустройства </w:t>
      </w:r>
      <w:r w:rsidRPr="009222F2">
        <w:rPr>
          <w:rFonts w:ascii="Times New Roman" w:eastAsia="Times New Roman" w:hAnsi="Times New Roman" w:cs="Times New Roman"/>
          <w:sz w:val="28"/>
          <w:szCs w:val="28"/>
          <w:lang w:eastAsia="ru-RU"/>
        </w:rPr>
        <w:lastRenderedPageBreak/>
        <w:t xml:space="preserve">индивидуальных жилых домов и земельных участков, предоставленных </w:t>
      </w:r>
      <w:proofErr w:type="gramStart"/>
      <w:r w:rsidRPr="009222F2">
        <w:rPr>
          <w:rFonts w:ascii="Times New Roman" w:eastAsia="Times New Roman" w:hAnsi="Times New Roman" w:cs="Times New Roman"/>
          <w:sz w:val="28"/>
          <w:szCs w:val="28"/>
          <w:lang w:eastAsia="ru-RU"/>
        </w:rPr>
        <w:t>для</w:t>
      </w:r>
      <w:proofErr w:type="gramEnd"/>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в соответствии с требованиями утвержденных  норм и правил благоустройства т</w:t>
      </w:r>
      <w:r w:rsidR="00BD7568">
        <w:rPr>
          <w:rFonts w:ascii="Times New Roman" w:eastAsia="Times New Roman" w:hAnsi="Times New Roman" w:cs="Times New Roman"/>
          <w:sz w:val="28"/>
          <w:szCs w:val="28"/>
          <w:lang w:eastAsia="ru-RU"/>
        </w:rPr>
        <w:t>ерриторий  Парковского сельского</w:t>
      </w:r>
      <w:r w:rsidRPr="009222F2">
        <w:rPr>
          <w:rFonts w:ascii="Times New Roman" w:eastAsia="Times New Roman" w:hAnsi="Times New Roman" w:cs="Times New Roman"/>
          <w:sz w:val="28"/>
          <w:szCs w:val="28"/>
          <w:lang w:eastAsia="ru-RU"/>
        </w:rPr>
        <w:t xml:space="preserve"> поселения Тихорецкого района (далее норма и правила благоустройства).</w:t>
      </w:r>
    </w:p>
    <w:p w:rsidR="009222F2" w:rsidRPr="009222F2"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 xml:space="preserve">При инвентаризации также проводится проверка </w:t>
      </w:r>
      <w:r w:rsidR="009222F2" w:rsidRPr="00353502">
        <w:rPr>
          <w:rFonts w:ascii="Times New Roman" w:eastAsia="Times New Roman" w:hAnsi="Times New Roman" w:cs="Times New Roman"/>
          <w:sz w:val="28"/>
          <w:szCs w:val="28"/>
          <w:lang w:eastAsia="ru-RU"/>
        </w:rPr>
        <w:t xml:space="preserve">качества городской </w:t>
      </w:r>
      <w:r w:rsidR="009222F2" w:rsidRPr="009222F2">
        <w:rPr>
          <w:rFonts w:ascii="Times New Roman" w:eastAsia="Times New Roman" w:hAnsi="Times New Roman" w:cs="Times New Roman"/>
          <w:sz w:val="28"/>
          <w:szCs w:val="28"/>
          <w:lang w:eastAsia="ru-RU"/>
        </w:rPr>
        <w:t>среды с точки зрения соответствия вывесок, размещенных на фасадах зданий, а также используемых рекламных конструкций, нормам федерального законодательства, Методическим рекомендациям по подготовке правил благоустройства территорий поселений, городских округов, внутригородских районов, утвержденных приказом Минстроя России  от  13  апреля 2017 года  № 711/</w:t>
      </w:r>
      <w:proofErr w:type="spellStart"/>
      <w:proofErr w:type="gramStart"/>
      <w:r w:rsidR="009222F2" w:rsidRPr="009222F2">
        <w:rPr>
          <w:rFonts w:ascii="Times New Roman" w:eastAsia="Times New Roman" w:hAnsi="Times New Roman" w:cs="Times New Roman"/>
          <w:sz w:val="28"/>
          <w:szCs w:val="28"/>
          <w:lang w:eastAsia="ru-RU"/>
        </w:rPr>
        <w:t>пр</w:t>
      </w:r>
      <w:proofErr w:type="spellEnd"/>
      <w:proofErr w:type="gramEnd"/>
      <w:r w:rsidR="009222F2" w:rsidRPr="009222F2">
        <w:rPr>
          <w:rFonts w:ascii="Times New Roman" w:eastAsia="Times New Roman" w:hAnsi="Times New Roman" w:cs="Times New Roman"/>
          <w:sz w:val="28"/>
          <w:szCs w:val="28"/>
          <w:lang w:eastAsia="ru-RU"/>
        </w:rPr>
        <w:t xml:space="preserve"> и</w:t>
      </w:r>
      <w:r>
        <w:rPr>
          <w:rFonts w:ascii="Times New Roman" w:eastAsia="Times New Roman" w:hAnsi="Times New Roman" w:cs="Times New Roman"/>
          <w:sz w:val="28"/>
          <w:szCs w:val="28"/>
          <w:lang w:eastAsia="ru-RU"/>
        </w:rPr>
        <w:t xml:space="preserve"> установленным в </w:t>
      </w:r>
      <w:proofErr w:type="spellStart"/>
      <w:r>
        <w:rPr>
          <w:rFonts w:ascii="Times New Roman" w:eastAsia="Times New Roman" w:hAnsi="Times New Roman" w:cs="Times New Roman"/>
          <w:sz w:val="28"/>
          <w:szCs w:val="28"/>
          <w:lang w:eastAsia="ru-RU"/>
        </w:rPr>
        <w:t>Парковском</w:t>
      </w:r>
      <w:proofErr w:type="spellEnd"/>
      <w:r>
        <w:rPr>
          <w:rFonts w:ascii="Times New Roman" w:eastAsia="Times New Roman" w:hAnsi="Times New Roman" w:cs="Times New Roman"/>
          <w:sz w:val="28"/>
          <w:szCs w:val="28"/>
          <w:lang w:eastAsia="ru-RU"/>
        </w:rPr>
        <w:t xml:space="preserve"> сельском</w:t>
      </w:r>
      <w:r w:rsidR="009222F2" w:rsidRPr="009222F2">
        <w:rPr>
          <w:rFonts w:ascii="Times New Roman" w:eastAsia="Times New Roman" w:hAnsi="Times New Roman" w:cs="Times New Roman"/>
          <w:sz w:val="28"/>
          <w:szCs w:val="28"/>
          <w:lang w:eastAsia="ru-RU"/>
        </w:rPr>
        <w:t xml:space="preserve"> поселении Тихорецкого района нормам и правилам благоустройства.</w:t>
      </w:r>
    </w:p>
    <w:p w:rsidR="009222F2" w:rsidRPr="009222F2"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По итогам проведения инвентаризации составляются паспорта  благоустройства территорий и единый паспорт благоу</w:t>
      </w:r>
      <w:r>
        <w:rPr>
          <w:rFonts w:ascii="Times New Roman" w:eastAsia="Times New Roman" w:hAnsi="Times New Roman" w:cs="Times New Roman"/>
          <w:sz w:val="28"/>
          <w:szCs w:val="28"/>
          <w:lang w:eastAsia="ru-RU"/>
        </w:rPr>
        <w:t>стройства Парковского сельского</w:t>
      </w:r>
      <w:r w:rsidR="009222F2" w:rsidRPr="009222F2">
        <w:rPr>
          <w:rFonts w:ascii="Times New Roman" w:eastAsia="Times New Roman" w:hAnsi="Times New Roman" w:cs="Times New Roman"/>
          <w:sz w:val="28"/>
          <w:szCs w:val="28"/>
          <w:lang w:eastAsia="ru-RU"/>
        </w:rPr>
        <w:t xml:space="preserve"> поселения Тихорецкого района (далее </w:t>
      </w:r>
      <w:proofErr w:type="gramStart"/>
      <w:r w:rsidR="009222F2" w:rsidRPr="009222F2">
        <w:rPr>
          <w:rFonts w:ascii="Times New Roman" w:eastAsia="Times New Roman" w:hAnsi="Times New Roman" w:cs="Times New Roman"/>
          <w:sz w:val="28"/>
          <w:szCs w:val="28"/>
          <w:lang w:eastAsia="ru-RU"/>
        </w:rPr>
        <w:t>–п</w:t>
      </w:r>
      <w:proofErr w:type="gramEnd"/>
      <w:r w:rsidR="009222F2" w:rsidRPr="009222F2">
        <w:rPr>
          <w:rFonts w:ascii="Times New Roman" w:eastAsia="Times New Roman" w:hAnsi="Times New Roman" w:cs="Times New Roman"/>
          <w:sz w:val="28"/>
          <w:szCs w:val="28"/>
          <w:lang w:eastAsia="ru-RU"/>
        </w:rPr>
        <w:t xml:space="preserve">аспорт благоустройства) по утвержденной постановлением администрации </w:t>
      </w:r>
      <w:r w:rsidR="005D035C" w:rsidRPr="005D035C">
        <w:rPr>
          <w:rFonts w:ascii="Times New Roman" w:eastAsia="Times New Roman" w:hAnsi="Times New Roman" w:cs="Times New Roman"/>
          <w:sz w:val="28"/>
          <w:szCs w:val="28"/>
          <w:lang w:eastAsia="ru-RU"/>
        </w:rPr>
        <w:t>№ 133</w:t>
      </w:r>
      <w:r w:rsidR="009222F2" w:rsidRPr="005D035C">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форме.</w:t>
      </w:r>
    </w:p>
    <w:p w:rsidR="009222F2" w:rsidRPr="009222F2"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Паспорт благоустройства подлежит согласованию с министерством строительства и жилищно – коммунального хозяйства Краснодарского края.</w:t>
      </w:r>
    </w:p>
    <w:p w:rsidR="009222F2" w:rsidRPr="009222F2" w:rsidRDefault="009222F2"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Паспорт благоустройства  подлежит обязательной ежегодной актуализации администрацией.</w:t>
      </w:r>
    </w:p>
    <w:p w:rsidR="009222F2" w:rsidRPr="009222F2" w:rsidRDefault="00BD7568"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Адресный перечень дворовых территорий многоквартирных домов и общественных территорий,  расположенны</w:t>
      </w:r>
      <w:r>
        <w:rPr>
          <w:rFonts w:ascii="Times New Roman" w:eastAsia="Times New Roman" w:hAnsi="Times New Roman" w:cs="Times New Roman"/>
          <w:sz w:val="28"/>
          <w:szCs w:val="28"/>
          <w:lang w:eastAsia="ru-RU"/>
        </w:rPr>
        <w:t>х на территории Парковского сельского поселения Тихорецкого района</w:t>
      </w:r>
      <w:r w:rsidR="009222F2" w:rsidRPr="009222F2">
        <w:rPr>
          <w:rFonts w:ascii="Times New Roman" w:eastAsia="Times New Roman" w:hAnsi="Times New Roman" w:cs="Times New Roman"/>
          <w:sz w:val="28"/>
          <w:szCs w:val="28"/>
          <w:lang w:eastAsia="ru-RU"/>
        </w:rPr>
        <w:t>, на которых планируется благоустройство на 2018-2022  годы, утверждается в соответствии с таблицей № 1 к программе.</w:t>
      </w:r>
    </w:p>
    <w:p w:rsidR="009222F2" w:rsidRPr="009222F2" w:rsidRDefault="00DA33F1" w:rsidP="009222F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Перечни выполняемых видов работ с адресами территорий, подлежащих благоустройству на текущий год, отбираются конкурсным путем из общего перечня территорий, подлежащих благоустройству в 2018- 2022 годах с учетом ресурсного обеспечения программы на текущий год.</w:t>
      </w:r>
    </w:p>
    <w:p w:rsidR="009222F2" w:rsidRPr="009222F2" w:rsidRDefault="00DA33F1" w:rsidP="00DA33F1">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 xml:space="preserve">В ходе реализации </w:t>
      </w:r>
      <w:proofErr w:type="gramStart"/>
      <w:r w:rsidR="009222F2" w:rsidRPr="009222F2">
        <w:rPr>
          <w:rFonts w:ascii="Times New Roman" w:eastAsia="Times New Roman" w:hAnsi="Times New Roman" w:cs="Times New Roman"/>
          <w:sz w:val="28"/>
          <w:szCs w:val="28"/>
          <w:lang w:eastAsia="ru-RU"/>
        </w:rPr>
        <w:t>программы</w:t>
      </w:r>
      <w:proofErr w:type="gramEnd"/>
      <w:r w:rsidR="009222F2" w:rsidRPr="009222F2">
        <w:rPr>
          <w:rFonts w:ascii="Times New Roman" w:eastAsia="Times New Roman" w:hAnsi="Times New Roman" w:cs="Times New Roman"/>
          <w:sz w:val="28"/>
          <w:szCs w:val="28"/>
          <w:lang w:eastAsia="ru-RU"/>
        </w:rPr>
        <w:t xml:space="preserve"> возможно вносить изменения в адресные перечни дворовых территорий многоквартирных домов и территорий общего пользования, планируемых к благоустройству в 2018-2022 годах в соответствии с текущим состоянием те</w:t>
      </w:r>
      <w:r>
        <w:rPr>
          <w:rFonts w:ascii="Times New Roman" w:eastAsia="Times New Roman" w:hAnsi="Times New Roman" w:cs="Times New Roman"/>
          <w:sz w:val="28"/>
          <w:szCs w:val="28"/>
          <w:lang w:eastAsia="ru-RU"/>
        </w:rPr>
        <w:t xml:space="preserve">рритории и обращениями жителей. </w:t>
      </w:r>
    </w:p>
    <w:p w:rsidR="00631CA9" w:rsidRPr="00631CA9" w:rsidRDefault="00631CA9" w:rsidP="00631CA9">
      <w:pPr>
        <w:suppressAutoHyphens/>
        <w:spacing w:after="0" w:line="240" w:lineRule="auto"/>
        <w:rPr>
          <w:rFonts w:ascii="Times New Roman" w:eastAsia="Times New Roman" w:hAnsi="Times New Roman" w:cs="Times New Roman"/>
          <w:sz w:val="28"/>
          <w:szCs w:val="28"/>
          <w:lang w:eastAsia="ar-SA"/>
        </w:rPr>
      </w:pPr>
      <w:r w:rsidRPr="00631CA9">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                       Таблица </w:t>
      </w:r>
      <w:r w:rsidR="00643725">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1</w:t>
      </w:r>
    </w:p>
    <w:p w:rsidR="00631CA9" w:rsidRPr="00631CA9" w:rsidRDefault="00631CA9" w:rsidP="00631CA9">
      <w:pPr>
        <w:suppressAutoHyphens/>
        <w:spacing w:after="0" w:line="240" w:lineRule="auto"/>
        <w:rPr>
          <w:rFonts w:ascii="Times New Roman" w:eastAsia="Times New Roman" w:hAnsi="Times New Roman" w:cs="Times New Roman"/>
          <w:sz w:val="28"/>
          <w:szCs w:val="28"/>
          <w:lang w:eastAsia="ar-SA"/>
        </w:rPr>
      </w:pPr>
      <w:r w:rsidRPr="00631CA9">
        <w:rPr>
          <w:rFonts w:ascii="Times New Roman" w:eastAsia="Times New Roman" w:hAnsi="Times New Roman" w:cs="Times New Roman"/>
          <w:sz w:val="28"/>
          <w:szCs w:val="28"/>
          <w:lang w:eastAsia="ar-SA"/>
        </w:rPr>
        <w:t xml:space="preserve"> </w:t>
      </w:r>
    </w:p>
    <w:tbl>
      <w:tblPr>
        <w:tblW w:w="9781" w:type="dxa"/>
        <w:tblInd w:w="108" w:type="dxa"/>
        <w:tblLayout w:type="fixed"/>
        <w:tblLook w:val="0000" w:firstRow="0" w:lastRow="0" w:firstColumn="0" w:lastColumn="0" w:noHBand="0" w:noVBand="0"/>
      </w:tblPr>
      <w:tblGrid>
        <w:gridCol w:w="1235"/>
        <w:gridCol w:w="6136"/>
        <w:gridCol w:w="2410"/>
      </w:tblGrid>
      <w:tr w:rsidR="00631CA9" w:rsidRPr="00631CA9" w:rsidTr="0011348E">
        <w:tc>
          <w:tcPr>
            <w:tcW w:w="1235" w:type="dxa"/>
            <w:tcBorders>
              <w:top w:val="single" w:sz="4" w:space="0" w:color="000000"/>
              <w:left w:val="single" w:sz="4" w:space="0" w:color="000000"/>
              <w:bottom w:val="single" w:sz="4" w:space="0" w:color="000000"/>
            </w:tcBorders>
            <w:shd w:val="clear" w:color="auto" w:fill="auto"/>
          </w:tcPr>
          <w:p w:rsidR="00631CA9" w:rsidRPr="00631CA9" w:rsidRDefault="00631CA9" w:rsidP="00631CA9">
            <w:pPr>
              <w:suppressAutoHyphens/>
              <w:spacing w:after="0" w:line="240" w:lineRule="auto"/>
              <w:jc w:val="both"/>
              <w:rPr>
                <w:rFonts w:ascii="Times New Roman" w:eastAsia="Times New Roman" w:hAnsi="Times New Roman" w:cs="Times New Roman"/>
                <w:sz w:val="24"/>
                <w:szCs w:val="24"/>
                <w:lang w:eastAsia="ar-SA"/>
              </w:rPr>
            </w:pPr>
            <w:r w:rsidRPr="00631CA9">
              <w:rPr>
                <w:rFonts w:ascii="Times New Roman" w:eastAsia="Times New Roman" w:hAnsi="Times New Roman" w:cs="Times New Roman"/>
                <w:sz w:val="24"/>
                <w:szCs w:val="24"/>
                <w:lang w:eastAsia="ar-SA"/>
              </w:rPr>
              <w:t>№</w:t>
            </w:r>
            <w:proofErr w:type="gramStart"/>
            <w:r w:rsidRPr="00631CA9">
              <w:rPr>
                <w:rFonts w:ascii="Times New Roman" w:eastAsia="Times New Roman" w:hAnsi="Times New Roman" w:cs="Times New Roman"/>
                <w:sz w:val="24"/>
                <w:szCs w:val="24"/>
                <w:lang w:eastAsia="ar-SA"/>
              </w:rPr>
              <w:t>п</w:t>
            </w:r>
            <w:proofErr w:type="gramEnd"/>
            <w:r w:rsidRPr="00631CA9">
              <w:rPr>
                <w:rFonts w:ascii="Times New Roman" w:eastAsia="Times New Roman" w:hAnsi="Times New Roman" w:cs="Times New Roman"/>
                <w:sz w:val="24"/>
                <w:szCs w:val="24"/>
                <w:lang w:eastAsia="ar-SA"/>
              </w:rPr>
              <w:t>/п</w:t>
            </w:r>
          </w:p>
        </w:tc>
        <w:tc>
          <w:tcPr>
            <w:tcW w:w="6136" w:type="dxa"/>
            <w:tcBorders>
              <w:top w:val="single" w:sz="4" w:space="0" w:color="000000"/>
              <w:left w:val="single" w:sz="4" w:space="0" w:color="000000"/>
              <w:bottom w:val="single" w:sz="4" w:space="0" w:color="000000"/>
              <w:right w:val="single" w:sz="4" w:space="0" w:color="auto"/>
            </w:tcBorders>
            <w:shd w:val="clear" w:color="auto" w:fill="auto"/>
          </w:tcPr>
          <w:p w:rsidR="00631CA9" w:rsidRPr="00631CA9" w:rsidRDefault="00631CA9" w:rsidP="00631CA9">
            <w:pPr>
              <w:suppressAutoHyphens/>
              <w:spacing w:after="0" w:line="240" w:lineRule="auto"/>
              <w:jc w:val="both"/>
              <w:rPr>
                <w:rFonts w:ascii="Times New Roman" w:eastAsia="Times New Roman" w:hAnsi="Times New Roman" w:cs="Times New Roman"/>
                <w:sz w:val="24"/>
                <w:szCs w:val="24"/>
                <w:lang w:eastAsia="ar-SA"/>
              </w:rPr>
            </w:pPr>
            <w:r w:rsidRPr="00631CA9">
              <w:rPr>
                <w:rFonts w:ascii="Times New Roman" w:eastAsia="Times New Roman" w:hAnsi="Times New Roman" w:cs="Times New Roman"/>
                <w:sz w:val="24"/>
                <w:szCs w:val="24"/>
                <w:lang w:eastAsia="ar-SA"/>
              </w:rPr>
              <w:t xml:space="preserve">         Адрес многоквартирного жилого дома</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rsidR="00631CA9" w:rsidRPr="00631CA9" w:rsidRDefault="00631CA9" w:rsidP="00631CA9">
            <w:pPr>
              <w:suppressAutoHyphens/>
              <w:spacing w:after="0" w:line="240" w:lineRule="auto"/>
              <w:jc w:val="both"/>
              <w:rPr>
                <w:rFonts w:ascii="Times New Roman" w:eastAsia="Times New Roman" w:hAnsi="Times New Roman" w:cs="Times New Roman"/>
                <w:sz w:val="24"/>
                <w:szCs w:val="24"/>
                <w:lang w:eastAsia="ar-SA"/>
              </w:rPr>
            </w:pPr>
            <w:r w:rsidRPr="00631CA9">
              <w:rPr>
                <w:rFonts w:ascii="Times New Roman" w:eastAsia="Times New Roman" w:hAnsi="Times New Roman" w:cs="Times New Roman"/>
                <w:sz w:val="24"/>
                <w:szCs w:val="24"/>
                <w:lang w:eastAsia="ar-SA"/>
              </w:rPr>
              <w:t>Площадь земельного    участка кв. м.</w:t>
            </w:r>
          </w:p>
        </w:tc>
      </w:tr>
      <w:tr w:rsidR="00631CA9" w:rsidRPr="00631CA9" w:rsidTr="0011348E">
        <w:tc>
          <w:tcPr>
            <w:tcW w:w="1235" w:type="dxa"/>
            <w:tcBorders>
              <w:top w:val="single" w:sz="4" w:space="0" w:color="000000"/>
              <w:left w:val="single" w:sz="4" w:space="0" w:color="000000"/>
              <w:bottom w:val="single" w:sz="4" w:space="0" w:color="000000"/>
            </w:tcBorders>
            <w:shd w:val="clear" w:color="auto" w:fill="auto"/>
          </w:tcPr>
          <w:p w:rsidR="00631CA9" w:rsidRPr="00631CA9" w:rsidRDefault="00631CA9" w:rsidP="00631CA9">
            <w:pPr>
              <w:suppressAutoHyphens/>
              <w:spacing w:after="0" w:line="240" w:lineRule="auto"/>
              <w:jc w:val="both"/>
              <w:rPr>
                <w:rFonts w:ascii="Times New Roman" w:eastAsia="Times New Roman" w:hAnsi="Times New Roman" w:cs="Times New Roman"/>
                <w:sz w:val="24"/>
                <w:szCs w:val="24"/>
                <w:lang w:eastAsia="ar-SA"/>
              </w:rPr>
            </w:pPr>
            <w:r w:rsidRPr="00631CA9">
              <w:rPr>
                <w:rFonts w:ascii="Times New Roman" w:eastAsia="Times New Roman" w:hAnsi="Times New Roman" w:cs="Times New Roman"/>
                <w:sz w:val="24"/>
                <w:szCs w:val="24"/>
                <w:lang w:eastAsia="ar-SA"/>
              </w:rPr>
              <w:lastRenderedPageBreak/>
              <w:t>1</w:t>
            </w:r>
          </w:p>
        </w:tc>
        <w:tc>
          <w:tcPr>
            <w:tcW w:w="6136" w:type="dxa"/>
            <w:tcBorders>
              <w:top w:val="single" w:sz="4" w:space="0" w:color="000000"/>
              <w:left w:val="single" w:sz="4" w:space="0" w:color="000000"/>
              <w:bottom w:val="single" w:sz="4" w:space="0" w:color="000000"/>
              <w:right w:val="single" w:sz="4" w:space="0" w:color="auto"/>
            </w:tcBorders>
            <w:shd w:val="clear" w:color="auto" w:fill="auto"/>
          </w:tcPr>
          <w:p w:rsidR="00631CA9" w:rsidRPr="00631CA9" w:rsidRDefault="00631CA9" w:rsidP="00631CA9">
            <w:pPr>
              <w:suppressAutoHyphens/>
              <w:spacing w:after="0" w:line="240" w:lineRule="auto"/>
              <w:jc w:val="both"/>
              <w:rPr>
                <w:rFonts w:ascii="Times New Roman" w:eastAsia="Times New Roman" w:hAnsi="Times New Roman" w:cs="Times New Roman"/>
                <w:sz w:val="24"/>
                <w:szCs w:val="24"/>
                <w:lang w:eastAsia="ar-SA"/>
              </w:rPr>
            </w:pPr>
            <w:r w:rsidRPr="00631CA9">
              <w:rPr>
                <w:rFonts w:ascii="Times New Roman" w:eastAsia="Times New Roman" w:hAnsi="Times New Roman" w:cs="Times New Roman"/>
                <w:sz w:val="24"/>
                <w:szCs w:val="24"/>
                <w:lang w:eastAsia="ar-SA"/>
              </w:rPr>
              <w:t xml:space="preserve">                                      2</w:t>
            </w: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rsidR="00631CA9" w:rsidRPr="00631CA9" w:rsidRDefault="00631CA9" w:rsidP="00631CA9">
            <w:pPr>
              <w:suppressAutoHyphens/>
              <w:spacing w:after="0" w:line="240" w:lineRule="auto"/>
              <w:jc w:val="center"/>
              <w:rPr>
                <w:rFonts w:ascii="Times New Roman" w:eastAsia="Times New Roman" w:hAnsi="Times New Roman" w:cs="Times New Roman"/>
                <w:sz w:val="24"/>
                <w:szCs w:val="24"/>
                <w:lang w:eastAsia="ar-SA"/>
              </w:rPr>
            </w:pPr>
            <w:r w:rsidRPr="00631CA9">
              <w:rPr>
                <w:rFonts w:ascii="Times New Roman" w:eastAsia="Times New Roman" w:hAnsi="Times New Roman" w:cs="Times New Roman"/>
                <w:sz w:val="24"/>
                <w:szCs w:val="24"/>
                <w:lang w:eastAsia="ar-SA"/>
              </w:rPr>
              <w:t>3</w:t>
            </w:r>
          </w:p>
        </w:tc>
      </w:tr>
      <w:tr w:rsidR="00631CA9" w:rsidRPr="00631CA9" w:rsidTr="0011348E">
        <w:tc>
          <w:tcPr>
            <w:tcW w:w="1235" w:type="dxa"/>
            <w:tcBorders>
              <w:top w:val="single" w:sz="4" w:space="0" w:color="000000"/>
              <w:left w:val="single" w:sz="4" w:space="0" w:color="000000"/>
              <w:bottom w:val="single" w:sz="4" w:space="0" w:color="000000"/>
            </w:tcBorders>
            <w:shd w:val="clear" w:color="auto" w:fill="auto"/>
          </w:tcPr>
          <w:p w:rsidR="00631CA9" w:rsidRPr="00631CA9" w:rsidRDefault="00631CA9" w:rsidP="00631CA9">
            <w:pPr>
              <w:suppressAutoHyphens/>
              <w:spacing w:after="0" w:line="240" w:lineRule="auto"/>
              <w:jc w:val="both"/>
              <w:rPr>
                <w:rFonts w:ascii="Times New Roman" w:eastAsia="Times New Roman" w:hAnsi="Times New Roman" w:cs="Times New Roman"/>
                <w:sz w:val="24"/>
                <w:szCs w:val="24"/>
                <w:lang w:eastAsia="ar-SA"/>
              </w:rPr>
            </w:pPr>
          </w:p>
        </w:tc>
        <w:tc>
          <w:tcPr>
            <w:tcW w:w="6136" w:type="dxa"/>
            <w:tcBorders>
              <w:top w:val="single" w:sz="4" w:space="0" w:color="000000"/>
              <w:left w:val="single" w:sz="4" w:space="0" w:color="000000"/>
              <w:bottom w:val="single" w:sz="4" w:space="0" w:color="000000"/>
              <w:right w:val="single" w:sz="4" w:space="0" w:color="auto"/>
            </w:tcBorders>
            <w:shd w:val="clear" w:color="auto" w:fill="auto"/>
          </w:tcPr>
          <w:p w:rsidR="00631CA9" w:rsidRPr="00631CA9" w:rsidRDefault="00631CA9" w:rsidP="00631CA9">
            <w:pPr>
              <w:suppressAutoHyphens/>
              <w:spacing w:after="0" w:line="240" w:lineRule="auto"/>
              <w:jc w:val="both"/>
              <w:rPr>
                <w:rFonts w:ascii="Times New Roman" w:eastAsia="Times New Roman" w:hAnsi="Times New Roman" w:cs="Times New Roman"/>
                <w:sz w:val="24"/>
                <w:szCs w:val="24"/>
                <w:lang w:eastAsia="ar-SA"/>
              </w:rPr>
            </w:pPr>
          </w:p>
        </w:tc>
        <w:tc>
          <w:tcPr>
            <w:tcW w:w="2410" w:type="dxa"/>
            <w:tcBorders>
              <w:top w:val="single" w:sz="4" w:space="0" w:color="000000"/>
              <w:left w:val="single" w:sz="4" w:space="0" w:color="auto"/>
              <w:bottom w:val="single" w:sz="4" w:space="0" w:color="000000"/>
              <w:right w:val="single" w:sz="4" w:space="0" w:color="000000"/>
            </w:tcBorders>
            <w:shd w:val="clear" w:color="auto" w:fill="auto"/>
          </w:tcPr>
          <w:p w:rsidR="00631CA9" w:rsidRPr="00631CA9" w:rsidRDefault="00631CA9" w:rsidP="00631CA9">
            <w:pPr>
              <w:suppressAutoHyphens/>
              <w:spacing w:after="0" w:line="240" w:lineRule="auto"/>
              <w:jc w:val="both"/>
              <w:rPr>
                <w:rFonts w:ascii="Times New Roman" w:eastAsia="Times New Roman" w:hAnsi="Times New Roman" w:cs="Times New Roman"/>
                <w:sz w:val="24"/>
                <w:szCs w:val="24"/>
                <w:lang w:eastAsia="ar-SA"/>
              </w:rPr>
            </w:pPr>
          </w:p>
        </w:tc>
      </w:tr>
    </w:tbl>
    <w:p w:rsidR="00631CA9" w:rsidRPr="00631CA9" w:rsidRDefault="00DA33F1" w:rsidP="00631CA9">
      <w:pPr>
        <w:widowControl w:val="0"/>
        <w:suppressAutoHyphens/>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Примечание: * адресные перечни будут представлены после проведения инвентаризации объектов.</w:t>
      </w:r>
    </w:p>
    <w:p w:rsidR="00631CA9" w:rsidRPr="00631CA9" w:rsidRDefault="00631CA9" w:rsidP="00631CA9">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631CA9">
        <w:rPr>
          <w:rFonts w:ascii="Times New Roman" w:eastAsia="Times New Roman" w:hAnsi="Times New Roman" w:cs="Times New Roman"/>
          <w:sz w:val="28"/>
          <w:szCs w:val="28"/>
          <w:lang w:eastAsia="ar-SA"/>
        </w:rPr>
        <w:t xml:space="preserve">Перечень общественных территорий, расположенных на территории Парковского сельского поселения Тихорецкого района, на которых планируется благоустройство в текущем году, утверждается в </w:t>
      </w:r>
      <w:r>
        <w:rPr>
          <w:rFonts w:ascii="Times New Roman" w:eastAsia="Times New Roman" w:hAnsi="Times New Roman" w:cs="Times New Roman"/>
          <w:sz w:val="28"/>
          <w:szCs w:val="28"/>
          <w:lang w:eastAsia="ar-SA"/>
        </w:rPr>
        <w:t>соответствии с таблицей №2</w:t>
      </w:r>
      <w:r w:rsidRPr="00631CA9">
        <w:rPr>
          <w:rFonts w:ascii="Times New Roman" w:eastAsia="Times New Roman" w:hAnsi="Times New Roman" w:cs="Times New Roman"/>
          <w:sz w:val="28"/>
          <w:szCs w:val="28"/>
          <w:lang w:eastAsia="ar-SA"/>
        </w:rPr>
        <w:t xml:space="preserve"> к программе.</w:t>
      </w:r>
    </w:p>
    <w:p w:rsidR="00631CA9" w:rsidRPr="00631CA9" w:rsidRDefault="00631CA9" w:rsidP="00631CA9">
      <w:pPr>
        <w:widowControl w:val="0"/>
        <w:suppressAutoHyphens/>
        <w:spacing w:after="0" w:line="240" w:lineRule="auto"/>
        <w:ind w:firstLine="540"/>
        <w:jc w:val="both"/>
        <w:rPr>
          <w:rFonts w:ascii="Arial" w:eastAsia="Times New Roman" w:hAnsi="Arial" w:cs="Arial"/>
          <w:sz w:val="20"/>
          <w:szCs w:val="20"/>
          <w:lang w:eastAsia="ar-SA"/>
        </w:rPr>
      </w:pPr>
      <w:r w:rsidRPr="00631CA9">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   Таблица № 2</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514"/>
        <w:gridCol w:w="5857"/>
        <w:gridCol w:w="2278"/>
      </w:tblGrid>
      <w:tr w:rsidR="00631CA9" w:rsidRPr="00631CA9" w:rsidTr="0011348E">
        <w:tc>
          <w:tcPr>
            <w:tcW w:w="1514" w:type="dxa"/>
            <w:tcBorders>
              <w:top w:val="single" w:sz="1" w:space="0" w:color="000000"/>
              <w:left w:val="single" w:sz="1" w:space="0" w:color="000000"/>
              <w:bottom w:val="single" w:sz="1" w:space="0" w:color="000000"/>
            </w:tcBorders>
            <w:shd w:val="clear" w:color="auto" w:fill="auto"/>
          </w:tcPr>
          <w:p w:rsidR="00631CA9" w:rsidRPr="00631CA9" w:rsidRDefault="00631CA9" w:rsidP="00631CA9">
            <w:pPr>
              <w:suppressLineNumbers/>
              <w:suppressAutoHyphens/>
              <w:spacing w:after="0" w:line="240" w:lineRule="auto"/>
              <w:rPr>
                <w:rFonts w:ascii="Times New Roman" w:eastAsia="Times New Roman" w:hAnsi="Times New Roman" w:cs="Arial"/>
                <w:sz w:val="24"/>
                <w:szCs w:val="24"/>
                <w:lang w:eastAsia="ar-SA"/>
              </w:rPr>
            </w:pPr>
            <w:r w:rsidRPr="00631CA9">
              <w:rPr>
                <w:rFonts w:ascii="Times New Roman" w:eastAsia="Times New Roman" w:hAnsi="Times New Roman" w:cs="Arial"/>
                <w:sz w:val="24"/>
                <w:szCs w:val="24"/>
                <w:lang w:eastAsia="ar-SA"/>
              </w:rPr>
              <w:t xml:space="preserve">    №</w:t>
            </w:r>
            <w:proofErr w:type="gramStart"/>
            <w:r w:rsidRPr="00631CA9">
              <w:rPr>
                <w:rFonts w:ascii="Times New Roman" w:eastAsia="Times New Roman" w:hAnsi="Times New Roman" w:cs="Arial"/>
                <w:sz w:val="24"/>
                <w:szCs w:val="24"/>
                <w:lang w:eastAsia="ar-SA"/>
              </w:rPr>
              <w:t>п</w:t>
            </w:r>
            <w:proofErr w:type="gramEnd"/>
            <w:r w:rsidRPr="00631CA9">
              <w:rPr>
                <w:rFonts w:ascii="Times New Roman" w:eastAsia="Times New Roman" w:hAnsi="Times New Roman" w:cs="Arial"/>
                <w:sz w:val="24"/>
                <w:szCs w:val="24"/>
                <w:lang w:eastAsia="ar-SA"/>
              </w:rPr>
              <w:t>/п</w:t>
            </w:r>
          </w:p>
        </w:tc>
        <w:tc>
          <w:tcPr>
            <w:tcW w:w="5857" w:type="dxa"/>
            <w:tcBorders>
              <w:top w:val="single" w:sz="1" w:space="0" w:color="000000"/>
              <w:left w:val="single" w:sz="1" w:space="0" w:color="000000"/>
              <w:bottom w:val="single" w:sz="1" w:space="0" w:color="000000"/>
            </w:tcBorders>
            <w:shd w:val="clear" w:color="auto" w:fill="auto"/>
          </w:tcPr>
          <w:p w:rsidR="00631CA9" w:rsidRPr="00631CA9" w:rsidRDefault="00631CA9" w:rsidP="00631CA9">
            <w:pPr>
              <w:suppressLineNumbers/>
              <w:suppressAutoHyphens/>
              <w:spacing w:after="0" w:line="240" w:lineRule="auto"/>
              <w:jc w:val="center"/>
              <w:rPr>
                <w:rFonts w:ascii="Times New Roman" w:eastAsia="Times New Roman" w:hAnsi="Times New Roman" w:cs="Arial"/>
                <w:sz w:val="24"/>
                <w:szCs w:val="24"/>
                <w:lang w:eastAsia="ar-SA"/>
              </w:rPr>
            </w:pPr>
            <w:r w:rsidRPr="00631CA9">
              <w:rPr>
                <w:rFonts w:ascii="Times New Roman" w:eastAsia="Times New Roman" w:hAnsi="Times New Roman" w:cs="Arial"/>
                <w:sz w:val="24"/>
                <w:szCs w:val="24"/>
                <w:lang w:eastAsia="ar-SA"/>
              </w:rPr>
              <w:t>Перечень общественных территорий, включенных в муниципальную программу      на 2018-2022 годы</w:t>
            </w:r>
          </w:p>
        </w:tc>
        <w:tc>
          <w:tcPr>
            <w:tcW w:w="2278" w:type="dxa"/>
            <w:tcBorders>
              <w:top w:val="single" w:sz="1" w:space="0" w:color="000000"/>
              <w:left w:val="single" w:sz="1" w:space="0" w:color="000000"/>
              <w:bottom w:val="single" w:sz="1" w:space="0" w:color="000000"/>
              <w:right w:val="single" w:sz="1" w:space="0" w:color="000000"/>
            </w:tcBorders>
            <w:shd w:val="clear" w:color="auto" w:fill="auto"/>
          </w:tcPr>
          <w:p w:rsidR="00631CA9" w:rsidRPr="00631CA9" w:rsidRDefault="00631CA9" w:rsidP="00631CA9">
            <w:pPr>
              <w:suppressLineNumbers/>
              <w:suppressAutoHyphens/>
              <w:spacing w:after="0" w:line="240" w:lineRule="auto"/>
              <w:rPr>
                <w:rFonts w:ascii="Times New Roman" w:eastAsia="Times New Roman" w:hAnsi="Times New Roman" w:cs="Times New Roman"/>
                <w:sz w:val="24"/>
                <w:szCs w:val="24"/>
                <w:lang w:eastAsia="ar-SA"/>
              </w:rPr>
            </w:pPr>
            <w:r w:rsidRPr="00631CA9">
              <w:rPr>
                <w:rFonts w:ascii="Times New Roman" w:eastAsia="Times New Roman" w:hAnsi="Times New Roman" w:cs="Arial"/>
                <w:sz w:val="24"/>
                <w:szCs w:val="24"/>
                <w:lang w:eastAsia="ar-SA"/>
              </w:rPr>
              <w:t>Площадь земельного    участка кв. м.</w:t>
            </w:r>
          </w:p>
        </w:tc>
      </w:tr>
      <w:tr w:rsidR="00631CA9" w:rsidRPr="00631CA9" w:rsidTr="0011348E">
        <w:tc>
          <w:tcPr>
            <w:tcW w:w="1514" w:type="dxa"/>
            <w:tcBorders>
              <w:left w:val="single" w:sz="1" w:space="0" w:color="000000"/>
              <w:bottom w:val="single" w:sz="4" w:space="0" w:color="auto"/>
            </w:tcBorders>
            <w:shd w:val="clear" w:color="auto" w:fill="auto"/>
          </w:tcPr>
          <w:p w:rsidR="00631CA9" w:rsidRPr="00631CA9" w:rsidRDefault="00631CA9" w:rsidP="00631CA9">
            <w:pPr>
              <w:suppressLineNumbers/>
              <w:suppressAutoHyphens/>
              <w:spacing w:after="0" w:line="240" w:lineRule="auto"/>
              <w:jc w:val="center"/>
              <w:rPr>
                <w:rFonts w:ascii="Times New Roman" w:eastAsia="Times New Roman" w:hAnsi="Times New Roman" w:cs="Arial"/>
                <w:sz w:val="24"/>
                <w:szCs w:val="24"/>
                <w:lang w:eastAsia="ar-SA"/>
              </w:rPr>
            </w:pPr>
            <w:r w:rsidRPr="00631CA9">
              <w:rPr>
                <w:rFonts w:ascii="Times New Roman" w:eastAsia="Times New Roman" w:hAnsi="Times New Roman" w:cs="Arial"/>
                <w:sz w:val="24"/>
                <w:szCs w:val="24"/>
                <w:lang w:eastAsia="ar-SA"/>
              </w:rPr>
              <w:t>1</w:t>
            </w:r>
          </w:p>
        </w:tc>
        <w:tc>
          <w:tcPr>
            <w:tcW w:w="5857" w:type="dxa"/>
            <w:tcBorders>
              <w:left w:val="single" w:sz="1" w:space="0" w:color="000000"/>
              <w:bottom w:val="single" w:sz="4" w:space="0" w:color="auto"/>
            </w:tcBorders>
            <w:shd w:val="clear" w:color="auto" w:fill="auto"/>
          </w:tcPr>
          <w:p w:rsidR="00631CA9" w:rsidRPr="00631CA9" w:rsidRDefault="00631CA9" w:rsidP="00631CA9">
            <w:pPr>
              <w:suppressLineNumbers/>
              <w:suppressAutoHyphens/>
              <w:spacing w:after="0" w:line="240" w:lineRule="auto"/>
              <w:jc w:val="center"/>
              <w:rPr>
                <w:rFonts w:ascii="Times New Roman" w:eastAsia="Times New Roman" w:hAnsi="Times New Roman" w:cs="Arial"/>
                <w:sz w:val="24"/>
                <w:szCs w:val="24"/>
                <w:lang w:eastAsia="ar-SA"/>
              </w:rPr>
            </w:pPr>
          </w:p>
        </w:tc>
        <w:tc>
          <w:tcPr>
            <w:tcW w:w="2278" w:type="dxa"/>
            <w:tcBorders>
              <w:left w:val="single" w:sz="1" w:space="0" w:color="000000"/>
              <w:bottom w:val="single" w:sz="4" w:space="0" w:color="auto"/>
              <w:right w:val="single" w:sz="1" w:space="0" w:color="000000"/>
            </w:tcBorders>
            <w:shd w:val="clear" w:color="auto" w:fill="auto"/>
          </w:tcPr>
          <w:p w:rsidR="00631CA9" w:rsidRPr="00631CA9" w:rsidRDefault="00631CA9" w:rsidP="00631CA9">
            <w:pPr>
              <w:suppressLineNumbers/>
              <w:suppressAutoHyphens/>
              <w:spacing w:after="0" w:line="240" w:lineRule="auto"/>
              <w:jc w:val="center"/>
              <w:rPr>
                <w:rFonts w:ascii="Times New Roman" w:eastAsia="Times New Roman" w:hAnsi="Times New Roman" w:cs="Times New Roman"/>
                <w:sz w:val="24"/>
                <w:szCs w:val="24"/>
                <w:lang w:eastAsia="ar-SA"/>
              </w:rPr>
            </w:pPr>
            <w:r w:rsidRPr="00631CA9">
              <w:rPr>
                <w:rFonts w:ascii="Times New Roman" w:eastAsia="Times New Roman" w:hAnsi="Times New Roman" w:cs="Arial"/>
                <w:sz w:val="24"/>
                <w:szCs w:val="24"/>
                <w:lang w:eastAsia="ar-SA"/>
              </w:rPr>
              <w:t>3</w:t>
            </w:r>
          </w:p>
        </w:tc>
      </w:tr>
      <w:tr w:rsidR="00631CA9" w:rsidRPr="00631CA9" w:rsidTr="0011348E">
        <w:tc>
          <w:tcPr>
            <w:tcW w:w="1514" w:type="dxa"/>
            <w:tcBorders>
              <w:top w:val="single" w:sz="4" w:space="0" w:color="auto"/>
              <w:left w:val="single" w:sz="4" w:space="0" w:color="auto"/>
              <w:bottom w:val="single" w:sz="4" w:space="0" w:color="auto"/>
              <w:right w:val="single" w:sz="4" w:space="0" w:color="auto"/>
            </w:tcBorders>
            <w:shd w:val="clear" w:color="auto" w:fill="auto"/>
          </w:tcPr>
          <w:p w:rsidR="00631CA9" w:rsidRPr="00631CA9" w:rsidRDefault="00DA33F1" w:rsidP="00DA33F1">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1</w:t>
            </w:r>
          </w:p>
        </w:tc>
        <w:tc>
          <w:tcPr>
            <w:tcW w:w="5857" w:type="dxa"/>
            <w:tcBorders>
              <w:top w:val="single" w:sz="4" w:space="0" w:color="auto"/>
              <w:left w:val="single" w:sz="4" w:space="0" w:color="auto"/>
              <w:bottom w:val="single" w:sz="4" w:space="0" w:color="auto"/>
              <w:right w:val="single" w:sz="4" w:space="0" w:color="auto"/>
            </w:tcBorders>
            <w:shd w:val="clear" w:color="auto" w:fill="auto"/>
          </w:tcPr>
          <w:p w:rsidR="00631CA9" w:rsidRPr="00631CA9" w:rsidRDefault="00DA33F1" w:rsidP="00DA33F1">
            <w:pPr>
              <w:suppressLineNumbers/>
              <w:suppressAutoHyphens/>
              <w:spacing w:after="0" w:line="240" w:lineRule="auto"/>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Парк, пос. Парковый</w:t>
            </w:r>
          </w:p>
        </w:tc>
        <w:tc>
          <w:tcPr>
            <w:tcW w:w="2278" w:type="dxa"/>
            <w:tcBorders>
              <w:top w:val="single" w:sz="4" w:space="0" w:color="auto"/>
              <w:left w:val="single" w:sz="4" w:space="0" w:color="auto"/>
              <w:bottom w:val="single" w:sz="4" w:space="0" w:color="auto"/>
              <w:right w:val="single" w:sz="4" w:space="0" w:color="auto"/>
            </w:tcBorders>
            <w:shd w:val="clear" w:color="auto" w:fill="auto"/>
          </w:tcPr>
          <w:p w:rsidR="00631CA9" w:rsidRPr="00631CA9" w:rsidRDefault="00DA33F1" w:rsidP="00DA33F1">
            <w:pPr>
              <w:suppressLineNumber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11250</w:t>
            </w:r>
          </w:p>
        </w:tc>
      </w:tr>
      <w:tr w:rsidR="00DA33F1" w:rsidRPr="00631CA9" w:rsidTr="0011348E">
        <w:tc>
          <w:tcPr>
            <w:tcW w:w="1514" w:type="dxa"/>
            <w:tcBorders>
              <w:top w:val="single" w:sz="4" w:space="0" w:color="auto"/>
              <w:left w:val="single" w:sz="4" w:space="0" w:color="auto"/>
              <w:bottom w:val="single" w:sz="4" w:space="0" w:color="auto"/>
              <w:right w:val="single" w:sz="4" w:space="0" w:color="auto"/>
            </w:tcBorders>
            <w:shd w:val="clear" w:color="auto" w:fill="auto"/>
          </w:tcPr>
          <w:p w:rsidR="00DA33F1" w:rsidRDefault="00DA33F1" w:rsidP="00DA33F1">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2</w:t>
            </w:r>
          </w:p>
        </w:tc>
        <w:tc>
          <w:tcPr>
            <w:tcW w:w="5857" w:type="dxa"/>
            <w:tcBorders>
              <w:top w:val="single" w:sz="4" w:space="0" w:color="auto"/>
              <w:left w:val="single" w:sz="4" w:space="0" w:color="auto"/>
              <w:bottom w:val="single" w:sz="4" w:space="0" w:color="auto"/>
              <w:right w:val="single" w:sz="4" w:space="0" w:color="auto"/>
            </w:tcBorders>
            <w:shd w:val="clear" w:color="auto" w:fill="auto"/>
          </w:tcPr>
          <w:p w:rsidR="00DA33F1" w:rsidRPr="00631CA9" w:rsidRDefault="00DA33F1" w:rsidP="00DA33F1">
            <w:pPr>
              <w:suppressLineNumbers/>
              <w:suppressAutoHyphens/>
              <w:spacing w:after="0" w:line="240" w:lineRule="auto"/>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Благоустройство по ул. Юности</w:t>
            </w:r>
          </w:p>
        </w:tc>
        <w:tc>
          <w:tcPr>
            <w:tcW w:w="2278" w:type="dxa"/>
            <w:tcBorders>
              <w:top w:val="single" w:sz="4" w:space="0" w:color="auto"/>
              <w:left w:val="single" w:sz="4" w:space="0" w:color="auto"/>
              <w:bottom w:val="single" w:sz="4" w:space="0" w:color="auto"/>
              <w:right w:val="single" w:sz="4" w:space="0" w:color="auto"/>
            </w:tcBorders>
            <w:shd w:val="clear" w:color="auto" w:fill="auto"/>
          </w:tcPr>
          <w:p w:rsidR="00DA33F1" w:rsidRPr="00631CA9" w:rsidRDefault="00DA33F1" w:rsidP="00DA33F1">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2700</w:t>
            </w:r>
          </w:p>
        </w:tc>
      </w:tr>
      <w:tr w:rsidR="00DA33F1" w:rsidRPr="00631CA9" w:rsidTr="0011348E">
        <w:tc>
          <w:tcPr>
            <w:tcW w:w="1514" w:type="dxa"/>
            <w:tcBorders>
              <w:top w:val="single" w:sz="4" w:space="0" w:color="auto"/>
              <w:left w:val="single" w:sz="4" w:space="0" w:color="auto"/>
              <w:bottom w:val="single" w:sz="4" w:space="0" w:color="auto"/>
              <w:right w:val="single" w:sz="4" w:space="0" w:color="auto"/>
            </w:tcBorders>
            <w:shd w:val="clear" w:color="auto" w:fill="auto"/>
          </w:tcPr>
          <w:p w:rsidR="00DA33F1" w:rsidRDefault="00DA33F1" w:rsidP="00DA33F1">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3</w:t>
            </w:r>
          </w:p>
        </w:tc>
        <w:tc>
          <w:tcPr>
            <w:tcW w:w="5857" w:type="dxa"/>
            <w:tcBorders>
              <w:top w:val="single" w:sz="4" w:space="0" w:color="auto"/>
              <w:left w:val="single" w:sz="4" w:space="0" w:color="auto"/>
              <w:bottom w:val="single" w:sz="4" w:space="0" w:color="auto"/>
              <w:right w:val="single" w:sz="4" w:space="0" w:color="auto"/>
            </w:tcBorders>
            <w:shd w:val="clear" w:color="auto" w:fill="auto"/>
          </w:tcPr>
          <w:p w:rsidR="00DA33F1" w:rsidRPr="00631CA9" w:rsidRDefault="00DA33F1" w:rsidP="00DA33F1">
            <w:pPr>
              <w:suppressLineNumbers/>
              <w:suppressAutoHyphens/>
              <w:spacing w:after="0" w:line="240" w:lineRule="auto"/>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Парк, пос. Садовый</w:t>
            </w:r>
          </w:p>
        </w:tc>
        <w:tc>
          <w:tcPr>
            <w:tcW w:w="2278" w:type="dxa"/>
            <w:tcBorders>
              <w:top w:val="single" w:sz="4" w:space="0" w:color="auto"/>
              <w:left w:val="single" w:sz="4" w:space="0" w:color="auto"/>
              <w:bottom w:val="single" w:sz="4" w:space="0" w:color="auto"/>
              <w:right w:val="single" w:sz="4" w:space="0" w:color="auto"/>
            </w:tcBorders>
            <w:shd w:val="clear" w:color="auto" w:fill="auto"/>
          </w:tcPr>
          <w:p w:rsidR="00DA33F1" w:rsidRPr="00631CA9" w:rsidRDefault="00DA33F1" w:rsidP="00DA33F1">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6600</w:t>
            </w:r>
          </w:p>
        </w:tc>
      </w:tr>
      <w:tr w:rsidR="00DA33F1" w:rsidRPr="00631CA9" w:rsidTr="0011348E">
        <w:tc>
          <w:tcPr>
            <w:tcW w:w="1514" w:type="dxa"/>
            <w:tcBorders>
              <w:top w:val="single" w:sz="4" w:space="0" w:color="auto"/>
              <w:left w:val="single" w:sz="4" w:space="0" w:color="auto"/>
              <w:bottom w:val="single" w:sz="4" w:space="0" w:color="auto"/>
              <w:right w:val="single" w:sz="4" w:space="0" w:color="auto"/>
            </w:tcBorders>
            <w:shd w:val="clear" w:color="auto" w:fill="auto"/>
          </w:tcPr>
          <w:p w:rsidR="00DA33F1" w:rsidRDefault="00DA33F1" w:rsidP="00DA33F1">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4</w:t>
            </w:r>
          </w:p>
        </w:tc>
        <w:tc>
          <w:tcPr>
            <w:tcW w:w="5857" w:type="dxa"/>
            <w:tcBorders>
              <w:top w:val="single" w:sz="4" w:space="0" w:color="auto"/>
              <w:left w:val="single" w:sz="4" w:space="0" w:color="auto"/>
              <w:bottom w:val="single" w:sz="4" w:space="0" w:color="auto"/>
              <w:right w:val="single" w:sz="4" w:space="0" w:color="auto"/>
            </w:tcBorders>
            <w:shd w:val="clear" w:color="auto" w:fill="auto"/>
          </w:tcPr>
          <w:p w:rsidR="00DA33F1" w:rsidRPr="00631CA9" w:rsidRDefault="00DA33F1" w:rsidP="00DA33F1">
            <w:pPr>
              <w:suppressLineNumbers/>
              <w:suppressAutoHyphens/>
              <w:spacing w:after="0" w:line="240" w:lineRule="auto"/>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Парк, пос. Зеленый</w:t>
            </w:r>
          </w:p>
        </w:tc>
        <w:tc>
          <w:tcPr>
            <w:tcW w:w="2278" w:type="dxa"/>
            <w:tcBorders>
              <w:top w:val="single" w:sz="4" w:space="0" w:color="auto"/>
              <w:left w:val="single" w:sz="4" w:space="0" w:color="auto"/>
              <w:bottom w:val="single" w:sz="4" w:space="0" w:color="auto"/>
              <w:right w:val="single" w:sz="4" w:space="0" w:color="auto"/>
            </w:tcBorders>
            <w:shd w:val="clear" w:color="auto" w:fill="auto"/>
          </w:tcPr>
          <w:p w:rsidR="00DA33F1" w:rsidRPr="00631CA9" w:rsidRDefault="00DA33F1" w:rsidP="00DA33F1">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10000</w:t>
            </w:r>
          </w:p>
        </w:tc>
      </w:tr>
      <w:tr w:rsidR="00DA33F1" w:rsidRPr="00631CA9" w:rsidTr="0011348E">
        <w:tc>
          <w:tcPr>
            <w:tcW w:w="1514" w:type="dxa"/>
            <w:tcBorders>
              <w:top w:val="single" w:sz="4" w:space="0" w:color="auto"/>
              <w:left w:val="single" w:sz="4" w:space="0" w:color="auto"/>
              <w:bottom w:val="single" w:sz="4" w:space="0" w:color="auto"/>
              <w:right w:val="single" w:sz="4" w:space="0" w:color="auto"/>
            </w:tcBorders>
            <w:shd w:val="clear" w:color="auto" w:fill="auto"/>
          </w:tcPr>
          <w:p w:rsidR="00DA33F1" w:rsidRDefault="00DA33F1" w:rsidP="00DA33F1">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5</w:t>
            </w:r>
          </w:p>
        </w:tc>
        <w:tc>
          <w:tcPr>
            <w:tcW w:w="5857" w:type="dxa"/>
            <w:tcBorders>
              <w:top w:val="single" w:sz="4" w:space="0" w:color="auto"/>
              <w:left w:val="single" w:sz="4" w:space="0" w:color="auto"/>
              <w:bottom w:val="single" w:sz="4" w:space="0" w:color="auto"/>
              <w:right w:val="single" w:sz="4" w:space="0" w:color="auto"/>
            </w:tcBorders>
            <w:shd w:val="clear" w:color="auto" w:fill="auto"/>
          </w:tcPr>
          <w:p w:rsidR="00DA33F1" w:rsidRPr="00631CA9" w:rsidRDefault="00DA33F1" w:rsidP="00DA33F1">
            <w:pPr>
              <w:suppressLineNumbers/>
              <w:suppressAutoHyphens/>
              <w:spacing w:after="0" w:line="240" w:lineRule="auto"/>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Парк, пос. Западный</w:t>
            </w:r>
          </w:p>
        </w:tc>
        <w:tc>
          <w:tcPr>
            <w:tcW w:w="2278" w:type="dxa"/>
            <w:tcBorders>
              <w:top w:val="single" w:sz="4" w:space="0" w:color="auto"/>
              <w:left w:val="single" w:sz="4" w:space="0" w:color="auto"/>
              <w:bottom w:val="single" w:sz="4" w:space="0" w:color="auto"/>
              <w:right w:val="single" w:sz="4" w:space="0" w:color="auto"/>
            </w:tcBorders>
            <w:shd w:val="clear" w:color="auto" w:fill="auto"/>
          </w:tcPr>
          <w:p w:rsidR="00DA33F1" w:rsidRPr="00631CA9" w:rsidRDefault="00DA33F1" w:rsidP="00DA33F1">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1250</w:t>
            </w:r>
          </w:p>
        </w:tc>
      </w:tr>
    </w:tbl>
    <w:p w:rsidR="00631CA9" w:rsidRPr="00631CA9" w:rsidRDefault="00631CA9" w:rsidP="00631CA9">
      <w:pPr>
        <w:widowControl w:val="0"/>
        <w:suppressAutoHyphens/>
        <w:spacing w:after="0" w:line="240" w:lineRule="auto"/>
        <w:rPr>
          <w:rFonts w:ascii="Times New Roman" w:eastAsia="Times New Roman" w:hAnsi="Times New Roman" w:cs="Times New Roman"/>
          <w:sz w:val="28"/>
          <w:szCs w:val="28"/>
          <w:lang w:eastAsia="ar-SA"/>
        </w:rPr>
      </w:pPr>
    </w:p>
    <w:p w:rsidR="00631CA9" w:rsidRPr="00631CA9" w:rsidRDefault="00631CA9" w:rsidP="00631CA9">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631CA9">
        <w:rPr>
          <w:rFonts w:ascii="Times New Roman" w:eastAsia="Times New Roman" w:hAnsi="Times New Roman" w:cs="Times New Roman"/>
          <w:sz w:val="28"/>
          <w:szCs w:val="28"/>
          <w:lang w:eastAsia="ar-SA"/>
        </w:rPr>
        <w:t>Адресный перечень дворовых территорий многоквартирных домов, расположенных на территории поселка Парковый, на которых планируется благоустройство на 2018-2022 годы, формируется с учетом региональной программы по капитальному ремонту общего имущества многоквартирных домов и краткосрочных планов ее реализации.</w:t>
      </w:r>
      <w:r w:rsidRPr="00631CA9">
        <w:rPr>
          <w:rFonts w:ascii="Arial" w:eastAsia="Times New Roman" w:hAnsi="Arial" w:cs="Arial"/>
          <w:sz w:val="28"/>
          <w:szCs w:val="28"/>
          <w:lang w:eastAsia="ar-SA"/>
        </w:rPr>
        <w:t xml:space="preserve"> </w:t>
      </w:r>
      <w:r w:rsidRPr="00631CA9">
        <w:rPr>
          <w:rFonts w:ascii="Times New Roman" w:eastAsia="Times New Roman" w:hAnsi="Times New Roman" w:cs="Times New Roman"/>
          <w:sz w:val="28"/>
          <w:szCs w:val="28"/>
          <w:lang w:eastAsia="ar-SA"/>
        </w:rPr>
        <w:t>Включение двор</w:t>
      </w:r>
      <w:r>
        <w:rPr>
          <w:rFonts w:ascii="Times New Roman" w:eastAsia="Times New Roman" w:hAnsi="Times New Roman" w:cs="Times New Roman"/>
          <w:sz w:val="28"/>
          <w:szCs w:val="28"/>
          <w:lang w:eastAsia="ar-SA"/>
        </w:rPr>
        <w:t xml:space="preserve">овой территории в </w:t>
      </w:r>
      <w:r w:rsidRPr="00631CA9">
        <w:rPr>
          <w:rFonts w:ascii="Times New Roman" w:eastAsia="Times New Roman" w:hAnsi="Times New Roman" w:cs="Times New Roman"/>
          <w:sz w:val="28"/>
          <w:szCs w:val="28"/>
          <w:lang w:eastAsia="ar-SA"/>
        </w:rPr>
        <w:t>программу  без решения заинтересованных лиц не допускается.</w:t>
      </w:r>
    </w:p>
    <w:p w:rsidR="00631CA9" w:rsidRDefault="00631CA9" w:rsidP="00631CA9">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631CA9">
        <w:rPr>
          <w:rFonts w:ascii="Times New Roman" w:eastAsia="Times New Roman" w:hAnsi="Times New Roman" w:cs="Times New Roman"/>
          <w:sz w:val="28"/>
          <w:szCs w:val="28"/>
          <w:lang w:eastAsia="ar-SA"/>
        </w:rPr>
        <w:t xml:space="preserve">Визуализированный перечень образцов элементов благоустройства, предлагаемых к размещению на дворовой территории многоквартирного дома, сформированный </w:t>
      </w:r>
      <w:proofErr w:type="gramStart"/>
      <w:r w:rsidRPr="00631CA9">
        <w:rPr>
          <w:rFonts w:ascii="Times New Roman" w:eastAsia="Times New Roman" w:hAnsi="Times New Roman" w:cs="Times New Roman"/>
          <w:sz w:val="28"/>
          <w:szCs w:val="28"/>
          <w:lang w:eastAsia="ar-SA"/>
        </w:rPr>
        <w:t>исходя из минимального перечня работ по благоустройству дворовых территорий приводится</w:t>
      </w:r>
      <w:proofErr w:type="gramEnd"/>
      <w:r w:rsidRPr="00631CA9">
        <w:rPr>
          <w:rFonts w:ascii="Times New Roman" w:eastAsia="Times New Roman" w:hAnsi="Times New Roman" w:cs="Times New Roman"/>
          <w:sz w:val="28"/>
          <w:szCs w:val="28"/>
          <w:lang w:eastAsia="ar-SA"/>
        </w:rPr>
        <w:t xml:space="preserve"> в соответствии с приложением № 1</w:t>
      </w:r>
      <w:r w:rsidR="005D035C">
        <w:rPr>
          <w:rFonts w:ascii="Times New Roman" w:eastAsia="Times New Roman" w:hAnsi="Times New Roman" w:cs="Times New Roman"/>
          <w:sz w:val="28"/>
          <w:szCs w:val="28"/>
          <w:lang w:eastAsia="ar-SA"/>
        </w:rPr>
        <w:t xml:space="preserve">                </w:t>
      </w:r>
      <w:r w:rsidRPr="00631CA9">
        <w:rPr>
          <w:rFonts w:ascii="Times New Roman" w:eastAsia="Times New Roman" w:hAnsi="Times New Roman" w:cs="Times New Roman"/>
          <w:sz w:val="28"/>
          <w:szCs w:val="28"/>
          <w:lang w:eastAsia="ar-SA"/>
        </w:rPr>
        <w:t xml:space="preserve"> к программе.</w:t>
      </w:r>
    </w:p>
    <w:p w:rsidR="006332FC" w:rsidRPr="00631CA9" w:rsidRDefault="006332FC" w:rsidP="00631CA9">
      <w:pPr>
        <w:widowControl w:val="0"/>
        <w:suppressAutoHyphens/>
        <w:spacing w:after="0" w:line="240" w:lineRule="auto"/>
        <w:ind w:firstLine="540"/>
        <w:jc w:val="both"/>
        <w:rPr>
          <w:rFonts w:ascii="Arial" w:eastAsia="Times New Roman" w:hAnsi="Arial" w:cs="Times New Roman"/>
          <w:sz w:val="28"/>
          <w:szCs w:val="28"/>
          <w:lang w:eastAsia="ar-SA"/>
        </w:rPr>
      </w:pPr>
      <w:r>
        <w:rPr>
          <w:rFonts w:ascii="Times New Roman" w:eastAsia="Times New Roman" w:hAnsi="Times New Roman" w:cs="Times New Roman"/>
          <w:sz w:val="28"/>
          <w:szCs w:val="28"/>
          <w:lang w:eastAsia="ar-SA"/>
        </w:rPr>
        <w:t>Рекомендуемая стоимость (единичные расценки) работ по благоустройству дворовых территорий, входящих в состав минимального и дополнительного перечней таких работ (приложение №2 к программе).</w:t>
      </w:r>
    </w:p>
    <w:p w:rsidR="00631CA9" w:rsidRPr="00631CA9" w:rsidRDefault="00631CA9" w:rsidP="00631CA9">
      <w:pPr>
        <w:widowControl w:val="0"/>
        <w:suppressAutoHyphens/>
        <w:spacing w:after="0" w:line="240" w:lineRule="auto"/>
        <w:ind w:firstLine="540"/>
        <w:jc w:val="both"/>
        <w:rPr>
          <w:rFonts w:ascii="Arial" w:eastAsia="Times New Roman" w:hAnsi="Arial" w:cs="Arial"/>
          <w:sz w:val="28"/>
          <w:szCs w:val="28"/>
          <w:lang w:eastAsia="ar-SA"/>
        </w:rPr>
      </w:pPr>
      <w:r w:rsidRPr="00631CA9">
        <w:rPr>
          <w:rFonts w:ascii="Times New Roman" w:eastAsia="Times New Roman" w:hAnsi="Times New Roman" w:cs="Times New Roman"/>
          <w:sz w:val="28"/>
          <w:szCs w:val="28"/>
          <w:lang w:eastAsia="ar-SA"/>
        </w:rPr>
        <w:t xml:space="preserve">Проведение мероприятий по благоустройству дворовых территорий многоквартирных домов, расположенных на территории поселка </w:t>
      </w:r>
      <w:proofErr w:type="gramStart"/>
      <w:r w:rsidRPr="00631CA9">
        <w:rPr>
          <w:rFonts w:ascii="Times New Roman" w:eastAsia="Times New Roman" w:hAnsi="Times New Roman" w:cs="Times New Roman"/>
          <w:sz w:val="28"/>
          <w:szCs w:val="28"/>
          <w:lang w:eastAsia="ar-SA"/>
        </w:rPr>
        <w:t>Парковый</w:t>
      </w:r>
      <w:proofErr w:type="gramEnd"/>
      <w:r w:rsidRPr="00631CA9">
        <w:rPr>
          <w:rFonts w:ascii="Times New Roman" w:eastAsia="Times New Roman" w:hAnsi="Times New Roman" w:cs="Times New Roman"/>
          <w:sz w:val="28"/>
          <w:szCs w:val="28"/>
          <w:lang w:eastAsia="ar-SA"/>
        </w:rPr>
        <w:t>, а также территорий общего пользования поселка Парковый, 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31CA9" w:rsidRPr="00631CA9" w:rsidRDefault="00631CA9" w:rsidP="00631CA9">
      <w:pPr>
        <w:suppressAutoHyphens/>
        <w:spacing w:after="0" w:line="240" w:lineRule="auto"/>
        <w:ind w:firstLine="540"/>
        <w:jc w:val="both"/>
        <w:rPr>
          <w:rFonts w:ascii="Times New Roman" w:eastAsia="Times New Roman" w:hAnsi="Times New Roman" w:cs="Times New Roman"/>
          <w:sz w:val="28"/>
          <w:szCs w:val="28"/>
          <w:lang w:eastAsia="ar-SA"/>
        </w:rPr>
      </w:pPr>
      <w:r w:rsidRPr="00631CA9">
        <w:rPr>
          <w:rFonts w:ascii="Times New Roman" w:eastAsia="Times New Roman" w:hAnsi="Times New Roman" w:cs="Times New Roman"/>
          <w:sz w:val="28"/>
          <w:szCs w:val="28"/>
          <w:lang w:eastAsia="ar-SA"/>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631CA9" w:rsidRPr="00631CA9" w:rsidRDefault="00631CA9" w:rsidP="00631CA9">
      <w:pPr>
        <w:suppressAutoHyphens/>
        <w:spacing w:after="0" w:line="240" w:lineRule="auto"/>
        <w:ind w:firstLine="540"/>
        <w:jc w:val="both"/>
        <w:rPr>
          <w:rFonts w:ascii="Times New Roman" w:eastAsia="Times New Roman" w:hAnsi="Times New Roman" w:cs="Times New Roman"/>
          <w:sz w:val="28"/>
          <w:szCs w:val="28"/>
          <w:lang w:eastAsia="ar-SA"/>
        </w:rPr>
      </w:pPr>
      <w:r w:rsidRPr="00631CA9">
        <w:rPr>
          <w:rFonts w:ascii="Times New Roman" w:eastAsia="Times New Roman" w:hAnsi="Times New Roman" w:cs="Times New Roman"/>
          <w:sz w:val="28"/>
          <w:szCs w:val="28"/>
          <w:lang w:eastAsia="ar-SA"/>
        </w:rPr>
        <w:lastRenderedPageBreak/>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631CA9" w:rsidRPr="00631CA9" w:rsidRDefault="00631CA9" w:rsidP="00631CA9">
      <w:pPr>
        <w:suppressAutoHyphens/>
        <w:spacing w:after="0" w:line="240" w:lineRule="auto"/>
        <w:ind w:firstLine="540"/>
        <w:jc w:val="both"/>
        <w:rPr>
          <w:rFonts w:ascii="Times New Roman" w:eastAsia="Times New Roman" w:hAnsi="Times New Roman" w:cs="Times New Roman"/>
          <w:sz w:val="28"/>
          <w:szCs w:val="28"/>
          <w:lang w:eastAsia="ar-SA"/>
        </w:rPr>
      </w:pPr>
      <w:r w:rsidRPr="00631CA9">
        <w:rPr>
          <w:rFonts w:ascii="Times New Roman" w:eastAsia="Times New Roman" w:hAnsi="Times New Roman" w:cs="Times New Roman"/>
          <w:sz w:val="28"/>
          <w:szCs w:val="28"/>
          <w:lang w:eastAsia="ar-SA"/>
        </w:rPr>
        <w:t>запустит реализацию механизма поддержки мероприятий по благоустройству, инициированных гражданами;</w:t>
      </w:r>
    </w:p>
    <w:p w:rsidR="00631CA9" w:rsidRPr="00631CA9" w:rsidRDefault="00631CA9" w:rsidP="00631CA9">
      <w:pPr>
        <w:suppressAutoHyphens/>
        <w:spacing w:after="0" w:line="240" w:lineRule="auto"/>
        <w:ind w:firstLine="540"/>
        <w:jc w:val="both"/>
        <w:rPr>
          <w:rFonts w:ascii="Times New Roman" w:eastAsia="Times New Roman" w:hAnsi="Times New Roman" w:cs="Times New Roman"/>
          <w:sz w:val="28"/>
          <w:szCs w:val="28"/>
          <w:lang w:eastAsia="ar-SA"/>
        </w:rPr>
      </w:pPr>
      <w:r w:rsidRPr="00631CA9">
        <w:rPr>
          <w:rFonts w:ascii="Times New Roman" w:eastAsia="Times New Roman" w:hAnsi="Times New Roman" w:cs="Times New Roman"/>
          <w:sz w:val="28"/>
          <w:szCs w:val="28"/>
          <w:lang w:eastAsia="ar-SA"/>
        </w:rPr>
        <w:t>запустит механизм финансового и трудового участия граждан и организаций в реализации мероприятий по благоустройству;</w:t>
      </w:r>
    </w:p>
    <w:p w:rsidR="00631CA9" w:rsidRPr="00631CA9" w:rsidRDefault="00631CA9" w:rsidP="00631CA9">
      <w:pPr>
        <w:suppressAutoHyphens/>
        <w:spacing w:after="0" w:line="240" w:lineRule="auto"/>
        <w:ind w:firstLine="540"/>
        <w:jc w:val="both"/>
        <w:rPr>
          <w:rFonts w:ascii="Times New Roman" w:eastAsia="Times New Roman" w:hAnsi="Times New Roman" w:cs="Times New Roman"/>
          <w:sz w:val="28"/>
          <w:szCs w:val="28"/>
          <w:lang w:eastAsia="ar-SA"/>
        </w:rPr>
      </w:pPr>
      <w:r w:rsidRPr="00631CA9">
        <w:rPr>
          <w:rFonts w:ascii="Times New Roman" w:eastAsia="Times New Roman" w:hAnsi="Times New Roman" w:cs="Times New Roman"/>
          <w:sz w:val="28"/>
          <w:szCs w:val="28"/>
          <w:lang w:eastAsia="ar-SA"/>
        </w:rPr>
        <w:t xml:space="preserve">сформирует инструменты общественного контроля за реализацией мероприятий по благоустройству на территории поселка </w:t>
      </w:r>
      <w:proofErr w:type="gramStart"/>
      <w:r w:rsidRPr="00631CA9">
        <w:rPr>
          <w:rFonts w:ascii="Times New Roman" w:eastAsia="Times New Roman" w:hAnsi="Times New Roman" w:cs="Times New Roman"/>
          <w:sz w:val="28"/>
          <w:szCs w:val="28"/>
          <w:lang w:eastAsia="ar-SA"/>
        </w:rPr>
        <w:t>Парковый</w:t>
      </w:r>
      <w:proofErr w:type="gramEnd"/>
      <w:r w:rsidRPr="00631CA9">
        <w:rPr>
          <w:rFonts w:ascii="Times New Roman" w:eastAsia="Times New Roman" w:hAnsi="Times New Roman" w:cs="Times New Roman"/>
          <w:sz w:val="28"/>
          <w:szCs w:val="28"/>
          <w:lang w:eastAsia="ar-SA"/>
        </w:rPr>
        <w:t>.</w:t>
      </w:r>
    </w:p>
    <w:p w:rsidR="00631CA9" w:rsidRPr="00631CA9" w:rsidRDefault="00631CA9" w:rsidP="00631CA9">
      <w:pPr>
        <w:suppressAutoHyphens/>
        <w:spacing w:after="0" w:line="240" w:lineRule="auto"/>
        <w:ind w:firstLine="540"/>
        <w:jc w:val="both"/>
        <w:rPr>
          <w:rFonts w:ascii="Times New Roman" w:eastAsia="Times New Roman" w:hAnsi="Times New Roman" w:cs="Times New Roman"/>
          <w:sz w:val="28"/>
          <w:szCs w:val="28"/>
          <w:lang w:eastAsia="ar-SA"/>
        </w:rPr>
      </w:pPr>
      <w:r w:rsidRPr="00631CA9">
        <w:rPr>
          <w:rFonts w:ascii="Times New Roman" w:eastAsia="Times New Roman" w:hAnsi="Times New Roman" w:cs="Times New Roman"/>
          <w:sz w:val="28"/>
          <w:szCs w:val="28"/>
          <w:lang w:eastAsia="ar-SA"/>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w:t>
      </w:r>
    </w:p>
    <w:p w:rsidR="00631CA9" w:rsidRPr="00631CA9" w:rsidRDefault="00631CA9" w:rsidP="00631CA9">
      <w:pPr>
        <w:widowControl w:val="0"/>
        <w:spacing w:after="0" w:line="240" w:lineRule="auto"/>
        <w:ind w:firstLine="709"/>
        <w:jc w:val="both"/>
        <w:rPr>
          <w:rFonts w:ascii="Times New Roman" w:eastAsia="Times New Roman" w:hAnsi="Times New Roman" w:cs="Times New Roman"/>
          <w:sz w:val="28"/>
          <w:szCs w:val="28"/>
          <w:lang w:eastAsia="x-none"/>
        </w:rPr>
      </w:pPr>
      <w:r w:rsidRPr="00631CA9">
        <w:rPr>
          <w:rFonts w:ascii="Times New Roman" w:eastAsia="Times New Roman" w:hAnsi="Times New Roman" w:cs="Times New Roman"/>
          <w:sz w:val="28"/>
          <w:szCs w:val="28"/>
          <w:lang w:eastAsia="ar-SA"/>
        </w:rPr>
        <w:t xml:space="preserve">Реализация муниципальной программы позволит создать благоприятные условия среды обитания, повысить комфортность проживания населения поселения, увеличить площадь озеленения  территорий, обеспечить более эффективную эксплуатацию жилых домов, улучшить условия для отдыха и занятий спортом, </w:t>
      </w:r>
      <w:r w:rsidRPr="00631CA9">
        <w:rPr>
          <w:rFonts w:ascii="Times New Roman" w:eastAsia="Times New Roman" w:hAnsi="Times New Roman" w:cs="Times New Roman"/>
          <w:color w:val="00000A"/>
          <w:sz w:val="28"/>
          <w:szCs w:val="28"/>
          <w:lang w:eastAsia="ar-SA"/>
        </w:rPr>
        <w:t>обеспечить физическую, пространственную и информационную доступность зданий, сооружений, дворовых  территорий для инвалидов и других маломобильных групп населения</w:t>
      </w:r>
    </w:p>
    <w:p w:rsidR="003447B7" w:rsidRPr="003447B7" w:rsidRDefault="003447B7" w:rsidP="003A161C">
      <w:pPr>
        <w:spacing w:after="0" w:line="240" w:lineRule="auto"/>
        <w:rPr>
          <w:rFonts w:ascii="Times New Roman" w:eastAsia="Times New Roman" w:hAnsi="Times New Roman" w:cs="Times New Roman"/>
          <w:sz w:val="28"/>
          <w:szCs w:val="28"/>
          <w:lang w:eastAsia="x-none"/>
        </w:rPr>
      </w:pPr>
    </w:p>
    <w:p w:rsidR="003447B7" w:rsidRDefault="003447B7" w:rsidP="003A161C">
      <w:pPr>
        <w:spacing w:after="0" w:line="240" w:lineRule="auto"/>
        <w:ind w:firstLine="709"/>
        <w:jc w:val="center"/>
        <w:rPr>
          <w:rFonts w:ascii="Times New Roman" w:eastAsia="Times New Roman" w:hAnsi="Times New Roman" w:cs="Times New Roman"/>
          <w:sz w:val="28"/>
          <w:szCs w:val="28"/>
          <w:lang w:eastAsia="x-none"/>
        </w:rPr>
      </w:pPr>
      <w:r w:rsidRPr="003447B7">
        <w:rPr>
          <w:rFonts w:ascii="Times New Roman" w:eastAsia="Times New Roman" w:hAnsi="Times New Roman" w:cs="Times New Roman"/>
          <w:sz w:val="28"/>
          <w:szCs w:val="28"/>
          <w:lang w:eastAsia="x-none"/>
        </w:rPr>
        <w:t>2. Цели, задачи и ц</w:t>
      </w:r>
      <w:r w:rsidR="006332FC">
        <w:rPr>
          <w:rFonts w:ascii="Times New Roman" w:eastAsia="Times New Roman" w:hAnsi="Times New Roman" w:cs="Times New Roman"/>
          <w:sz w:val="28"/>
          <w:szCs w:val="28"/>
          <w:lang w:eastAsia="x-none"/>
        </w:rPr>
        <w:t xml:space="preserve">елевые показатели, сроки </w:t>
      </w:r>
      <w:r w:rsidRPr="003447B7">
        <w:rPr>
          <w:rFonts w:ascii="Times New Roman" w:eastAsia="Times New Roman" w:hAnsi="Times New Roman" w:cs="Times New Roman"/>
          <w:sz w:val="28"/>
          <w:szCs w:val="28"/>
          <w:lang w:eastAsia="x-none"/>
        </w:rPr>
        <w:t xml:space="preserve"> реализации </w:t>
      </w:r>
      <w:r w:rsidR="006332FC">
        <w:rPr>
          <w:rFonts w:ascii="Times New Roman" w:eastAsia="Times New Roman" w:hAnsi="Times New Roman" w:cs="Times New Roman"/>
          <w:sz w:val="28"/>
          <w:szCs w:val="28"/>
          <w:lang w:eastAsia="x-none"/>
        </w:rPr>
        <w:t xml:space="preserve">и этапы реализации </w:t>
      </w:r>
      <w:r w:rsidRPr="003447B7">
        <w:rPr>
          <w:rFonts w:ascii="Times New Roman" w:eastAsia="Times New Roman" w:hAnsi="Times New Roman" w:cs="Times New Roman"/>
          <w:sz w:val="28"/>
          <w:szCs w:val="28"/>
          <w:lang w:eastAsia="x-none"/>
        </w:rPr>
        <w:t>муниципальной программы</w:t>
      </w:r>
    </w:p>
    <w:p w:rsidR="006332FC" w:rsidRPr="003447B7" w:rsidRDefault="006332FC" w:rsidP="003A161C">
      <w:pPr>
        <w:spacing w:after="0" w:line="240" w:lineRule="auto"/>
        <w:ind w:firstLine="709"/>
        <w:jc w:val="center"/>
        <w:rPr>
          <w:rFonts w:ascii="Times New Roman" w:eastAsia="Times New Roman" w:hAnsi="Times New Roman" w:cs="Times New Roman"/>
          <w:sz w:val="28"/>
          <w:szCs w:val="28"/>
          <w:lang w:eastAsia="x-none"/>
        </w:rPr>
      </w:pPr>
    </w:p>
    <w:p w:rsidR="00AB58D3" w:rsidRPr="00AB58D3" w:rsidRDefault="006332FC" w:rsidP="00AB58D3">
      <w:pPr>
        <w:suppressAutoHyphens/>
        <w:spacing w:after="0" w:line="240" w:lineRule="auto"/>
        <w:ind w:firstLine="708"/>
        <w:jc w:val="both"/>
        <w:rPr>
          <w:rFonts w:ascii="Times New Roman" w:eastAsia="Times New Roman" w:hAnsi="Times New Roman" w:cs="Times New Roman"/>
          <w:sz w:val="28"/>
          <w:szCs w:val="28"/>
          <w:lang w:eastAsia="ar-SA"/>
        </w:rPr>
      </w:pPr>
      <w:proofErr w:type="gramStart"/>
      <w:r>
        <w:rPr>
          <w:rFonts w:ascii="Times New Roman" w:eastAsia="Times New Roman" w:hAnsi="Times New Roman" w:cs="Times New Roman"/>
          <w:sz w:val="28"/>
          <w:szCs w:val="28"/>
          <w:lang w:eastAsia="ar-SA"/>
        </w:rPr>
        <w:t>Муниципальная п</w:t>
      </w:r>
      <w:r w:rsidR="00AB58D3" w:rsidRPr="00AB58D3">
        <w:rPr>
          <w:rFonts w:ascii="Times New Roman" w:eastAsia="Times New Roman" w:hAnsi="Times New Roman" w:cs="Times New Roman"/>
          <w:sz w:val="28"/>
          <w:szCs w:val="28"/>
          <w:lang w:eastAsia="ar-SA"/>
        </w:rPr>
        <w:t>рограмма  разработана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утвержденных  Постановлением  Правительства Российской Федерации от 10.02.2017 года        №169, методическими рекомендациями Министерства строительства и жилищно-коммунального хозяйства Российской Федерации по подготовке правил благоустройства территорий поселений, Методическими  рекомендациями Министерства строительства и жилищно-коммунального хозяйства Российской</w:t>
      </w:r>
      <w:proofErr w:type="gramEnd"/>
      <w:r w:rsidR="00AB58D3" w:rsidRPr="00AB58D3">
        <w:rPr>
          <w:rFonts w:ascii="Times New Roman" w:eastAsia="Times New Roman" w:hAnsi="Times New Roman" w:cs="Times New Roman"/>
          <w:sz w:val="28"/>
          <w:szCs w:val="28"/>
          <w:lang w:eastAsia="ar-SA"/>
        </w:rPr>
        <w:t xml:space="preserve"> Федерации по подготовке  государственных программ формирования  современной городской среды в рамках реализации  приоритетного проекта «Формирование городской среды» на 2018-2022 годы, </w:t>
      </w:r>
    </w:p>
    <w:p w:rsidR="003447B7" w:rsidRDefault="00AB58D3" w:rsidP="00A836BD">
      <w:pPr>
        <w:suppressAutoHyphens/>
        <w:spacing w:after="0" w:line="240" w:lineRule="auto"/>
        <w:jc w:val="both"/>
        <w:rPr>
          <w:rFonts w:ascii="Times New Roman" w:eastAsia="Times New Roman" w:hAnsi="Times New Roman" w:cs="Times New Roman"/>
          <w:sz w:val="28"/>
          <w:szCs w:val="28"/>
          <w:lang w:eastAsia="ar-SA"/>
        </w:rPr>
      </w:pPr>
      <w:r w:rsidRPr="00AB58D3">
        <w:rPr>
          <w:rFonts w:ascii="Times New Roman" w:eastAsia="Times New Roman" w:hAnsi="Times New Roman" w:cs="Times New Roman"/>
          <w:sz w:val="28"/>
          <w:szCs w:val="28"/>
          <w:lang w:eastAsia="ar-SA"/>
        </w:rPr>
        <w:t xml:space="preserve">  постановлением главы администрации (губернатора) Краснодарского края от 14 марта 2017 года № 169 «О внесении изменений в некоторые правовые акты главы администрации (губернатора) Краснодарского края».</w:t>
      </w:r>
    </w:p>
    <w:p w:rsidR="006332FC" w:rsidRDefault="006332FC" w:rsidP="00A836BD">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Основной целью муниципальной программы является повышение уровня благоустройства нуждающихся в благоустройстве территорий общего пользования Парковского сельского поселения Тихорецкого района, а также дворовых территорий многоквартирных домов.</w:t>
      </w:r>
    </w:p>
    <w:p w:rsidR="002937C9" w:rsidRPr="003447B7" w:rsidRDefault="002937C9" w:rsidP="00A836BD">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xml:space="preserve">          Для достижения поставленных целей необходимо решить следующие задачи:</w:t>
      </w: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8"/>
          <w:lang w:eastAsia="ru-RU"/>
        </w:rPr>
        <w:t xml:space="preserve">организация мероприятий по благоустройству нуждающихся в благоустройстве территорий общего пользования </w:t>
      </w:r>
      <w:r>
        <w:rPr>
          <w:rFonts w:ascii="Times New Roman" w:eastAsia="Times New Roman" w:hAnsi="Times New Roman" w:cs="Arial"/>
          <w:color w:val="000000"/>
          <w:sz w:val="28"/>
          <w:szCs w:val="28"/>
          <w:lang w:eastAsia="ru-RU"/>
        </w:rPr>
        <w:t>Парковского сельского</w:t>
      </w:r>
      <w:r w:rsidRPr="002937C9">
        <w:rPr>
          <w:rFonts w:ascii="Times New Roman" w:eastAsia="Times New Roman" w:hAnsi="Times New Roman" w:cs="Arial"/>
          <w:color w:val="000000"/>
          <w:sz w:val="28"/>
          <w:szCs w:val="28"/>
          <w:lang w:eastAsia="ru-RU"/>
        </w:rPr>
        <w:t xml:space="preserve"> поселения Тихорецкого района</w:t>
      </w:r>
      <w:r w:rsidRPr="002937C9">
        <w:rPr>
          <w:rFonts w:ascii="Times New Roman" w:eastAsia="Times New Roman" w:hAnsi="Times New Roman" w:cs="Times New Roman"/>
          <w:sz w:val="28"/>
          <w:szCs w:val="28"/>
          <w:lang w:eastAsia="ru-RU"/>
        </w:rPr>
        <w:t>;</w:t>
      </w: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937C9">
        <w:rPr>
          <w:rFonts w:ascii="Times New Roman" w:eastAsia="Times New Roman" w:hAnsi="Times New Roman" w:cs="Times New Roman"/>
          <w:sz w:val="28"/>
          <w:szCs w:val="28"/>
          <w:lang w:eastAsia="ru-RU"/>
        </w:rPr>
        <w:t>организация мероприятий по благоустройству нуждающихся в благоустройстве дворовых территорий многоквартирных домов;</w:t>
      </w: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937C9">
        <w:rPr>
          <w:rFonts w:ascii="Times New Roman" w:eastAsia="Times New Roman" w:hAnsi="Times New Roman" w:cs="Times New Roman"/>
          <w:sz w:val="28"/>
          <w:szCs w:val="28"/>
          <w:lang w:eastAsia="ru-RU"/>
        </w:rPr>
        <w:t>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а также дворовых территорий многоквартирных домов.</w:t>
      </w: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t>Целевые показатели   муниципальной программы приведены   в  таблице № 2 к муниципальной программе.</w:t>
      </w: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t>Методика расчета целевых показателей отражена в таблице № 2.1. к муниципальной программе.</w:t>
      </w: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rsidR="003447B7" w:rsidRDefault="003447B7" w:rsidP="003A161C">
      <w:pPr>
        <w:spacing w:after="0" w:line="240" w:lineRule="auto"/>
        <w:ind w:firstLine="708"/>
        <w:jc w:val="both"/>
        <w:rPr>
          <w:rFonts w:ascii="Times New Roman" w:eastAsia="Times New Roman" w:hAnsi="Times New Roman" w:cs="Times New Roman"/>
          <w:sz w:val="28"/>
          <w:szCs w:val="28"/>
          <w:lang w:eastAsia="x-none"/>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2937C9" w:rsidRDefault="002937C9" w:rsidP="002937C9">
      <w:pPr>
        <w:widowControl w:val="0"/>
        <w:autoSpaceDE w:val="0"/>
        <w:autoSpaceDN w:val="0"/>
        <w:adjustRightInd w:val="0"/>
        <w:spacing w:after="0" w:line="240" w:lineRule="auto"/>
        <w:ind w:firstLine="540"/>
        <w:rPr>
          <w:rFonts w:ascii="Times New Roman" w:eastAsia="Times New Roman" w:hAnsi="Times New Roman" w:cs="Times New Roman"/>
          <w:sz w:val="28"/>
          <w:szCs w:val="20"/>
          <w:lang w:eastAsia="ru-RU"/>
        </w:rPr>
        <w:sectPr w:rsidR="002937C9" w:rsidSect="00353502">
          <w:headerReference w:type="default" r:id="rId9"/>
          <w:footerReference w:type="default" r:id="rId10"/>
          <w:headerReference w:type="first" r:id="rId11"/>
          <w:pgSz w:w="11906" w:h="16838"/>
          <w:pgMar w:top="1134" w:right="567" w:bottom="1134" w:left="1701" w:header="709" w:footer="709" w:gutter="0"/>
          <w:cols w:space="708"/>
          <w:titlePg/>
          <w:docGrid w:linePitch="360"/>
        </w:sectPr>
      </w:pPr>
    </w:p>
    <w:p w:rsidR="002937C9" w:rsidRDefault="00B523DD" w:rsidP="002937C9">
      <w:pPr>
        <w:widowControl w:val="0"/>
        <w:autoSpaceDE w:val="0"/>
        <w:autoSpaceDN w:val="0"/>
        <w:adjustRightInd w:val="0"/>
        <w:spacing w:after="0" w:line="240" w:lineRule="auto"/>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 xml:space="preserve">                                                                                                                   </w:t>
      </w:r>
    </w:p>
    <w:p w:rsidR="002937C9" w:rsidRP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t>Целевые показатели  муниципальной программы</w:t>
      </w:r>
    </w:p>
    <w:p w:rsidR="002937C9" w:rsidRPr="002937C9" w:rsidRDefault="002937C9" w:rsidP="002937C9">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t>Таблица № 2</w:t>
      </w:r>
    </w:p>
    <w:tbl>
      <w:tblPr>
        <w:tblStyle w:val="17"/>
        <w:tblW w:w="15418" w:type="dxa"/>
        <w:tblLayout w:type="fixed"/>
        <w:tblLook w:val="04A0" w:firstRow="1" w:lastRow="0" w:firstColumn="1" w:lastColumn="0" w:noHBand="0" w:noVBand="1"/>
      </w:tblPr>
      <w:tblGrid>
        <w:gridCol w:w="514"/>
        <w:gridCol w:w="7674"/>
        <w:gridCol w:w="992"/>
        <w:gridCol w:w="709"/>
        <w:gridCol w:w="1134"/>
        <w:gridCol w:w="851"/>
        <w:gridCol w:w="709"/>
        <w:gridCol w:w="850"/>
        <w:gridCol w:w="993"/>
        <w:gridCol w:w="992"/>
      </w:tblGrid>
      <w:tr w:rsidR="002937C9" w:rsidRPr="002937C9" w:rsidTr="00725BD9">
        <w:trPr>
          <w:trHeight w:val="585"/>
        </w:trPr>
        <w:tc>
          <w:tcPr>
            <w:tcW w:w="514" w:type="dxa"/>
            <w:vMerge w:val="restart"/>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w:t>
            </w:r>
          </w:p>
        </w:tc>
        <w:tc>
          <w:tcPr>
            <w:tcW w:w="7674" w:type="dxa"/>
            <w:vMerge w:val="restart"/>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 xml:space="preserve">Наименование целевого показателя </w:t>
            </w:r>
          </w:p>
        </w:tc>
        <w:tc>
          <w:tcPr>
            <w:tcW w:w="992" w:type="dxa"/>
            <w:vMerge w:val="restart"/>
          </w:tcPr>
          <w:p w:rsidR="002937C9" w:rsidRPr="002937C9" w:rsidRDefault="002937C9" w:rsidP="002937C9">
            <w:pPr>
              <w:autoSpaceDE w:val="0"/>
              <w:autoSpaceDN w:val="0"/>
              <w:adjustRightInd w:val="0"/>
              <w:rPr>
                <w:color w:val="000000"/>
                <w:sz w:val="24"/>
                <w:szCs w:val="24"/>
              </w:rPr>
            </w:pPr>
            <w:r w:rsidRPr="002937C9">
              <w:rPr>
                <w:color w:val="000000"/>
                <w:sz w:val="24"/>
                <w:szCs w:val="24"/>
              </w:rPr>
              <w:t xml:space="preserve">Единица </w:t>
            </w:r>
            <w:proofErr w:type="spellStart"/>
            <w:r w:rsidRPr="002937C9">
              <w:rPr>
                <w:color w:val="000000"/>
                <w:sz w:val="24"/>
                <w:szCs w:val="24"/>
              </w:rPr>
              <w:t>изме</w:t>
            </w:r>
            <w:proofErr w:type="spellEnd"/>
          </w:p>
          <w:p w:rsidR="002937C9" w:rsidRPr="002937C9" w:rsidRDefault="002937C9" w:rsidP="002937C9">
            <w:pPr>
              <w:autoSpaceDE w:val="0"/>
              <w:autoSpaceDN w:val="0"/>
              <w:adjustRightInd w:val="0"/>
              <w:rPr>
                <w:color w:val="000000"/>
                <w:sz w:val="24"/>
                <w:szCs w:val="24"/>
              </w:rPr>
            </w:pPr>
            <w:r w:rsidRPr="002937C9">
              <w:rPr>
                <w:color w:val="000000"/>
                <w:sz w:val="24"/>
                <w:szCs w:val="24"/>
              </w:rPr>
              <w:t>рения</w:t>
            </w:r>
          </w:p>
        </w:tc>
        <w:tc>
          <w:tcPr>
            <w:tcW w:w="709" w:type="dxa"/>
            <w:vMerge w:val="restart"/>
          </w:tcPr>
          <w:p w:rsidR="002937C9" w:rsidRPr="002937C9" w:rsidRDefault="002937C9" w:rsidP="002937C9">
            <w:pPr>
              <w:rPr>
                <w:color w:val="000000"/>
                <w:sz w:val="24"/>
                <w:szCs w:val="24"/>
              </w:rPr>
            </w:pPr>
            <w:r w:rsidRPr="002937C9">
              <w:rPr>
                <w:color w:val="000000"/>
                <w:sz w:val="24"/>
                <w:szCs w:val="24"/>
              </w:rPr>
              <w:t>Статус</w:t>
            </w:r>
          </w:p>
          <w:p w:rsidR="002937C9" w:rsidRPr="002937C9" w:rsidRDefault="002937C9" w:rsidP="002937C9">
            <w:pPr>
              <w:rPr>
                <w:color w:val="000000"/>
                <w:sz w:val="24"/>
                <w:szCs w:val="24"/>
              </w:rPr>
            </w:pPr>
          </w:p>
          <w:p w:rsidR="002937C9" w:rsidRPr="002937C9" w:rsidRDefault="002937C9" w:rsidP="002937C9">
            <w:pPr>
              <w:autoSpaceDE w:val="0"/>
              <w:autoSpaceDN w:val="0"/>
              <w:adjustRightInd w:val="0"/>
              <w:rPr>
                <w:color w:val="000000"/>
                <w:sz w:val="24"/>
                <w:szCs w:val="24"/>
              </w:rPr>
            </w:pPr>
          </w:p>
        </w:tc>
        <w:tc>
          <w:tcPr>
            <w:tcW w:w="5529" w:type="dxa"/>
            <w:gridSpan w:val="6"/>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Значение показателей</w:t>
            </w:r>
          </w:p>
          <w:p w:rsidR="002937C9" w:rsidRPr="002937C9" w:rsidRDefault="002937C9" w:rsidP="002937C9">
            <w:pPr>
              <w:autoSpaceDE w:val="0"/>
              <w:autoSpaceDN w:val="0"/>
              <w:adjustRightInd w:val="0"/>
              <w:jc w:val="center"/>
              <w:rPr>
                <w:color w:val="000000"/>
                <w:sz w:val="24"/>
                <w:szCs w:val="24"/>
              </w:rPr>
            </w:pPr>
          </w:p>
          <w:p w:rsidR="002937C9" w:rsidRPr="002937C9" w:rsidRDefault="002937C9" w:rsidP="002937C9">
            <w:pPr>
              <w:autoSpaceDE w:val="0"/>
              <w:autoSpaceDN w:val="0"/>
              <w:adjustRightInd w:val="0"/>
              <w:jc w:val="center"/>
              <w:rPr>
                <w:color w:val="000000"/>
                <w:sz w:val="24"/>
                <w:szCs w:val="24"/>
              </w:rPr>
            </w:pPr>
          </w:p>
        </w:tc>
      </w:tr>
      <w:tr w:rsidR="002937C9" w:rsidRPr="002937C9" w:rsidTr="00725BD9">
        <w:trPr>
          <w:trHeight w:val="239"/>
        </w:trPr>
        <w:tc>
          <w:tcPr>
            <w:tcW w:w="514" w:type="dxa"/>
            <w:vMerge/>
          </w:tcPr>
          <w:p w:rsidR="002937C9" w:rsidRPr="002937C9" w:rsidRDefault="002937C9" w:rsidP="002937C9">
            <w:pPr>
              <w:autoSpaceDE w:val="0"/>
              <w:autoSpaceDN w:val="0"/>
              <w:adjustRightInd w:val="0"/>
              <w:jc w:val="center"/>
              <w:rPr>
                <w:color w:val="000000"/>
                <w:sz w:val="24"/>
                <w:szCs w:val="24"/>
              </w:rPr>
            </w:pPr>
          </w:p>
        </w:tc>
        <w:tc>
          <w:tcPr>
            <w:tcW w:w="7674" w:type="dxa"/>
            <w:vMerge/>
          </w:tcPr>
          <w:p w:rsidR="002937C9" w:rsidRPr="002937C9" w:rsidRDefault="002937C9" w:rsidP="002937C9">
            <w:pPr>
              <w:autoSpaceDE w:val="0"/>
              <w:autoSpaceDN w:val="0"/>
              <w:adjustRightInd w:val="0"/>
              <w:jc w:val="center"/>
              <w:rPr>
                <w:color w:val="000000"/>
                <w:sz w:val="24"/>
                <w:szCs w:val="24"/>
              </w:rPr>
            </w:pPr>
          </w:p>
        </w:tc>
        <w:tc>
          <w:tcPr>
            <w:tcW w:w="992" w:type="dxa"/>
            <w:vMerge/>
          </w:tcPr>
          <w:p w:rsidR="002937C9" w:rsidRPr="002937C9" w:rsidRDefault="002937C9" w:rsidP="002937C9">
            <w:pPr>
              <w:autoSpaceDE w:val="0"/>
              <w:autoSpaceDN w:val="0"/>
              <w:adjustRightInd w:val="0"/>
              <w:jc w:val="center"/>
              <w:rPr>
                <w:color w:val="000000"/>
                <w:sz w:val="24"/>
                <w:szCs w:val="24"/>
              </w:rPr>
            </w:pPr>
          </w:p>
        </w:tc>
        <w:tc>
          <w:tcPr>
            <w:tcW w:w="709" w:type="dxa"/>
            <w:vMerge/>
          </w:tcPr>
          <w:p w:rsidR="002937C9" w:rsidRPr="002937C9" w:rsidRDefault="002937C9" w:rsidP="002937C9">
            <w:pPr>
              <w:autoSpaceDE w:val="0"/>
              <w:autoSpaceDN w:val="0"/>
              <w:adjustRightInd w:val="0"/>
              <w:jc w:val="center"/>
              <w:rPr>
                <w:color w:val="000000"/>
                <w:sz w:val="24"/>
                <w:szCs w:val="24"/>
              </w:rPr>
            </w:pPr>
          </w:p>
        </w:tc>
        <w:tc>
          <w:tcPr>
            <w:tcW w:w="1134"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Отчетный 2017 год</w:t>
            </w:r>
          </w:p>
        </w:tc>
        <w:tc>
          <w:tcPr>
            <w:tcW w:w="851"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2018</w:t>
            </w:r>
          </w:p>
        </w:tc>
        <w:tc>
          <w:tcPr>
            <w:tcW w:w="709"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2019</w:t>
            </w:r>
          </w:p>
        </w:tc>
        <w:tc>
          <w:tcPr>
            <w:tcW w:w="850"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2020</w:t>
            </w:r>
          </w:p>
        </w:tc>
        <w:tc>
          <w:tcPr>
            <w:tcW w:w="993"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2021</w:t>
            </w:r>
          </w:p>
        </w:tc>
        <w:tc>
          <w:tcPr>
            <w:tcW w:w="992"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2022</w:t>
            </w:r>
          </w:p>
        </w:tc>
      </w:tr>
      <w:tr w:rsidR="002937C9" w:rsidRPr="002937C9" w:rsidTr="00725BD9">
        <w:trPr>
          <w:trHeight w:val="242"/>
        </w:trPr>
        <w:tc>
          <w:tcPr>
            <w:tcW w:w="514"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1</w:t>
            </w:r>
          </w:p>
        </w:tc>
        <w:tc>
          <w:tcPr>
            <w:tcW w:w="7674"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2</w:t>
            </w:r>
          </w:p>
        </w:tc>
        <w:tc>
          <w:tcPr>
            <w:tcW w:w="992" w:type="dxa"/>
          </w:tcPr>
          <w:p w:rsidR="002937C9" w:rsidRPr="002937C9" w:rsidRDefault="002937C9" w:rsidP="002937C9">
            <w:pPr>
              <w:autoSpaceDE w:val="0"/>
              <w:autoSpaceDN w:val="0"/>
              <w:adjustRightInd w:val="0"/>
              <w:rPr>
                <w:color w:val="000000"/>
                <w:sz w:val="24"/>
                <w:szCs w:val="24"/>
              </w:rPr>
            </w:pPr>
            <w:r w:rsidRPr="002937C9">
              <w:rPr>
                <w:color w:val="000000"/>
                <w:sz w:val="24"/>
                <w:szCs w:val="24"/>
              </w:rPr>
              <w:t>3</w:t>
            </w:r>
          </w:p>
        </w:tc>
        <w:tc>
          <w:tcPr>
            <w:tcW w:w="709" w:type="dxa"/>
          </w:tcPr>
          <w:p w:rsidR="002937C9" w:rsidRPr="002937C9" w:rsidRDefault="002937C9" w:rsidP="002937C9">
            <w:pPr>
              <w:autoSpaceDE w:val="0"/>
              <w:autoSpaceDN w:val="0"/>
              <w:adjustRightInd w:val="0"/>
              <w:rPr>
                <w:color w:val="000000"/>
                <w:sz w:val="24"/>
                <w:szCs w:val="24"/>
              </w:rPr>
            </w:pPr>
            <w:r w:rsidRPr="002937C9">
              <w:rPr>
                <w:color w:val="000000"/>
                <w:sz w:val="24"/>
                <w:szCs w:val="24"/>
              </w:rPr>
              <w:t>4</w:t>
            </w:r>
          </w:p>
        </w:tc>
        <w:tc>
          <w:tcPr>
            <w:tcW w:w="1134"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5</w:t>
            </w:r>
          </w:p>
        </w:tc>
        <w:tc>
          <w:tcPr>
            <w:tcW w:w="851"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6</w:t>
            </w:r>
          </w:p>
        </w:tc>
        <w:tc>
          <w:tcPr>
            <w:tcW w:w="709"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7</w:t>
            </w:r>
          </w:p>
        </w:tc>
        <w:tc>
          <w:tcPr>
            <w:tcW w:w="850"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8</w:t>
            </w:r>
          </w:p>
        </w:tc>
        <w:tc>
          <w:tcPr>
            <w:tcW w:w="993"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9</w:t>
            </w:r>
          </w:p>
        </w:tc>
        <w:tc>
          <w:tcPr>
            <w:tcW w:w="992"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10</w:t>
            </w:r>
          </w:p>
        </w:tc>
      </w:tr>
      <w:tr w:rsidR="002937C9" w:rsidRPr="002937C9" w:rsidTr="00725BD9">
        <w:tc>
          <w:tcPr>
            <w:tcW w:w="51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1</w:t>
            </w:r>
          </w:p>
        </w:tc>
        <w:tc>
          <w:tcPr>
            <w:tcW w:w="767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Количество благоустроенных дворовых территорий</w:t>
            </w:r>
          </w:p>
        </w:tc>
        <w:tc>
          <w:tcPr>
            <w:tcW w:w="992" w:type="dxa"/>
          </w:tcPr>
          <w:p w:rsidR="002937C9" w:rsidRPr="002937C9" w:rsidRDefault="002937C9" w:rsidP="002937C9">
            <w:pPr>
              <w:autoSpaceDE w:val="0"/>
              <w:autoSpaceDN w:val="0"/>
              <w:adjustRightInd w:val="0"/>
              <w:jc w:val="both"/>
              <w:rPr>
                <w:color w:val="000000"/>
                <w:sz w:val="24"/>
                <w:szCs w:val="24"/>
              </w:rPr>
            </w:pPr>
            <w:proofErr w:type="spellStart"/>
            <w:proofErr w:type="gramStart"/>
            <w:r w:rsidRPr="002937C9">
              <w:rPr>
                <w:color w:val="000000"/>
                <w:sz w:val="24"/>
                <w:szCs w:val="24"/>
              </w:rPr>
              <w:t>ед</w:t>
            </w:r>
            <w:proofErr w:type="spellEnd"/>
            <w:proofErr w:type="gramEnd"/>
          </w:p>
        </w:tc>
        <w:tc>
          <w:tcPr>
            <w:tcW w:w="709" w:type="dxa"/>
          </w:tcPr>
          <w:p w:rsidR="002937C9" w:rsidRPr="002937C9" w:rsidRDefault="002937C9" w:rsidP="002937C9">
            <w:pPr>
              <w:autoSpaceDE w:val="0"/>
              <w:autoSpaceDN w:val="0"/>
              <w:adjustRightInd w:val="0"/>
              <w:jc w:val="both"/>
              <w:rPr>
                <w:color w:val="000000"/>
                <w:sz w:val="24"/>
                <w:szCs w:val="24"/>
              </w:rPr>
            </w:pPr>
          </w:p>
        </w:tc>
        <w:tc>
          <w:tcPr>
            <w:tcW w:w="1134" w:type="dxa"/>
          </w:tcPr>
          <w:p w:rsidR="002937C9" w:rsidRPr="00E94777" w:rsidRDefault="00E94777" w:rsidP="002937C9">
            <w:pPr>
              <w:autoSpaceDE w:val="0"/>
              <w:autoSpaceDN w:val="0"/>
              <w:adjustRightInd w:val="0"/>
              <w:jc w:val="center"/>
              <w:rPr>
                <w:sz w:val="24"/>
                <w:szCs w:val="24"/>
              </w:rPr>
            </w:pPr>
            <w:r w:rsidRPr="00E94777">
              <w:rPr>
                <w:sz w:val="24"/>
                <w:szCs w:val="24"/>
              </w:rPr>
              <w:t>1</w:t>
            </w:r>
          </w:p>
        </w:tc>
        <w:tc>
          <w:tcPr>
            <w:tcW w:w="851" w:type="dxa"/>
          </w:tcPr>
          <w:p w:rsidR="002937C9" w:rsidRPr="00E94777" w:rsidRDefault="00E94777" w:rsidP="002937C9">
            <w:pPr>
              <w:autoSpaceDE w:val="0"/>
              <w:autoSpaceDN w:val="0"/>
              <w:adjustRightInd w:val="0"/>
              <w:jc w:val="center"/>
              <w:rPr>
                <w:sz w:val="24"/>
                <w:szCs w:val="24"/>
              </w:rPr>
            </w:pPr>
            <w:r w:rsidRPr="00E94777">
              <w:rPr>
                <w:sz w:val="24"/>
                <w:szCs w:val="24"/>
              </w:rPr>
              <w:t>5</w:t>
            </w:r>
          </w:p>
        </w:tc>
        <w:tc>
          <w:tcPr>
            <w:tcW w:w="709" w:type="dxa"/>
          </w:tcPr>
          <w:p w:rsidR="002937C9" w:rsidRPr="00E94777" w:rsidRDefault="00E94777" w:rsidP="002937C9">
            <w:pPr>
              <w:autoSpaceDE w:val="0"/>
              <w:autoSpaceDN w:val="0"/>
              <w:adjustRightInd w:val="0"/>
              <w:jc w:val="center"/>
              <w:rPr>
                <w:sz w:val="24"/>
                <w:szCs w:val="24"/>
              </w:rPr>
            </w:pPr>
            <w:r w:rsidRPr="00E94777">
              <w:rPr>
                <w:sz w:val="24"/>
                <w:szCs w:val="24"/>
              </w:rPr>
              <w:t>7</w:t>
            </w:r>
          </w:p>
        </w:tc>
        <w:tc>
          <w:tcPr>
            <w:tcW w:w="850" w:type="dxa"/>
          </w:tcPr>
          <w:p w:rsidR="002937C9" w:rsidRPr="00E94777" w:rsidRDefault="00E94777" w:rsidP="00E94777">
            <w:pPr>
              <w:autoSpaceDE w:val="0"/>
              <w:autoSpaceDN w:val="0"/>
              <w:adjustRightInd w:val="0"/>
              <w:rPr>
                <w:sz w:val="24"/>
                <w:szCs w:val="24"/>
              </w:rPr>
            </w:pPr>
            <w:r w:rsidRPr="00E94777">
              <w:rPr>
                <w:sz w:val="24"/>
                <w:szCs w:val="24"/>
              </w:rPr>
              <w:t xml:space="preserve">   6</w:t>
            </w:r>
          </w:p>
        </w:tc>
        <w:tc>
          <w:tcPr>
            <w:tcW w:w="993" w:type="dxa"/>
          </w:tcPr>
          <w:p w:rsidR="002937C9" w:rsidRPr="00E94777" w:rsidRDefault="00E94777" w:rsidP="002937C9">
            <w:pPr>
              <w:autoSpaceDE w:val="0"/>
              <w:autoSpaceDN w:val="0"/>
              <w:adjustRightInd w:val="0"/>
              <w:jc w:val="center"/>
              <w:rPr>
                <w:sz w:val="24"/>
                <w:szCs w:val="24"/>
              </w:rPr>
            </w:pPr>
            <w:r w:rsidRPr="00E94777">
              <w:rPr>
                <w:sz w:val="24"/>
                <w:szCs w:val="24"/>
              </w:rPr>
              <w:t>6</w:t>
            </w:r>
          </w:p>
        </w:tc>
        <w:tc>
          <w:tcPr>
            <w:tcW w:w="992" w:type="dxa"/>
          </w:tcPr>
          <w:p w:rsidR="002937C9" w:rsidRPr="00E94777" w:rsidRDefault="00E94777" w:rsidP="00E94777">
            <w:pPr>
              <w:autoSpaceDE w:val="0"/>
              <w:autoSpaceDN w:val="0"/>
              <w:adjustRightInd w:val="0"/>
              <w:rPr>
                <w:sz w:val="24"/>
                <w:szCs w:val="24"/>
              </w:rPr>
            </w:pPr>
            <w:r w:rsidRPr="00E94777">
              <w:rPr>
                <w:sz w:val="24"/>
                <w:szCs w:val="24"/>
              </w:rPr>
              <w:t xml:space="preserve">     6</w:t>
            </w:r>
          </w:p>
        </w:tc>
      </w:tr>
      <w:tr w:rsidR="002937C9" w:rsidRPr="002937C9" w:rsidTr="00725BD9">
        <w:tc>
          <w:tcPr>
            <w:tcW w:w="51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2</w:t>
            </w:r>
          </w:p>
        </w:tc>
        <w:tc>
          <w:tcPr>
            <w:tcW w:w="767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Доля благоустроенных дворовых территорий от общего количества дворовых территорий</w:t>
            </w:r>
          </w:p>
        </w:tc>
        <w:tc>
          <w:tcPr>
            <w:tcW w:w="992"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w:t>
            </w:r>
          </w:p>
        </w:tc>
        <w:tc>
          <w:tcPr>
            <w:tcW w:w="709"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3</w:t>
            </w:r>
          </w:p>
        </w:tc>
        <w:tc>
          <w:tcPr>
            <w:tcW w:w="1134" w:type="dxa"/>
          </w:tcPr>
          <w:p w:rsidR="002937C9" w:rsidRPr="00B719B7" w:rsidRDefault="00B719B7" w:rsidP="002937C9">
            <w:pPr>
              <w:autoSpaceDE w:val="0"/>
              <w:autoSpaceDN w:val="0"/>
              <w:adjustRightInd w:val="0"/>
              <w:jc w:val="center"/>
              <w:rPr>
                <w:sz w:val="24"/>
                <w:szCs w:val="24"/>
              </w:rPr>
            </w:pPr>
            <w:r w:rsidRPr="00B719B7">
              <w:rPr>
                <w:sz w:val="24"/>
                <w:szCs w:val="24"/>
              </w:rPr>
              <w:t>2,3</w:t>
            </w:r>
          </w:p>
        </w:tc>
        <w:tc>
          <w:tcPr>
            <w:tcW w:w="851" w:type="dxa"/>
          </w:tcPr>
          <w:p w:rsidR="002937C9" w:rsidRPr="00B719B7" w:rsidRDefault="00B719B7" w:rsidP="002937C9">
            <w:pPr>
              <w:autoSpaceDE w:val="0"/>
              <w:autoSpaceDN w:val="0"/>
              <w:adjustRightInd w:val="0"/>
              <w:jc w:val="center"/>
              <w:rPr>
                <w:sz w:val="24"/>
                <w:szCs w:val="24"/>
              </w:rPr>
            </w:pPr>
            <w:r w:rsidRPr="00B719B7">
              <w:rPr>
                <w:sz w:val="24"/>
                <w:szCs w:val="24"/>
              </w:rPr>
              <w:t>13,6</w:t>
            </w:r>
          </w:p>
        </w:tc>
        <w:tc>
          <w:tcPr>
            <w:tcW w:w="709" w:type="dxa"/>
          </w:tcPr>
          <w:p w:rsidR="002937C9" w:rsidRPr="00B719B7" w:rsidRDefault="00B719B7" w:rsidP="002937C9">
            <w:pPr>
              <w:autoSpaceDE w:val="0"/>
              <w:autoSpaceDN w:val="0"/>
              <w:adjustRightInd w:val="0"/>
              <w:jc w:val="center"/>
              <w:rPr>
                <w:sz w:val="24"/>
                <w:szCs w:val="24"/>
              </w:rPr>
            </w:pPr>
            <w:r w:rsidRPr="00B719B7">
              <w:rPr>
                <w:sz w:val="24"/>
                <w:szCs w:val="24"/>
              </w:rPr>
              <w:t>29,5</w:t>
            </w:r>
          </w:p>
        </w:tc>
        <w:tc>
          <w:tcPr>
            <w:tcW w:w="850" w:type="dxa"/>
          </w:tcPr>
          <w:p w:rsidR="002937C9" w:rsidRPr="00B719B7" w:rsidRDefault="00B719B7" w:rsidP="002937C9">
            <w:pPr>
              <w:autoSpaceDE w:val="0"/>
              <w:autoSpaceDN w:val="0"/>
              <w:adjustRightInd w:val="0"/>
              <w:jc w:val="center"/>
              <w:rPr>
                <w:sz w:val="24"/>
                <w:szCs w:val="24"/>
              </w:rPr>
            </w:pPr>
            <w:r w:rsidRPr="00B719B7">
              <w:rPr>
                <w:sz w:val="24"/>
                <w:szCs w:val="24"/>
              </w:rPr>
              <w:t>43,2</w:t>
            </w:r>
          </w:p>
        </w:tc>
        <w:tc>
          <w:tcPr>
            <w:tcW w:w="993" w:type="dxa"/>
          </w:tcPr>
          <w:p w:rsidR="002937C9" w:rsidRPr="00B719B7" w:rsidRDefault="00B719B7" w:rsidP="002937C9">
            <w:pPr>
              <w:autoSpaceDE w:val="0"/>
              <w:autoSpaceDN w:val="0"/>
              <w:adjustRightInd w:val="0"/>
              <w:jc w:val="center"/>
              <w:rPr>
                <w:sz w:val="24"/>
                <w:szCs w:val="24"/>
              </w:rPr>
            </w:pPr>
            <w:r w:rsidRPr="00B719B7">
              <w:rPr>
                <w:sz w:val="24"/>
                <w:szCs w:val="24"/>
              </w:rPr>
              <w:t>56,8</w:t>
            </w:r>
          </w:p>
        </w:tc>
        <w:tc>
          <w:tcPr>
            <w:tcW w:w="992" w:type="dxa"/>
          </w:tcPr>
          <w:p w:rsidR="002937C9" w:rsidRPr="00B719B7" w:rsidRDefault="00B719B7" w:rsidP="002937C9">
            <w:pPr>
              <w:autoSpaceDE w:val="0"/>
              <w:autoSpaceDN w:val="0"/>
              <w:adjustRightInd w:val="0"/>
              <w:jc w:val="center"/>
              <w:rPr>
                <w:sz w:val="24"/>
                <w:szCs w:val="24"/>
              </w:rPr>
            </w:pPr>
            <w:r w:rsidRPr="00B719B7">
              <w:rPr>
                <w:sz w:val="24"/>
                <w:szCs w:val="24"/>
              </w:rPr>
              <w:t>70,4</w:t>
            </w:r>
          </w:p>
        </w:tc>
      </w:tr>
      <w:tr w:rsidR="002937C9" w:rsidRPr="002937C9" w:rsidTr="00725BD9">
        <w:tc>
          <w:tcPr>
            <w:tcW w:w="51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3</w:t>
            </w:r>
          </w:p>
        </w:tc>
        <w:tc>
          <w:tcPr>
            <w:tcW w:w="7674" w:type="dxa"/>
          </w:tcPr>
          <w:p w:rsidR="002937C9" w:rsidRPr="002937C9" w:rsidRDefault="002937C9" w:rsidP="002937C9">
            <w:pPr>
              <w:autoSpaceDE w:val="0"/>
              <w:autoSpaceDN w:val="0"/>
              <w:adjustRightInd w:val="0"/>
              <w:jc w:val="both"/>
              <w:rPr>
                <w:color w:val="000000"/>
                <w:sz w:val="24"/>
                <w:szCs w:val="24"/>
              </w:rPr>
            </w:pPr>
            <w:proofErr w:type="gramStart"/>
            <w:r w:rsidRPr="002937C9">
              <w:rPr>
                <w:color w:val="000000"/>
                <w:sz w:val="24"/>
                <w:szCs w:val="24"/>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w:t>
            </w:r>
            <w:r w:rsidR="00353502">
              <w:rPr>
                <w:color w:val="000000"/>
                <w:sz w:val="24"/>
                <w:szCs w:val="24"/>
              </w:rPr>
              <w:t>щей численности населения поселения</w:t>
            </w:r>
            <w:proofErr w:type="gramEnd"/>
          </w:p>
        </w:tc>
        <w:tc>
          <w:tcPr>
            <w:tcW w:w="992"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w:t>
            </w:r>
          </w:p>
        </w:tc>
        <w:tc>
          <w:tcPr>
            <w:tcW w:w="709"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3</w:t>
            </w:r>
          </w:p>
        </w:tc>
        <w:tc>
          <w:tcPr>
            <w:tcW w:w="1134" w:type="dxa"/>
          </w:tcPr>
          <w:p w:rsidR="002937C9" w:rsidRPr="00B719B7" w:rsidRDefault="00B719B7" w:rsidP="002937C9">
            <w:pPr>
              <w:autoSpaceDE w:val="0"/>
              <w:autoSpaceDN w:val="0"/>
              <w:adjustRightInd w:val="0"/>
              <w:jc w:val="center"/>
              <w:rPr>
                <w:sz w:val="24"/>
                <w:szCs w:val="24"/>
              </w:rPr>
            </w:pPr>
            <w:r w:rsidRPr="00B719B7">
              <w:rPr>
                <w:sz w:val="24"/>
                <w:szCs w:val="24"/>
              </w:rPr>
              <w:t>3,1</w:t>
            </w:r>
          </w:p>
        </w:tc>
        <w:tc>
          <w:tcPr>
            <w:tcW w:w="851" w:type="dxa"/>
          </w:tcPr>
          <w:p w:rsidR="002937C9" w:rsidRPr="00B719B7" w:rsidRDefault="00B719B7" w:rsidP="002937C9">
            <w:pPr>
              <w:autoSpaceDE w:val="0"/>
              <w:autoSpaceDN w:val="0"/>
              <w:adjustRightInd w:val="0"/>
              <w:jc w:val="center"/>
              <w:rPr>
                <w:sz w:val="24"/>
                <w:szCs w:val="24"/>
              </w:rPr>
            </w:pPr>
            <w:r w:rsidRPr="00B719B7">
              <w:rPr>
                <w:sz w:val="24"/>
                <w:szCs w:val="24"/>
              </w:rPr>
              <w:t>10,8</w:t>
            </w:r>
          </w:p>
        </w:tc>
        <w:tc>
          <w:tcPr>
            <w:tcW w:w="709" w:type="dxa"/>
          </w:tcPr>
          <w:p w:rsidR="002937C9" w:rsidRPr="00B719B7" w:rsidRDefault="00B719B7" w:rsidP="002937C9">
            <w:pPr>
              <w:autoSpaceDE w:val="0"/>
              <w:autoSpaceDN w:val="0"/>
              <w:adjustRightInd w:val="0"/>
              <w:jc w:val="center"/>
              <w:rPr>
                <w:sz w:val="24"/>
                <w:szCs w:val="24"/>
              </w:rPr>
            </w:pPr>
            <w:r w:rsidRPr="00B719B7">
              <w:rPr>
                <w:sz w:val="24"/>
                <w:szCs w:val="24"/>
              </w:rPr>
              <w:t>16,7</w:t>
            </w:r>
          </w:p>
        </w:tc>
        <w:tc>
          <w:tcPr>
            <w:tcW w:w="850" w:type="dxa"/>
          </w:tcPr>
          <w:p w:rsidR="002937C9" w:rsidRPr="00B719B7" w:rsidRDefault="00B719B7" w:rsidP="002937C9">
            <w:pPr>
              <w:autoSpaceDE w:val="0"/>
              <w:autoSpaceDN w:val="0"/>
              <w:adjustRightInd w:val="0"/>
              <w:jc w:val="center"/>
              <w:rPr>
                <w:sz w:val="24"/>
                <w:szCs w:val="24"/>
              </w:rPr>
            </w:pPr>
            <w:r w:rsidRPr="00B719B7">
              <w:rPr>
                <w:sz w:val="24"/>
                <w:szCs w:val="24"/>
              </w:rPr>
              <w:t>21,0</w:t>
            </w:r>
          </w:p>
        </w:tc>
        <w:tc>
          <w:tcPr>
            <w:tcW w:w="993" w:type="dxa"/>
          </w:tcPr>
          <w:p w:rsidR="002937C9" w:rsidRPr="00B719B7" w:rsidRDefault="00B719B7" w:rsidP="002937C9">
            <w:pPr>
              <w:autoSpaceDE w:val="0"/>
              <w:autoSpaceDN w:val="0"/>
              <w:adjustRightInd w:val="0"/>
              <w:jc w:val="center"/>
              <w:rPr>
                <w:sz w:val="24"/>
                <w:szCs w:val="24"/>
              </w:rPr>
            </w:pPr>
            <w:r w:rsidRPr="00B719B7">
              <w:rPr>
                <w:sz w:val="24"/>
                <w:szCs w:val="24"/>
              </w:rPr>
              <w:t>25,7</w:t>
            </w:r>
          </w:p>
        </w:tc>
        <w:tc>
          <w:tcPr>
            <w:tcW w:w="992" w:type="dxa"/>
          </w:tcPr>
          <w:p w:rsidR="002937C9" w:rsidRPr="00B719B7" w:rsidRDefault="00B719B7" w:rsidP="002937C9">
            <w:pPr>
              <w:autoSpaceDE w:val="0"/>
              <w:autoSpaceDN w:val="0"/>
              <w:adjustRightInd w:val="0"/>
              <w:jc w:val="center"/>
              <w:rPr>
                <w:sz w:val="24"/>
                <w:szCs w:val="24"/>
              </w:rPr>
            </w:pPr>
            <w:r w:rsidRPr="00B719B7">
              <w:rPr>
                <w:sz w:val="24"/>
                <w:szCs w:val="24"/>
              </w:rPr>
              <w:t>36,5</w:t>
            </w:r>
          </w:p>
        </w:tc>
      </w:tr>
      <w:tr w:rsidR="002937C9" w:rsidRPr="002937C9" w:rsidTr="00725BD9">
        <w:tc>
          <w:tcPr>
            <w:tcW w:w="51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4</w:t>
            </w:r>
          </w:p>
        </w:tc>
        <w:tc>
          <w:tcPr>
            <w:tcW w:w="767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Количество муниципальных  благоустроенных  территорий общего пользования</w:t>
            </w:r>
          </w:p>
        </w:tc>
        <w:tc>
          <w:tcPr>
            <w:tcW w:w="992" w:type="dxa"/>
          </w:tcPr>
          <w:p w:rsidR="002937C9" w:rsidRPr="002937C9" w:rsidRDefault="002937C9" w:rsidP="002937C9">
            <w:pPr>
              <w:autoSpaceDE w:val="0"/>
              <w:autoSpaceDN w:val="0"/>
              <w:adjustRightInd w:val="0"/>
              <w:jc w:val="both"/>
              <w:rPr>
                <w:color w:val="000000"/>
                <w:sz w:val="24"/>
                <w:szCs w:val="24"/>
              </w:rPr>
            </w:pPr>
            <w:proofErr w:type="spellStart"/>
            <w:proofErr w:type="gramStart"/>
            <w:r w:rsidRPr="002937C9">
              <w:rPr>
                <w:color w:val="000000"/>
                <w:sz w:val="24"/>
                <w:szCs w:val="24"/>
              </w:rPr>
              <w:t>ед</w:t>
            </w:r>
            <w:proofErr w:type="spellEnd"/>
            <w:proofErr w:type="gramEnd"/>
          </w:p>
        </w:tc>
        <w:tc>
          <w:tcPr>
            <w:tcW w:w="709"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3</w:t>
            </w:r>
          </w:p>
        </w:tc>
        <w:tc>
          <w:tcPr>
            <w:tcW w:w="1134" w:type="dxa"/>
          </w:tcPr>
          <w:p w:rsidR="002937C9" w:rsidRPr="00B719B7" w:rsidRDefault="00E94777" w:rsidP="002937C9">
            <w:pPr>
              <w:autoSpaceDE w:val="0"/>
              <w:autoSpaceDN w:val="0"/>
              <w:adjustRightInd w:val="0"/>
              <w:jc w:val="center"/>
              <w:rPr>
                <w:sz w:val="24"/>
                <w:szCs w:val="24"/>
              </w:rPr>
            </w:pPr>
            <w:r w:rsidRPr="00B719B7">
              <w:rPr>
                <w:sz w:val="24"/>
                <w:szCs w:val="24"/>
              </w:rPr>
              <w:t>1</w:t>
            </w:r>
          </w:p>
        </w:tc>
        <w:tc>
          <w:tcPr>
            <w:tcW w:w="851" w:type="dxa"/>
          </w:tcPr>
          <w:p w:rsidR="002937C9" w:rsidRPr="00B719B7" w:rsidRDefault="00E94777" w:rsidP="002937C9">
            <w:pPr>
              <w:autoSpaceDE w:val="0"/>
              <w:autoSpaceDN w:val="0"/>
              <w:adjustRightInd w:val="0"/>
              <w:jc w:val="center"/>
              <w:rPr>
                <w:sz w:val="24"/>
                <w:szCs w:val="24"/>
              </w:rPr>
            </w:pPr>
            <w:r w:rsidRPr="00B719B7">
              <w:rPr>
                <w:sz w:val="24"/>
                <w:szCs w:val="24"/>
              </w:rPr>
              <w:t>1</w:t>
            </w:r>
          </w:p>
        </w:tc>
        <w:tc>
          <w:tcPr>
            <w:tcW w:w="709" w:type="dxa"/>
          </w:tcPr>
          <w:p w:rsidR="002937C9" w:rsidRPr="00B719B7" w:rsidRDefault="00E94777" w:rsidP="002937C9">
            <w:pPr>
              <w:autoSpaceDE w:val="0"/>
              <w:autoSpaceDN w:val="0"/>
              <w:adjustRightInd w:val="0"/>
              <w:jc w:val="center"/>
              <w:rPr>
                <w:sz w:val="24"/>
                <w:szCs w:val="24"/>
              </w:rPr>
            </w:pPr>
            <w:r w:rsidRPr="00B719B7">
              <w:rPr>
                <w:sz w:val="24"/>
                <w:szCs w:val="24"/>
              </w:rPr>
              <w:t>1</w:t>
            </w:r>
          </w:p>
        </w:tc>
        <w:tc>
          <w:tcPr>
            <w:tcW w:w="850" w:type="dxa"/>
          </w:tcPr>
          <w:p w:rsidR="002937C9" w:rsidRPr="00B719B7" w:rsidRDefault="00E94777" w:rsidP="002937C9">
            <w:pPr>
              <w:autoSpaceDE w:val="0"/>
              <w:autoSpaceDN w:val="0"/>
              <w:adjustRightInd w:val="0"/>
              <w:jc w:val="center"/>
              <w:rPr>
                <w:sz w:val="24"/>
                <w:szCs w:val="24"/>
              </w:rPr>
            </w:pPr>
            <w:r w:rsidRPr="00B719B7">
              <w:rPr>
                <w:sz w:val="24"/>
                <w:szCs w:val="24"/>
              </w:rPr>
              <w:t>1</w:t>
            </w:r>
          </w:p>
        </w:tc>
        <w:tc>
          <w:tcPr>
            <w:tcW w:w="993" w:type="dxa"/>
          </w:tcPr>
          <w:p w:rsidR="002937C9" w:rsidRPr="00B719B7" w:rsidRDefault="00E94777" w:rsidP="002937C9">
            <w:pPr>
              <w:autoSpaceDE w:val="0"/>
              <w:autoSpaceDN w:val="0"/>
              <w:adjustRightInd w:val="0"/>
              <w:jc w:val="center"/>
              <w:rPr>
                <w:sz w:val="24"/>
                <w:szCs w:val="24"/>
              </w:rPr>
            </w:pPr>
            <w:r w:rsidRPr="00B719B7">
              <w:rPr>
                <w:sz w:val="24"/>
                <w:szCs w:val="24"/>
              </w:rPr>
              <w:t>1</w:t>
            </w:r>
          </w:p>
        </w:tc>
        <w:tc>
          <w:tcPr>
            <w:tcW w:w="992" w:type="dxa"/>
          </w:tcPr>
          <w:p w:rsidR="002937C9" w:rsidRPr="00B719B7" w:rsidRDefault="00E94777" w:rsidP="002937C9">
            <w:pPr>
              <w:autoSpaceDE w:val="0"/>
              <w:autoSpaceDN w:val="0"/>
              <w:adjustRightInd w:val="0"/>
              <w:jc w:val="center"/>
              <w:rPr>
                <w:sz w:val="24"/>
                <w:szCs w:val="24"/>
              </w:rPr>
            </w:pPr>
            <w:r w:rsidRPr="00B719B7">
              <w:rPr>
                <w:sz w:val="24"/>
                <w:szCs w:val="24"/>
              </w:rPr>
              <w:t>1</w:t>
            </w:r>
          </w:p>
        </w:tc>
      </w:tr>
      <w:tr w:rsidR="002937C9" w:rsidRPr="002937C9" w:rsidTr="00725BD9">
        <w:trPr>
          <w:trHeight w:val="264"/>
        </w:trPr>
        <w:tc>
          <w:tcPr>
            <w:tcW w:w="51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5</w:t>
            </w:r>
          </w:p>
        </w:tc>
        <w:tc>
          <w:tcPr>
            <w:tcW w:w="767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Площадь муниципальных благоустроенных  территорий общего пользования</w:t>
            </w:r>
          </w:p>
        </w:tc>
        <w:tc>
          <w:tcPr>
            <w:tcW w:w="992"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Га</w:t>
            </w:r>
          </w:p>
        </w:tc>
        <w:tc>
          <w:tcPr>
            <w:tcW w:w="709"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3</w:t>
            </w:r>
          </w:p>
        </w:tc>
        <w:tc>
          <w:tcPr>
            <w:tcW w:w="1134" w:type="dxa"/>
          </w:tcPr>
          <w:p w:rsidR="002937C9" w:rsidRPr="00B719B7" w:rsidRDefault="00B719B7" w:rsidP="00B719B7">
            <w:pPr>
              <w:autoSpaceDE w:val="0"/>
              <w:autoSpaceDN w:val="0"/>
              <w:adjustRightInd w:val="0"/>
              <w:jc w:val="center"/>
              <w:rPr>
                <w:sz w:val="24"/>
                <w:szCs w:val="24"/>
              </w:rPr>
            </w:pPr>
            <w:r w:rsidRPr="00B719B7">
              <w:rPr>
                <w:sz w:val="24"/>
                <w:szCs w:val="24"/>
              </w:rPr>
              <w:t>0,09</w:t>
            </w:r>
          </w:p>
        </w:tc>
        <w:tc>
          <w:tcPr>
            <w:tcW w:w="851" w:type="dxa"/>
          </w:tcPr>
          <w:p w:rsidR="002937C9" w:rsidRPr="00B719B7" w:rsidRDefault="00B719B7" w:rsidP="00B719B7">
            <w:pPr>
              <w:autoSpaceDE w:val="0"/>
              <w:autoSpaceDN w:val="0"/>
              <w:adjustRightInd w:val="0"/>
              <w:jc w:val="center"/>
              <w:rPr>
                <w:sz w:val="24"/>
                <w:szCs w:val="24"/>
              </w:rPr>
            </w:pPr>
            <w:r w:rsidRPr="00B719B7">
              <w:rPr>
                <w:sz w:val="24"/>
                <w:szCs w:val="24"/>
              </w:rPr>
              <w:t>1,1</w:t>
            </w:r>
          </w:p>
        </w:tc>
        <w:tc>
          <w:tcPr>
            <w:tcW w:w="709" w:type="dxa"/>
          </w:tcPr>
          <w:p w:rsidR="002937C9" w:rsidRPr="00B719B7" w:rsidRDefault="00B719B7" w:rsidP="00B719B7">
            <w:pPr>
              <w:autoSpaceDE w:val="0"/>
              <w:autoSpaceDN w:val="0"/>
              <w:adjustRightInd w:val="0"/>
              <w:jc w:val="center"/>
              <w:rPr>
                <w:sz w:val="24"/>
                <w:szCs w:val="24"/>
              </w:rPr>
            </w:pPr>
            <w:r w:rsidRPr="00B719B7">
              <w:rPr>
                <w:sz w:val="24"/>
                <w:szCs w:val="24"/>
              </w:rPr>
              <w:t>0,24</w:t>
            </w:r>
          </w:p>
        </w:tc>
        <w:tc>
          <w:tcPr>
            <w:tcW w:w="850" w:type="dxa"/>
          </w:tcPr>
          <w:p w:rsidR="002937C9" w:rsidRPr="00B719B7" w:rsidRDefault="00B719B7" w:rsidP="00B719B7">
            <w:pPr>
              <w:autoSpaceDE w:val="0"/>
              <w:autoSpaceDN w:val="0"/>
              <w:adjustRightInd w:val="0"/>
              <w:jc w:val="center"/>
              <w:rPr>
                <w:sz w:val="24"/>
                <w:szCs w:val="24"/>
              </w:rPr>
            </w:pPr>
            <w:r w:rsidRPr="00B719B7">
              <w:rPr>
                <w:sz w:val="24"/>
                <w:szCs w:val="24"/>
              </w:rPr>
              <w:t>1,65</w:t>
            </w:r>
          </w:p>
        </w:tc>
        <w:tc>
          <w:tcPr>
            <w:tcW w:w="993" w:type="dxa"/>
          </w:tcPr>
          <w:p w:rsidR="002937C9" w:rsidRPr="00B719B7" w:rsidRDefault="00B719B7" w:rsidP="00B719B7">
            <w:pPr>
              <w:autoSpaceDE w:val="0"/>
              <w:autoSpaceDN w:val="0"/>
              <w:adjustRightInd w:val="0"/>
              <w:jc w:val="center"/>
              <w:rPr>
                <w:sz w:val="24"/>
                <w:szCs w:val="24"/>
              </w:rPr>
            </w:pPr>
            <w:r w:rsidRPr="00B719B7">
              <w:rPr>
                <w:sz w:val="24"/>
                <w:szCs w:val="24"/>
              </w:rPr>
              <w:t>1,5</w:t>
            </w:r>
          </w:p>
        </w:tc>
        <w:tc>
          <w:tcPr>
            <w:tcW w:w="992" w:type="dxa"/>
          </w:tcPr>
          <w:p w:rsidR="002937C9" w:rsidRPr="00B719B7" w:rsidRDefault="00B719B7" w:rsidP="00B719B7">
            <w:pPr>
              <w:autoSpaceDE w:val="0"/>
              <w:autoSpaceDN w:val="0"/>
              <w:adjustRightInd w:val="0"/>
              <w:jc w:val="center"/>
              <w:rPr>
                <w:sz w:val="24"/>
                <w:szCs w:val="24"/>
              </w:rPr>
            </w:pPr>
            <w:r w:rsidRPr="00B719B7">
              <w:rPr>
                <w:sz w:val="24"/>
                <w:szCs w:val="24"/>
              </w:rPr>
              <w:t>0,53</w:t>
            </w:r>
          </w:p>
        </w:tc>
      </w:tr>
      <w:tr w:rsidR="002937C9" w:rsidRPr="002937C9" w:rsidTr="00725BD9">
        <w:tc>
          <w:tcPr>
            <w:tcW w:w="51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6</w:t>
            </w:r>
          </w:p>
        </w:tc>
        <w:tc>
          <w:tcPr>
            <w:tcW w:w="767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Доля площади муниципальных благоустроенных  территорий общего пользования</w:t>
            </w:r>
          </w:p>
        </w:tc>
        <w:tc>
          <w:tcPr>
            <w:tcW w:w="992"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w:t>
            </w:r>
          </w:p>
        </w:tc>
        <w:tc>
          <w:tcPr>
            <w:tcW w:w="709"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3</w:t>
            </w:r>
          </w:p>
        </w:tc>
        <w:tc>
          <w:tcPr>
            <w:tcW w:w="1134" w:type="dxa"/>
          </w:tcPr>
          <w:p w:rsidR="002937C9" w:rsidRPr="00B719B7" w:rsidRDefault="00B719B7" w:rsidP="00B719B7">
            <w:pPr>
              <w:autoSpaceDE w:val="0"/>
              <w:autoSpaceDN w:val="0"/>
              <w:adjustRightInd w:val="0"/>
              <w:jc w:val="center"/>
              <w:rPr>
                <w:sz w:val="24"/>
                <w:szCs w:val="24"/>
              </w:rPr>
            </w:pPr>
            <w:r w:rsidRPr="00B719B7">
              <w:rPr>
                <w:sz w:val="24"/>
                <w:szCs w:val="24"/>
              </w:rPr>
              <w:t>0,11</w:t>
            </w:r>
          </w:p>
        </w:tc>
        <w:tc>
          <w:tcPr>
            <w:tcW w:w="851" w:type="dxa"/>
          </w:tcPr>
          <w:p w:rsidR="002937C9" w:rsidRPr="00B719B7" w:rsidRDefault="00B719B7" w:rsidP="00B719B7">
            <w:pPr>
              <w:autoSpaceDE w:val="0"/>
              <w:autoSpaceDN w:val="0"/>
              <w:adjustRightInd w:val="0"/>
              <w:jc w:val="center"/>
              <w:rPr>
                <w:sz w:val="24"/>
                <w:szCs w:val="24"/>
              </w:rPr>
            </w:pPr>
            <w:r w:rsidRPr="00B719B7">
              <w:rPr>
                <w:sz w:val="24"/>
                <w:szCs w:val="24"/>
              </w:rPr>
              <w:t>1,5</w:t>
            </w:r>
          </w:p>
        </w:tc>
        <w:tc>
          <w:tcPr>
            <w:tcW w:w="709" w:type="dxa"/>
          </w:tcPr>
          <w:p w:rsidR="002937C9" w:rsidRPr="00B719B7" w:rsidRDefault="00B719B7" w:rsidP="00B719B7">
            <w:pPr>
              <w:autoSpaceDE w:val="0"/>
              <w:autoSpaceDN w:val="0"/>
              <w:adjustRightInd w:val="0"/>
              <w:jc w:val="center"/>
              <w:rPr>
                <w:sz w:val="24"/>
                <w:szCs w:val="24"/>
              </w:rPr>
            </w:pPr>
            <w:r w:rsidRPr="00B719B7">
              <w:rPr>
                <w:sz w:val="24"/>
                <w:szCs w:val="24"/>
              </w:rPr>
              <w:t>0,34</w:t>
            </w:r>
          </w:p>
        </w:tc>
        <w:tc>
          <w:tcPr>
            <w:tcW w:w="850" w:type="dxa"/>
          </w:tcPr>
          <w:p w:rsidR="002937C9" w:rsidRPr="00B719B7" w:rsidRDefault="00B719B7" w:rsidP="00B719B7">
            <w:pPr>
              <w:autoSpaceDE w:val="0"/>
              <w:autoSpaceDN w:val="0"/>
              <w:adjustRightInd w:val="0"/>
              <w:jc w:val="center"/>
              <w:rPr>
                <w:sz w:val="24"/>
                <w:szCs w:val="24"/>
              </w:rPr>
            </w:pPr>
            <w:r w:rsidRPr="00B719B7">
              <w:rPr>
                <w:sz w:val="24"/>
                <w:szCs w:val="24"/>
              </w:rPr>
              <w:t>2,23</w:t>
            </w:r>
          </w:p>
        </w:tc>
        <w:tc>
          <w:tcPr>
            <w:tcW w:w="993" w:type="dxa"/>
          </w:tcPr>
          <w:p w:rsidR="002937C9" w:rsidRPr="00B719B7" w:rsidRDefault="00B719B7" w:rsidP="00B719B7">
            <w:pPr>
              <w:autoSpaceDE w:val="0"/>
              <w:autoSpaceDN w:val="0"/>
              <w:adjustRightInd w:val="0"/>
              <w:jc w:val="center"/>
              <w:rPr>
                <w:sz w:val="24"/>
                <w:szCs w:val="24"/>
              </w:rPr>
            </w:pPr>
            <w:r w:rsidRPr="00B719B7">
              <w:rPr>
                <w:sz w:val="24"/>
                <w:szCs w:val="24"/>
              </w:rPr>
              <w:t>2,7</w:t>
            </w:r>
          </w:p>
        </w:tc>
        <w:tc>
          <w:tcPr>
            <w:tcW w:w="992" w:type="dxa"/>
          </w:tcPr>
          <w:p w:rsidR="002937C9" w:rsidRPr="00B719B7" w:rsidRDefault="00B719B7" w:rsidP="00B719B7">
            <w:pPr>
              <w:autoSpaceDE w:val="0"/>
              <w:autoSpaceDN w:val="0"/>
              <w:adjustRightInd w:val="0"/>
              <w:jc w:val="center"/>
              <w:rPr>
                <w:sz w:val="24"/>
                <w:szCs w:val="24"/>
              </w:rPr>
            </w:pPr>
            <w:r w:rsidRPr="00B719B7">
              <w:rPr>
                <w:sz w:val="24"/>
                <w:szCs w:val="24"/>
              </w:rPr>
              <w:t>0,74</w:t>
            </w:r>
          </w:p>
        </w:tc>
      </w:tr>
      <w:tr w:rsidR="002937C9" w:rsidRPr="002937C9" w:rsidTr="00725BD9">
        <w:tc>
          <w:tcPr>
            <w:tcW w:w="51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7</w:t>
            </w:r>
          </w:p>
        </w:tc>
        <w:tc>
          <w:tcPr>
            <w:tcW w:w="767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Доля финансового участия в выполнении минимального перечня работ по благоустройству дворовых территорий заинтересованных лиц</w:t>
            </w:r>
          </w:p>
        </w:tc>
        <w:tc>
          <w:tcPr>
            <w:tcW w:w="992"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w:t>
            </w:r>
          </w:p>
        </w:tc>
        <w:tc>
          <w:tcPr>
            <w:tcW w:w="709"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3</w:t>
            </w:r>
          </w:p>
        </w:tc>
        <w:tc>
          <w:tcPr>
            <w:tcW w:w="1134" w:type="dxa"/>
          </w:tcPr>
          <w:p w:rsidR="002937C9" w:rsidRPr="00B719B7" w:rsidRDefault="002937C9" w:rsidP="00B719B7">
            <w:pPr>
              <w:autoSpaceDE w:val="0"/>
              <w:autoSpaceDN w:val="0"/>
              <w:adjustRightInd w:val="0"/>
              <w:jc w:val="center"/>
              <w:rPr>
                <w:sz w:val="24"/>
                <w:szCs w:val="24"/>
              </w:rPr>
            </w:pPr>
            <w:r w:rsidRPr="00B719B7">
              <w:rPr>
                <w:sz w:val="24"/>
                <w:szCs w:val="24"/>
              </w:rPr>
              <w:t>-</w:t>
            </w:r>
          </w:p>
        </w:tc>
        <w:tc>
          <w:tcPr>
            <w:tcW w:w="851" w:type="dxa"/>
          </w:tcPr>
          <w:p w:rsidR="002937C9" w:rsidRPr="00B719B7" w:rsidRDefault="002937C9" w:rsidP="00B719B7">
            <w:pPr>
              <w:autoSpaceDE w:val="0"/>
              <w:autoSpaceDN w:val="0"/>
              <w:adjustRightInd w:val="0"/>
              <w:jc w:val="center"/>
              <w:rPr>
                <w:sz w:val="24"/>
                <w:szCs w:val="24"/>
              </w:rPr>
            </w:pPr>
            <w:r w:rsidRPr="00B719B7">
              <w:rPr>
                <w:sz w:val="24"/>
                <w:szCs w:val="24"/>
              </w:rPr>
              <w:t>1</w:t>
            </w:r>
          </w:p>
        </w:tc>
        <w:tc>
          <w:tcPr>
            <w:tcW w:w="709" w:type="dxa"/>
          </w:tcPr>
          <w:p w:rsidR="002937C9" w:rsidRPr="00B719B7" w:rsidRDefault="002937C9" w:rsidP="00B719B7">
            <w:pPr>
              <w:autoSpaceDE w:val="0"/>
              <w:autoSpaceDN w:val="0"/>
              <w:adjustRightInd w:val="0"/>
              <w:jc w:val="center"/>
              <w:rPr>
                <w:sz w:val="24"/>
                <w:szCs w:val="24"/>
              </w:rPr>
            </w:pPr>
            <w:r w:rsidRPr="00B719B7">
              <w:rPr>
                <w:sz w:val="24"/>
                <w:szCs w:val="24"/>
              </w:rPr>
              <w:t>1</w:t>
            </w:r>
          </w:p>
        </w:tc>
        <w:tc>
          <w:tcPr>
            <w:tcW w:w="850" w:type="dxa"/>
          </w:tcPr>
          <w:p w:rsidR="002937C9" w:rsidRPr="00B719B7" w:rsidRDefault="002937C9" w:rsidP="00B719B7">
            <w:pPr>
              <w:autoSpaceDE w:val="0"/>
              <w:autoSpaceDN w:val="0"/>
              <w:adjustRightInd w:val="0"/>
              <w:jc w:val="center"/>
              <w:rPr>
                <w:sz w:val="24"/>
                <w:szCs w:val="24"/>
              </w:rPr>
            </w:pPr>
            <w:r w:rsidRPr="00B719B7">
              <w:rPr>
                <w:sz w:val="24"/>
                <w:szCs w:val="24"/>
              </w:rPr>
              <w:t>1</w:t>
            </w:r>
          </w:p>
        </w:tc>
        <w:tc>
          <w:tcPr>
            <w:tcW w:w="993" w:type="dxa"/>
          </w:tcPr>
          <w:p w:rsidR="002937C9" w:rsidRPr="00B719B7" w:rsidRDefault="002937C9" w:rsidP="00B719B7">
            <w:pPr>
              <w:autoSpaceDE w:val="0"/>
              <w:autoSpaceDN w:val="0"/>
              <w:adjustRightInd w:val="0"/>
              <w:jc w:val="center"/>
              <w:rPr>
                <w:sz w:val="24"/>
                <w:szCs w:val="24"/>
              </w:rPr>
            </w:pPr>
            <w:r w:rsidRPr="00B719B7">
              <w:rPr>
                <w:sz w:val="24"/>
                <w:szCs w:val="24"/>
              </w:rPr>
              <w:t>1</w:t>
            </w:r>
          </w:p>
        </w:tc>
        <w:tc>
          <w:tcPr>
            <w:tcW w:w="992" w:type="dxa"/>
          </w:tcPr>
          <w:p w:rsidR="002937C9" w:rsidRPr="00B719B7" w:rsidRDefault="002937C9" w:rsidP="00B719B7">
            <w:pPr>
              <w:autoSpaceDE w:val="0"/>
              <w:autoSpaceDN w:val="0"/>
              <w:adjustRightInd w:val="0"/>
              <w:jc w:val="center"/>
              <w:rPr>
                <w:sz w:val="24"/>
                <w:szCs w:val="24"/>
              </w:rPr>
            </w:pPr>
            <w:r w:rsidRPr="00B719B7">
              <w:rPr>
                <w:sz w:val="24"/>
                <w:szCs w:val="24"/>
              </w:rPr>
              <w:t>1</w:t>
            </w:r>
          </w:p>
        </w:tc>
      </w:tr>
      <w:tr w:rsidR="002937C9" w:rsidRPr="002937C9" w:rsidTr="00725BD9">
        <w:tc>
          <w:tcPr>
            <w:tcW w:w="51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8</w:t>
            </w:r>
          </w:p>
        </w:tc>
        <w:tc>
          <w:tcPr>
            <w:tcW w:w="767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Доля трудового участия в выполнении минимального перечня работ по благоустройству дворовых территорий заинтересованных лиц</w:t>
            </w:r>
          </w:p>
        </w:tc>
        <w:tc>
          <w:tcPr>
            <w:tcW w:w="992" w:type="dxa"/>
          </w:tcPr>
          <w:p w:rsidR="002937C9" w:rsidRPr="002937C9" w:rsidRDefault="002937C9" w:rsidP="002937C9">
            <w:pPr>
              <w:autoSpaceDE w:val="0"/>
              <w:autoSpaceDN w:val="0"/>
              <w:adjustRightInd w:val="0"/>
              <w:jc w:val="both"/>
              <w:rPr>
                <w:color w:val="000000"/>
                <w:sz w:val="24"/>
                <w:szCs w:val="24"/>
              </w:rPr>
            </w:pPr>
          </w:p>
        </w:tc>
        <w:tc>
          <w:tcPr>
            <w:tcW w:w="709"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3</w:t>
            </w:r>
          </w:p>
        </w:tc>
        <w:tc>
          <w:tcPr>
            <w:tcW w:w="1134" w:type="dxa"/>
          </w:tcPr>
          <w:p w:rsidR="002937C9" w:rsidRPr="002937C9" w:rsidRDefault="002937C9" w:rsidP="002937C9">
            <w:pPr>
              <w:autoSpaceDE w:val="0"/>
              <w:autoSpaceDN w:val="0"/>
              <w:adjustRightInd w:val="0"/>
              <w:jc w:val="center"/>
              <w:rPr>
                <w:sz w:val="24"/>
                <w:szCs w:val="24"/>
              </w:rPr>
            </w:pPr>
            <w:r w:rsidRPr="002937C9">
              <w:rPr>
                <w:sz w:val="24"/>
                <w:szCs w:val="24"/>
              </w:rPr>
              <w:t>субботник</w:t>
            </w:r>
          </w:p>
        </w:tc>
        <w:tc>
          <w:tcPr>
            <w:tcW w:w="851" w:type="dxa"/>
          </w:tcPr>
          <w:p w:rsidR="002937C9" w:rsidRPr="002937C9" w:rsidRDefault="002937C9" w:rsidP="002937C9">
            <w:pPr>
              <w:autoSpaceDE w:val="0"/>
              <w:autoSpaceDN w:val="0"/>
              <w:adjustRightInd w:val="0"/>
              <w:jc w:val="center"/>
              <w:rPr>
                <w:sz w:val="24"/>
                <w:szCs w:val="24"/>
              </w:rPr>
            </w:pPr>
            <w:r w:rsidRPr="002937C9">
              <w:rPr>
                <w:sz w:val="24"/>
                <w:szCs w:val="24"/>
              </w:rPr>
              <w:t>субботник</w:t>
            </w:r>
          </w:p>
        </w:tc>
        <w:tc>
          <w:tcPr>
            <w:tcW w:w="709" w:type="dxa"/>
          </w:tcPr>
          <w:p w:rsidR="002937C9" w:rsidRPr="002937C9" w:rsidRDefault="002937C9" w:rsidP="002937C9">
            <w:pPr>
              <w:autoSpaceDE w:val="0"/>
              <w:autoSpaceDN w:val="0"/>
              <w:adjustRightInd w:val="0"/>
              <w:jc w:val="center"/>
              <w:rPr>
                <w:sz w:val="24"/>
                <w:szCs w:val="24"/>
              </w:rPr>
            </w:pPr>
            <w:r w:rsidRPr="002937C9">
              <w:rPr>
                <w:sz w:val="24"/>
                <w:szCs w:val="24"/>
              </w:rPr>
              <w:t>субботник</w:t>
            </w:r>
          </w:p>
        </w:tc>
        <w:tc>
          <w:tcPr>
            <w:tcW w:w="850" w:type="dxa"/>
          </w:tcPr>
          <w:p w:rsidR="002937C9" w:rsidRPr="002937C9" w:rsidRDefault="002937C9" w:rsidP="002937C9">
            <w:pPr>
              <w:autoSpaceDE w:val="0"/>
              <w:autoSpaceDN w:val="0"/>
              <w:adjustRightInd w:val="0"/>
              <w:jc w:val="center"/>
              <w:rPr>
                <w:sz w:val="24"/>
                <w:szCs w:val="24"/>
              </w:rPr>
            </w:pPr>
            <w:r w:rsidRPr="002937C9">
              <w:rPr>
                <w:sz w:val="24"/>
                <w:szCs w:val="24"/>
              </w:rPr>
              <w:t>субботник</w:t>
            </w:r>
          </w:p>
        </w:tc>
        <w:tc>
          <w:tcPr>
            <w:tcW w:w="993" w:type="dxa"/>
          </w:tcPr>
          <w:p w:rsidR="002937C9" w:rsidRPr="002937C9" w:rsidRDefault="002937C9" w:rsidP="002937C9">
            <w:pPr>
              <w:autoSpaceDE w:val="0"/>
              <w:autoSpaceDN w:val="0"/>
              <w:adjustRightInd w:val="0"/>
              <w:jc w:val="center"/>
              <w:rPr>
                <w:sz w:val="24"/>
                <w:szCs w:val="24"/>
              </w:rPr>
            </w:pPr>
            <w:r w:rsidRPr="002937C9">
              <w:rPr>
                <w:sz w:val="24"/>
                <w:szCs w:val="24"/>
              </w:rPr>
              <w:t>субботник</w:t>
            </w:r>
          </w:p>
        </w:tc>
        <w:tc>
          <w:tcPr>
            <w:tcW w:w="992" w:type="dxa"/>
          </w:tcPr>
          <w:p w:rsidR="002937C9" w:rsidRPr="002937C9" w:rsidRDefault="002937C9" w:rsidP="002937C9">
            <w:pPr>
              <w:autoSpaceDE w:val="0"/>
              <w:autoSpaceDN w:val="0"/>
              <w:adjustRightInd w:val="0"/>
              <w:jc w:val="center"/>
              <w:rPr>
                <w:sz w:val="24"/>
                <w:szCs w:val="24"/>
              </w:rPr>
            </w:pPr>
            <w:r w:rsidRPr="002937C9">
              <w:rPr>
                <w:sz w:val="24"/>
                <w:szCs w:val="24"/>
              </w:rPr>
              <w:t>субботник</w:t>
            </w:r>
          </w:p>
        </w:tc>
      </w:tr>
    </w:tbl>
    <w:p w:rsidR="002937C9" w:rsidRPr="002937C9" w:rsidRDefault="002937C9" w:rsidP="002937C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937C9" w:rsidRPr="002937C9" w:rsidRDefault="002937C9" w:rsidP="002937C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937C9" w:rsidRPr="002937C9" w:rsidRDefault="002937C9" w:rsidP="002937C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937C9" w:rsidRPr="002937C9" w:rsidRDefault="002937C9" w:rsidP="002937C9">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sectPr w:rsidR="002937C9" w:rsidRPr="002937C9" w:rsidSect="00BF7905">
          <w:pgSz w:w="16838" w:h="11906" w:orient="landscape"/>
          <w:pgMar w:top="1701" w:right="907" w:bottom="567" w:left="907" w:header="709" w:footer="709" w:gutter="0"/>
          <w:cols w:space="708"/>
          <w:docGrid w:linePitch="360"/>
        </w:sectPr>
      </w:pPr>
    </w:p>
    <w:p w:rsidR="00B523DD" w:rsidRDefault="00B523DD" w:rsidP="00B523DD">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0"/>
          <w:lang w:eastAsia="ru-RU"/>
        </w:rPr>
      </w:pPr>
    </w:p>
    <w:p w:rsidR="002937C9" w:rsidRPr="002937C9" w:rsidRDefault="002937C9" w:rsidP="002937C9">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t>Методика расчета целевых показателей муниципальной программы</w:t>
      </w:r>
    </w:p>
    <w:p w:rsidR="002937C9" w:rsidRPr="002937C9" w:rsidRDefault="002937C9" w:rsidP="002937C9">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0"/>
          <w:lang w:eastAsia="ru-RU"/>
        </w:rPr>
      </w:pPr>
    </w:p>
    <w:p w:rsidR="002937C9" w:rsidRPr="002937C9" w:rsidRDefault="002937C9" w:rsidP="002937C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t xml:space="preserve">                                                                                             Таблица № 2.1</w:t>
      </w:r>
    </w:p>
    <w:tbl>
      <w:tblPr>
        <w:tblStyle w:val="17"/>
        <w:tblW w:w="0" w:type="auto"/>
        <w:tblLayout w:type="fixed"/>
        <w:tblLook w:val="04A0" w:firstRow="1" w:lastRow="0" w:firstColumn="1" w:lastColumn="0" w:noHBand="0" w:noVBand="1"/>
      </w:tblPr>
      <w:tblGrid>
        <w:gridCol w:w="533"/>
        <w:gridCol w:w="3261"/>
        <w:gridCol w:w="4394"/>
        <w:gridCol w:w="1666"/>
      </w:tblGrid>
      <w:tr w:rsidR="002937C9" w:rsidRPr="002937C9" w:rsidTr="00B523DD">
        <w:tc>
          <w:tcPr>
            <w:tcW w:w="533"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w:t>
            </w:r>
          </w:p>
        </w:tc>
        <w:tc>
          <w:tcPr>
            <w:tcW w:w="3261"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 xml:space="preserve">Наименование целевого показателя </w:t>
            </w:r>
          </w:p>
        </w:tc>
        <w:tc>
          <w:tcPr>
            <w:tcW w:w="4394"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Методика расчета показателя</w:t>
            </w:r>
          </w:p>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(формула), алгоритм</w:t>
            </w:r>
          </w:p>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формирования формул,</w:t>
            </w:r>
          </w:p>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 xml:space="preserve">методологические пояснения </w:t>
            </w:r>
            <w:proofErr w:type="gramStart"/>
            <w:r w:rsidRPr="002937C9">
              <w:rPr>
                <w:color w:val="000000"/>
                <w:sz w:val="24"/>
                <w:szCs w:val="24"/>
              </w:rPr>
              <w:t>к</w:t>
            </w:r>
            <w:proofErr w:type="gramEnd"/>
          </w:p>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базовым показателям,</w:t>
            </w:r>
          </w:p>
          <w:p w:rsidR="002937C9" w:rsidRPr="002937C9" w:rsidRDefault="002937C9" w:rsidP="002937C9">
            <w:pPr>
              <w:autoSpaceDE w:val="0"/>
              <w:autoSpaceDN w:val="0"/>
              <w:adjustRightInd w:val="0"/>
              <w:jc w:val="center"/>
              <w:rPr>
                <w:color w:val="000000"/>
                <w:sz w:val="24"/>
                <w:szCs w:val="24"/>
              </w:rPr>
            </w:pPr>
            <w:proofErr w:type="gramStart"/>
            <w:r w:rsidRPr="002937C9">
              <w:rPr>
                <w:color w:val="000000"/>
                <w:sz w:val="24"/>
                <w:szCs w:val="24"/>
              </w:rPr>
              <w:t>используемым</w:t>
            </w:r>
            <w:proofErr w:type="gramEnd"/>
            <w:r w:rsidRPr="002937C9">
              <w:rPr>
                <w:color w:val="000000"/>
                <w:sz w:val="24"/>
                <w:szCs w:val="24"/>
              </w:rPr>
              <w:t xml:space="preserve"> в формуле</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Периодичность расчета целевых показателей</w:t>
            </w:r>
          </w:p>
        </w:tc>
      </w:tr>
      <w:tr w:rsidR="002937C9" w:rsidRPr="002937C9" w:rsidTr="00B523DD">
        <w:tc>
          <w:tcPr>
            <w:tcW w:w="533"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1</w:t>
            </w:r>
          </w:p>
        </w:tc>
        <w:tc>
          <w:tcPr>
            <w:tcW w:w="3261"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Количество благоустроенных дворовых территорий</w:t>
            </w:r>
          </w:p>
        </w:tc>
        <w:tc>
          <w:tcPr>
            <w:tcW w:w="4394" w:type="dxa"/>
          </w:tcPr>
          <w:p w:rsidR="002937C9" w:rsidRPr="002937C9" w:rsidRDefault="00B719B7" w:rsidP="00B719B7">
            <w:pPr>
              <w:autoSpaceDE w:val="0"/>
              <w:autoSpaceDN w:val="0"/>
              <w:adjustRightInd w:val="0"/>
              <w:rPr>
                <w:color w:val="000000"/>
                <w:sz w:val="24"/>
                <w:szCs w:val="24"/>
              </w:rPr>
            </w:pPr>
            <w:r>
              <w:rPr>
                <w:color w:val="000000"/>
                <w:sz w:val="24"/>
                <w:szCs w:val="24"/>
              </w:rPr>
              <w:t>31</w:t>
            </w:r>
          </w:p>
        </w:tc>
        <w:tc>
          <w:tcPr>
            <w:tcW w:w="1666" w:type="dxa"/>
          </w:tcPr>
          <w:p w:rsidR="002937C9" w:rsidRPr="002937C9" w:rsidRDefault="002937C9" w:rsidP="002937C9">
            <w:pPr>
              <w:autoSpaceDE w:val="0"/>
              <w:autoSpaceDN w:val="0"/>
              <w:adjustRightInd w:val="0"/>
              <w:jc w:val="center"/>
              <w:rPr>
                <w:color w:val="000000"/>
                <w:sz w:val="24"/>
                <w:szCs w:val="24"/>
              </w:rPr>
            </w:pP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2</w:t>
            </w:r>
          </w:p>
        </w:tc>
        <w:tc>
          <w:tcPr>
            <w:tcW w:w="3261"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Доля благоустроенных дворовых территорий от общего количества дворовых территорий</w:t>
            </w:r>
            <w:r w:rsidR="00B719B7">
              <w:rPr>
                <w:color w:val="000000"/>
                <w:sz w:val="24"/>
                <w:szCs w:val="24"/>
              </w:rPr>
              <w:t xml:space="preserve">                (общее количество – 44)</w:t>
            </w:r>
          </w:p>
        </w:tc>
        <w:tc>
          <w:tcPr>
            <w:tcW w:w="439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Д= </w:t>
            </w:r>
            <w:proofErr w:type="spellStart"/>
            <w:r w:rsidRPr="002937C9">
              <w:rPr>
                <w:color w:val="000000"/>
                <w:sz w:val="24"/>
                <w:szCs w:val="24"/>
              </w:rPr>
              <w:t>Бдт</w:t>
            </w:r>
            <w:proofErr w:type="spellEnd"/>
            <w:r w:rsidRPr="002937C9">
              <w:rPr>
                <w:color w:val="000000"/>
                <w:sz w:val="24"/>
                <w:szCs w:val="24"/>
              </w:rPr>
              <w:t>/</w:t>
            </w:r>
            <w:proofErr w:type="spellStart"/>
            <w:r w:rsidRPr="002937C9">
              <w:rPr>
                <w:color w:val="000000"/>
                <w:sz w:val="24"/>
                <w:szCs w:val="24"/>
              </w:rPr>
              <w:t>Зодт</w:t>
            </w:r>
            <w:proofErr w:type="spellEnd"/>
            <w:r w:rsidRPr="002937C9">
              <w:rPr>
                <w:color w:val="000000"/>
                <w:sz w:val="24"/>
                <w:szCs w:val="24"/>
              </w:rPr>
              <w:t>, где</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Эдт</w:t>
            </w:r>
            <w:proofErr w:type="spellEnd"/>
            <w:r w:rsidRPr="002937C9">
              <w:rPr>
                <w:color w:val="000000"/>
                <w:sz w:val="24"/>
                <w:szCs w:val="24"/>
              </w:rPr>
              <w:t xml:space="preserve"> - количество</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благоустроенных дворовых</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территорий;</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Бод</w:t>
            </w:r>
            <w:proofErr w:type="gramStart"/>
            <w:r w:rsidRPr="002937C9">
              <w:rPr>
                <w:color w:val="000000"/>
                <w:sz w:val="24"/>
                <w:szCs w:val="24"/>
              </w:rPr>
              <w:t>т</w:t>
            </w:r>
            <w:proofErr w:type="spellEnd"/>
            <w:r w:rsidRPr="002937C9">
              <w:rPr>
                <w:color w:val="000000"/>
                <w:sz w:val="24"/>
                <w:szCs w:val="24"/>
              </w:rPr>
              <w:t>-</w:t>
            </w:r>
            <w:proofErr w:type="gramEnd"/>
            <w:r w:rsidRPr="002937C9">
              <w:rPr>
                <w:color w:val="000000"/>
                <w:sz w:val="24"/>
                <w:szCs w:val="24"/>
              </w:rPr>
              <w:t xml:space="preserve"> общее количество</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дворовых территорий</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ежегодно</w:t>
            </w: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3</w:t>
            </w:r>
          </w:p>
        </w:tc>
        <w:tc>
          <w:tcPr>
            <w:tcW w:w="3261" w:type="dxa"/>
          </w:tcPr>
          <w:p w:rsidR="002937C9" w:rsidRPr="002937C9" w:rsidRDefault="002937C9" w:rsidP="002937C9">
            <w:pPr>
              <w:autoSpaceDE w:val="0"/>
              <w:autoSpaceDN w:val="0"/>
              <w:adjustRightInd w:val="0"/>
              <w:jc w:val="both"/>
              <w:rPr>
                <w:color w:val="000000"/>
                <w:sz w:val="24"/>
                <w:szCs w:val="24"/>
              </w:rPr>
            </w:pPr>
            <w:proofErr w:type="gramStart"/>
            <w:r w:rsidRPr="002937C9">
              <w:rPr>
                <w:color w:val="000000"/>
                <w:sz w:val="24"/>
                <w:szCs w:val="24"/>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города</w:t>
            </w:r>
            <w:proofErr w:type="gramEnd"/>
          </w:p>
        </w:tc>
        <w:tc>
          <w:tcPr>
            <w:tcW w:w="439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Он=</w:t>
            </w:r>
            <w:proofErr w:type="spellStart"/>
            <w:r w:rsidRPr="002937C9">
              <w:rPr>
                <w:color w:val="000000"/>
                <w:sz w:val="24"/>
                <w:szCs w:val="24"/>
              </w:rPr>
              <w:t>Чмкд</w:t>
            </w:r>
            <w:proofErr w:type="spellEnd"/>
            <w:r w:rsidRPr="002937C9">
              <w:rPr>
                <w:color w:val="000000"/>
                <w:sz w:val="24"/>
                <w:szCs w:val="24"/>
              </w:rPr>
              <w:t>/</w:t>
            </w:r>
            <w:proofErr w:type="spellStart"/>
            <w:r w:rsidRPr="002937C9">
              <w:rPr>
                <w:color w:val="000000"/>
                <w:sz w:val="24"/>
                <w:szCs w:val="24"/>
              </w:rPr>
              <w:t>Чо</w:t>
            </w:r>
            <w:proofErr w:type="spellEnd"/>
            <w:r w:rsidRPr="002937C9">
              <w:rPr>
                <w:color w:val="000000"/>
                <w:sz w:val="24"/>
                <w:szCs w:val="24"/>
              </w:rPr>
              <w:t>*ЮО%, где</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Чмк</w:t>
            </w:r>
            <w:proofErr w:type="gramStart"/>
            <w:r w:rsidRPr="002937C9">
              <w:rPr>
                <w:color w:val="000000"/>
                <w:sz w:val="24"/>
                <w:szCs w:val="24"/>
              </w:rPr>
              <w:t>д</w:t>
            </w:r>
            <w:proofErr w:type="spellEnd"/>
            <w:r w:rsidRPr="002937C9">
              <w:rPr>
                <w:color w:val="000000"/>
                <w:sz w:val="24"/>
                <w:szCs w:val="24"/>
              </w:rPr>
              <w:t>-</w:t>
            </w:r>
            <w:proofErr w:type="gramEnd"/>
            <w:r w:rsidRPr="002937C9">
              <w:rPr>
                <w:color w:val="000000"/>
                <w:sz w:val="24"/>
                <w:szCs w:val="24"/>
              </w:rPr>
              <w:t xml:space="preserve"> численность населения,</w:t>
            </w:r>
          </w:p>
          <w:p w:rsidR="002937C9" w:rsidRPr="002937C9" w:rsidRDefault="002937C9" w:rsidP="002937C9">
            <w:pPr>
              <w:autoSpaceDE w:val="0"/>
              <w:autoSpaceDN w:val="0"/>
              <w:adjustRightInd w:val="0"/>
              <w:jc w:val="both"/>
              <w:rPr>
                <w:color w:val="000000"/>
                <w:sz w:val="24"/>
                <w:szCs w:val="24"/>
              </w:rPr>
            </w:pPr>
            <w:proofErr w:type="gramStart"/>
            <w:r w:rsidRPr="002937C9">
              <w:rPr>
                <w:color w:val="000000"/>
                <w:sz w:val="24"/>
                <w:szCs w:val="24"/>
              </w:rPr>
              <w:t>проживающего</w:t>
            </w:r>
            <w:proofErr w:type="gramEnd"/>
            <w:r w:rsidRPr="002937C9">
              <w:rPr>
                <w:color w:val="000000"/>
                <w:sz w:val="24"/>
                <w:szCs w:val="24"/>
              </w:rPr>
              <w:t xml:space="preserve"> в жилом фонде</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с благоустроенными дворовыми</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территориями,</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Ч</w:t>
            </w:r>
            <w:proofErr w:type="gramStart"/>
            <w:r w:rsidRPr="002937C9">
              <w:rPr>
                <w:color w:val="000000"/>
                <w:sz w:val="24"/>
                <w:szCs w:val="24"/>
              </w:rPr>
              <w:t>о</w:t>
            </w:r>
            <w:proofErr w:type="spellEnd"/>
            <w:r w:rsidRPr="002937C9">
              <w:rPr>
                <w:color w:val="000000"/>
                <w:sz w:val="24"/>
                <w:szCs w:val="24"/>
              </w:rPr>
              <w:t>-</w:t>
            </w:r>
            <w:proofErr w:type="gramEnd"/>
            <w:r w:rsidRPr="002937C9">
              <w:rPr>
                <w:color w:val="000000"/>
                <w:sz w:val="24"/>
                <w:szCs w:val="24"/>
              </w:rPr>
              <w:t xml:space="preserve"> общая численность</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населения</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ежегодно</w:t>
            </w: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4</w:t>
            </w:r>
          </w:p>
        </w:tc>
        <w:tc>
          <w:tcPr>
            <w:tcW w:w="3261"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Количество муниципальных  благоустроенных  территорий общего пользования</w:t>
            </w:r>
          </w:p>
        </w:tc>
        <w:tc>
          <w:tcPr>
            <w:tcW w:w="4394" w:type="dxa"/>
          </w:tcPr>
          <w:p w:rsidR="002937C9" w:rsidRPr="002937C9" w:rsidRDefault="00B719B7" w:rsidP="002937C9">
            <w:pPr>
              <w:autoSpaceDE w:val="0"/>
              <w:autoSpaceDN w:val="0"/>
              <w:adjustRightInd w:val="0"/>
              <w:jc w:val="both"/>
              <w:rPr>
                <w:color w:val="000000"/>
                <w:sz w:val="24"/>
                <w:szCs w:val="24"/>
              </w:rPr>
            </w:pPr>
            <w:r>
              <w:rPr>
                <w:color w:val="000000"/>
                <w:sz w:val="24"/>
                <w:szCs w:val="24"/>
              </w:rPr>
              <w:t>6</w:t>
            </w:r>
          </w:p>
        </w:tc>
        <w:tc>
          <w:tcPr>
            <w:tcW w:w="1666" w:type="dxa"/>
          </w:tcPr>
          <w:p w:rsidR="002937C9" w:rsidRPr="002937C9" w:rsidRDefault="002937C9" w:rsidP="002937C9">
            <w:pPr>
              <w:autoSpaceDE w:val="0"/>
              <w:autoSpaceDN w:val="0"/>
              <w:adjustRightInd w:val="0"/>
              <w:jc w:val="center"/>
              <w:rPr>
                <w:color w:val="000000"/>
                <w:sz w:val="24"/>
                <w:szCs w:val="24"/>
              </w:rPr>
            </w:pP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5</w:t>
            </w:r>
          </w:p>
        </w:tc>
        <w:tc>
          <w:tcPr>
            <w:tcW w:w="3261" w:type="dxa"/>
          </w:tcPr>
          <w:p w:rsidR="002937C9" w:rsidRDefault="002937C9" w:rsidP="002937C9">
            <w:pPr>
              <w:autoSpaceDE w:val="0"/>
              <w:autoSpaceDN w:val="0"/>
              <w:adjustRightInd w:val="0"/>
              <w:jc w:val="both"/>
              <w:rPr>
                <w:color w:val="000000"/>
                <w:sz w:val="24"/>
                <w:szCs w:val="24"/>
              </w:rPr>
            </w:pPr>
            <w:r w:rsidRPr="002937C9">
              <w:rPr>
                <w:color w:val="000000"/>
                <w:sz w:val="24"/>
                <w:szCs w:val="24"/>
              </w:rPr>
              <w:t>Площадь благоустроенных  территорий общего пользования</w:t>
            </w:r>
          </w:p>
          <w:p w:rsidR="00B719B7" w:rsidRPr="002937C9" w:rsidRDefault="00B719B7" w:rsidP="002937C9">
            <w:pPr>
              <w:autoSpaceDE w:val="0"/>
              <w:autoSpaceDN w:val="0"/>
              <w:adjustRightInd w:val="0"/>
              <w:jc w:val="both"/>
              <w:rPr>
                <w:color w:val="000000"/>
                <w:sz w:val="24"/>
                <w:szCs w:val="24"/>
              </w:rPr>
            </w:pPr>
            <w:r>
              <w:rPr>
                <w:color w:val="000000"/>
                <w:sz w:val="24"/>
                <w:szCs w:val="24"/>
              </w:rPr>
              <w:t>( 71,4 га)</w:t>
            </w:r>
          </w:p>
        </w:tc>
        <w:tc>
          <w:tcPr>
            <w:tcW w:w="439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S6 t = БТ, где</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S6 t - площадь</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благоустроенных</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общественных территорий</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ежегодно</w:t>
            </w: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6</w:t>
            </w:r>
          </w:p>
        </w:tc>
        <w:tc>
          <w:tcPr>
            <w:tcW w:w="3261"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Доля площади муниципальных благоустроенных  территорий к общей площади  общественных территорий </w:t>
            </w:r>
          </w:p>
        </w:tc>
        <w:tc>
          <w:tcPr>
            <w:tcW w:w="4394" w:type="dxa"/>
          </w:tcPr>
          <w:p w:rsidR="002937C9" w:rsidRPr="002937C9" w:rsidRDefault="002937C9" w:rsidP="002937C9">
            <w:pPr>
              <w:autoSpaceDE w:val="0"/>
              <w:autoSpaceDN w:val="0"/>
              <w:adjustRightInd w:val="0"/>
              <w:jc w:val="both"/>
              <w:rPr>
                <w:color w:val="000000"/>
                <w:sz w:val="24"/>
                <w:szCs w:val="24"/>
                <w:lang w:val="en-US"/>
              </w:rPr>
            </w:pPr>
            <w:r w:rsidRPr="002937C9">
              <w:rPr>
                <w:color w:val="000000"/>
                <w:sz w:val="24"/>
                <w:szCs w:val="24"/>
              </w:rPr>
              <w:t>Д</w:t>
            </w:r>
            <w:r w:rsidRPr="002937C9">
              <w:rPr>
                <w:color w:val="000000"/>
                <w:sz w:val="24"/>
                <w:szCs w:val="24"/>
                <w:lang w:val="en-US"/>
              </w:rPr>
              <w:t xml:space="preserve">= S o 6 t /S o t , </w:t>
            </w:r>
            <w:r w:rsidRPr="002937C9">
              <w:rPr>
                <w:color w:val="000000"/>
                <w:sz w:val="24"/>
                <w:szCs w:val="24"/>
              </w:rPr>
              <w:t>где</w:t>
            </w:r>
          </w:p>
          <w:p w:rsidR="002937C9" w:rsidRPr="002937C9" w:rsidRDefault="002937C9" w:rsidP="002937C9">
            <w:pPr>
              <w:autoSpaceDE w:val="0"/>
              <w:autoSpaceDN w:val="0"/>
              <w:adjustRightInd w:val="0"/>
              <w:jc w:val="both"/>
              <w:rPr>
                <w:color w:val="000000"/>
                <w:sz w:val="24"/>
                <w:szCs w:val="24"/>
                <w:lang w:val="en-US"/>
              </w:rPr>
            </w:pPr>
            <w:proofErr w:type="spellStart"/>
            <w:r w:rsidRPr="002937C9">
              <w:rPr>
                <w:color w:val="000000"/>
                <w:sz w:val="24"/>
                <w:szCs w:val="24"/>
                <w:lang w:val="en-US"/>
              </w:rPr>
              <w:t>S o</w:t>
            </w:r>
            <w:proofErr w:type="spellEnd"/>
            <w:r w:rsidRPr="002937C9">
              <w:rPr>
                <w:color w:val="000000"/>
                <w:sz w:val="24"/>
                <w:szCs w:val="24"/>
                <w:lang w:val="en-US"/>
              </w:rPr>
              <w:t xml:space="preserve"> 6 t - </w:t>
            </w:r>
            <w:r w:rsidRPr="002937C9">
              <w:rPr>
                <w:color w:val="000000"/>
                <w:sz w:val="24"/>
                <w:szCs w:val="24"/>
              </w:rPr>
              <w:t>площадь</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благоустроенных</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общественных территорий;</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S </w:t>
            </w:r>
            <w:proofErr w:type="spellStart"/>
            <w:r w:rsidRPr="002937C9">
              <w:rPr>
                <w:color w:val="000000"/>
                <w:sz w:val="24"/>
                <w:szCs w:val="24"/>
              </w:rPr>
              <w:t>ot</w:t>
            </w:r>
            <w:proofErr w:type="spellEnd"/>
            <w:r w:rsidRPr="002937C9">
              <w:rPr>
                <w:color w:val="000000"/>
                <w:sz w:val="24"/>
                <w:szCs w:val="24"/>
              </w:rPr>
              <w:t xml:space="preserve"> - общая площадь</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общественных т</w:t>
            </w:r>
            <w:r>
              <w:rPr>
                <w:color w:val="000000"/>
                <w:sz w:val="24"/>
                <w:szCs w:val="24"/>
              </w:rPr>
              <w:t>ерриторий Парковского сельского</w:t>
            </w:r>
            <w:r w:rsidRPr="002937C9">
              <w:rPr>
                <w:color w:val="000000"/>
                <w:sz w:val="24"/>
                <w:szCs w:val="24"/>
              </w:rPr>
              <w:t xml:space="preserve"> поселения Тихорецкого района</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ежегодно</w:t>
            </w: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7</w:t>
            </w:r>
          </w:p>
        </w:tc>
        <w:tc>
          <w:tcPr>
            <w:tcW w:w="3261"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Доля финансового участия в выполнении минимального перечня работ по благоустройству дворовых территорий заинтересованных лиц</w:t>
            </w:r>
          </w:p>
        </w:tc>
        <w:tc>
          <w:tcPr>
            <w:tcW w:w="439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д</w:t>
            </w:r>
            <w:proofErr w:type="gramStart"/>
            <w:r w:rsidRPr="002937C9">
              <w:rPr>
                <w:color w:val="000000"/>
                <w:sz w:val="24"/>
                <w:szCs w:val="24"/>
              </w:rPr>
              <w:t xml:space="preserve"> Т</w:t>
            </w:r>
            <w:proofErr w:type="gramEnd"/>
            <w:r w:rsidRPr="002937C9">
              <w:rPr>
                <w:color w:val="000000"/>
                <w:sz w:val="24"/>
                <w:szCs w:val="24"/>
              </w:rPr>
              <w:t xml:space="preserve">у= </w:t>
            </w:r>
            <w:proofErr w:type="spellStart"/>
            <w:r w:rsidRPr="002937C9">
              <w:rPr>
                <w:color w:val="000000"/>
                <w:sz w:val="24"/>
                <w:szCs w:val="24"/>
              </w:rPr>
              <w:t>Чмп</w:t>
            </w:r>
            <w:proofErr w:type="spellEnd"/>
            <w:r w:rsidRPr="002937C9">
              <w:rPr>
                <w:color w:val="000000"/>
                <w:sz w:val="24"/>
                <w:szCs w:val="24"/>
              </w:rPr>
              <w:t>/</w:t>
            </w:r>
            <w:proofErr w:type="spellStart"/>
            <w:r w:rsidRPr="002937C9">
              <w:rPr>
                <w:color w:val="000000"/>
                <w:sz w:val="24"/>
                <w:szCs w:val="24"/>
              </w:rPr>
              <w:t>Чмкд</w:t>
            </w:r>
            <w:proofErr w:type="spellEnd"/>
            <w:r w:rsidRPr="002937C9">
              <w:rPr>
                <w:color w:val="000000"/>
                <w:sz w:val="24"/>
                <w:szCs w:val="24"/>
              </w:rPr>
              <w:t>*100, где</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Дту</w:t>
            </w:r>
            <w:proofErr w:type="spellEnd"/>
            <w:r w:rsidRPr="002937C9">
              <w:rPr>
                <w:color w:val="000000"/>
                <w:sz w:val="24"/>
                <w:szCs w:val="24"/>
              </w:rPr>
              <w:t xml:space="preserve"> - доля трудового участия;</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Чмп</w:t>
            </w:r>
            <w:proofErr w:type="spellEnd"/>
            <w:r w:rsidRPr="002937C9">
              <w:rPr>
                <w:color w:val="000000"/>
                <w:sz w:val="24"/>
                <w:szCs w:val="24"/>
              </w:rPr>
              <w:t xml:space="preserve"> - число </w:t>
            </w:r>
            <w:proofErr w:type="gramStart"/>
            <w:r w:rsidRPr="002937C9">
              <w:rPr>
                <w:color w:val="000000"/>
                <w:sz w:val="24"/>
                <w:szCs w:val="24"/>
              </w:rPr>
              <w:t>заинтересованных</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лиц, принимавших </w:t>
            </w:r>
            <w:proofErr w:type="gramStart"/>
            <w:r w:rsidRPr="002937C9">
              <w:rPr>
                <w:color w:val="000000"/>
                <w:sz w:val="24"/>
                <w:szCs w:val="24"/>
              </w:rPr>
              <w:t>трудовое</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участие в </w:t>
            </w:r>
            <w:proofErr w:type="gramStart"/>
            <w:r w:rsidRPr="002937C9">
              <w:rPr>
                <w:color w:val="000000"/>
                <w:sz w:val="24"/>
                <w:szCs w:val="24"/>
              </w:rPr>
              <w:t>минимальном</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перечне работ </w:t>
            </w:r>
            <w:proofErr w:type="gramStart"/>
            <w:r w:rsidRPr="002937C9">
              <w:rPr>
                <w:color w:val="000000"/>
                <w:sz w:val="24"/>
                <w:szCs w:val="24"/>
              </w:rPr>
              <w:t>по</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lastRenderedPageBreak/>
              <w:t>благоустройству дворовых</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территорий;</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Чмк</w:t>
            </w:r>
            <w:proofErr w:type="gramStart"/>
            <w:r w:rsidRPr="002937C9">
              <w:rPr>
                <w:color w:val="000000"/>
                <w:sz w:val="24"/>
                <w:szCs w:val="24"/>
              </w:rPr>
              <w:t>д</w:t>
            </w:r>
            <w:proofErr w:type="spellEnd"/>
            <w:r w:rsidRPr="002937C9">
              <w:rPr>
                <w:color w:val="000000"/>
                <w:sz w:val="24"/>
                <w:szCs w:val="24"/>
              </w:rPr>
              <w:t>-</w:t>
            </w:r>
            <w:proofErr w:type="gramEnd"/>
            <w:r w:rsidRPr="002937C9">
              <w:rPr>
                <w:color w:val="000000"/>
                <w:sz w:val="24"/>
                <w:szCs w:val="24"/>
              </w:rPr>
              <w:t xml:space="preserve"> число собственников</w:t>
            </w:r>
            <w:r w:rsidR="00B523DD">
              <w:rPr>
                <w:color w:val="000000"/>
                <w:sz w:val="24"/>
                <w:szCs w:val="24"/>
              </w:rPr>
              <w:t xml:space="preserve"> помещений</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lastRenderedPageBreak/>
              <w:t>ежегодно</w:t>
            </w: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lastRenderedPageBreak/>
              <w:t>8</w:t>
            </w:r>
          </w:p>
        </w:tc>
        <w:tc>
          <w:tcPr>
            <w:tcW w:w="3261"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Доля трудового участия в выполнении дополнительного перечня работ по благоустройству дворовых территорий заинтересованных лиц</w:t>
            </w:r>
          </w:p>
        </w:tc>
        <w:tc>
          <w:tcPr>
            <w:tcW w:w="439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д</w:t>
            </w:r>
            <w:proofErr w:type="gramStart"/>
            <w:r w:rsidRPr="002937C9">
              <w:rPr>
                <w:color w:val="000000"/>
                <w:sz w:val="24"/>
                <w:szCs w:val="24"/>
              </w:rPr>
              <w:t xml:space="preserve"> Т</w:t>
            </w:r>
            <w:proofErr w:type="gramEnd"/>
            <w:r w:rsidRPr="002937C9">
              <w:rPr>
                <w:color w:val="000000"/>
                <w:sz w:val="24"/>
                <w:szCs w:val="24"/>
              </w:rPr>
              <w:t xml:space="preserve">у= </w:t>
            </w:r>
            <w:proofErr w:type="spellStart"/>
            <w:r w:rsidRPr="002937C9">
              <w:rPr>
                <w:color w:val="000000"/>
                <w:sz w:val="24"/>
                <w:szCs w:val="24"/>
              </w:rPr>
              <w:t>Чмп</w:t>
            </w:r>
            <w:proofErr w:type="spellEnd"/>
            <w:r w:rsidRPr="002937C9">
              <w:rPr>
                <w:color w:val="000000"/>
                <w:sz w:val="24"/>
                <w:szCs w:val="24"/>
              </w:rPr>
              <w:t>/</w:t>
            </w:r>
            <w:proofErr w:type="spellStart"/>
            <w:r w:rsidRPr="002937C9">
              <w:rPr>
                <w:color w:val="000000"/>
                <w:sz w:val="24"/>
                <w:szCs w:val="24"/>
              </w:rPr>
              <w:t>Чмкд</w:t>
            </w:r>
            <w:proofErr w:type="spellEnd"/>
            <w:r w:rsidRPr="002937C9">
              <w:rPr>
                <w:color w:val="000000"/>
                <w:sz w:val="24"/>
                <w:szCs w:val="24"/>
              </w:rPr>
              <w:t>*100, где</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Дту</w:t>
            </w:r>
            <w:proofErr w:type="spellEnd"/>
            <w:r w:rsidRPr="002937C9">
              <w:rPr>
                <w:color w:val="000000"/>
                <w:sz w:val="24"/>
                <w:szCs w:val="24"/>
              </w:rPr>
              <w:t xml:space="preserve"> - доля трудового участия;</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Чмп</w:t>
            </w:r>
            <w:proofErr w:type="spellEnd"/>
            <w:r w:rsidRPr="002937C9">
              <w:rPr>
                <w:color w:val="000000"/>
                <w:sz w:val="24"/>
                <w:szCs w:val="24"/>
              </w:rPr>
              <w:t xml:space="preserve"> - число </w:t>
            </w:r>
            <w:proofErr w:type="gramStart"/>
            <w:r w:rsidRPr="002937C9">
              <w:rPr>
                <w:color w:val="000000"/>
                <w:sz w:val="24"/>
                <w:szCs w:val="24"/>
              </w:rPr>
              <w:t>заинтересованных</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лиц, принимавших </w:t>
            </w:r>
            <w:proofErr w:type="gramStart"/>
            <w:r w:rsidRPr="002937C9">
              <w:rPr>
                <w:color w:val="000000"/>
                <w:sz w:val="24"/>
                <w:szCs w:val="24"/>
              </w:rPr>
              <w:t>трудовое</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участие в </w:t>
            </w:r>
            <w:proofErr w:type="gramStart"/>
            <w:r w:rsidRPr="002937C9">
              <w:rPr>
                <w:color w:val="000000"/>
                <w:sz w:val="24"/>
                <w:szCs w:val="24"/>
              </w:rPr>
              <w:t>минимальном</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перечне работ </w:t>
            </w:r>
            <w:proofErr w:type="gramStart"/>
            <w:r w:rsidRPr="002937C9">
              <w:rPr>
                <w:color w:val="000000"/>
                <w:sz w:val="24"/>
                <w:szCs w:val="24"/>
              </w:rPr>
              <w:t>по</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благоустройству дворовых</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территорий;</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Чмк</w:t>
            </w:r>
            <w:proofErr w:type="gramStart"/>
            <w:r w:rsidRPr="002937C9">
              <w:rPr>
                <w:color w:val="000000"/>
                <w:sz w:val="24"/>
                <w:szCs w:val="24"/>
              </w:rPr>
              <w:t>д</w:t>
            </w:r>
            <w:proofErr w:type="spellEnd"/>
            <w:r w:rsidRPr="002937C9">
              <w:rPr>
                <w:color w:val="000000"/>
                <w:sz w:val="24"/>
                <w:szCs w:val="24"/>
              </w:rPr>
              <w:t>-</w:t>
            </w:r>
            <w:proofErr w:type="gramEnd"/>
            <w:r w:rsidRPr="002937C9">
              <w:rPr>
                <w:color w:val="000000"/>
                <w:sz w:val="24"/>
                <w:szCs w:val="24"/>
              </w:rPr>
              <w:t xml:space="preserve"> число собственников</w:t>
            </w:r>
            <w:r w:rsidR="00B523DD">
              <w:rPr>
                <w:color w:val="000000"/>
                <w:sz w:val="24"/>
                <w:szCs w:val="24"/>
              </w:rPr>
              <w:t xml:space="preserve"> помещений</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ежегодно</w:t>
            </w:r>
          </w:p>
        </w:tc>
      </w:tr>
    </w:tbl>
    <w:p w:rsidR="002937C9" w:rsidRPr="002937C9" w:rsidRDefault="002937C9" w:rsidP="002937C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t xml:space="preserve">Ожидаемым  конечным  результатом  муниципальной программы   является   достижение </w:t>
      </w:r>
      <w:r w:rsidRPr="002937C9">
        <w:rPr>
          <w:rFonts w:ascii="Times New Roman" w:eastAsia="Times New Roman" w:hAnsi="Times New Roman" w:cs="Times New Roman"/>
          <w:sz w:val="28"/>
          <w:szCs w:val="28"/>
          <w:lang w:eastAsia="ru-RU"/>
        </w:rPr>
        <w:t>высокого уровня комфортности благоустроенных дворовых территорий и территорий общего пользования, отвечающего современным потребностям населения.</w:t>
      </w:r>
    </w:p>
    <w:p w:rsidR="002937C9" w:rsidRPr="002937C9" w:rsidRDefault="002937C9" w:rsidP="002937C9">
      <w:pPr>
        <w:spacing w:after="0" w:line="240" w:lineRule="auto"/>
        <w:ind w:firstLine="708"/>
        <w:jc w:val="both"/>
        <w:rPr>
          <w:rFonts w:ascii="Times New Roman" w:eastAsia="Times New Roman" w:hAnsi="Times New Roman" w:cs="Times New Roman"/>
          <w:sz w:val="28"/>
          <w:szCs w:val="28"/>
          <w:lang w:eastAsia="ru-RU"/>
        </w:rPr>
      </w:pPr>
      <w:r w:rsidRPr="002937C9">
        <w:rPr>
          <w:rFonts w:ascii="Times New Roman" w:eastAsia="Times New Roman" w:hAnsi="Times New Roman" w:cs="Times New Roman"/>
          <w:sz w:val="28"/>
          <w:szCs w:val="28"/>
          <w:lang w:eastAsia="ru-RU"/>
        </w:rPr>
        <w:t>Одним из важных критериев формирования и реализации муниципальной программы  является обеспечение вовлечения граждан и общественных организаций. в процесс обсуждения проекта  программы  в соответствии с пунктом 3.5Приказа министерства строительства и жилищно-коммунального хозяйства Российской Федерации от 6 апреля 2017 года № 691/</w:t>
      </w:r>
      <w:proofErr w:type="spellStart"/>
      <w:proofErr w:type="gramStart"/>
      <w:r w:rsidRPr="002937C9">
        <w:rPr>
          <w:rFonts w:ascii="Times New Roman" w:eastAsia="Times New Roman" w:hAnsi="Times New Roman" w:cs="Times New Roman"/>
          <w:sz w:val="28"/>
          <w:szCs w:val="28"/>
          <w:lang w:eastAsia="ru-RU"/>
        </w:rPr>
        <w:t>пр</w:t>
      </w:r>
      <w:proofErr w:type="spellEnd"/>
      <w:proofErr w:type="gramEnd"/>
      <w:r w:rsidRPr="002937C9">
        <w:rPr>
          <w:rFonts w:ascii="Times New Roman" w:eastAsia="Times New Roman" w:hAnsi="Times New Roman" w:cs="Times New Roman"/>
          <w:sz w:val="28"/>
          <w:szCs w:val="28"/>
          <w:lang w:eastAsia="ru-RU"/>
        </w:rPr>
        <w:t xml:space="preserve"> </w:t>
      </w:r>
      <w:r w:rsidR="00B719B7">
        <w:rPr>
          <w:rFonts w:ascii="Times New Roman" w:eastAsia="Times New Roman" w:hAnsi="Times New Roman" w:cs="Times New Roman"/>
          <w:sz w:val="28"/>
          <w:szCs w:val="28"/>
          <w:lang w:eastAsia="ru-RU"/>
        </w:rPr>
        <w:t xml:space="preserve">                   </w:t>
      </w:r>
      <w:r w:rsidRPr="002937C9">
        <w:rPr>
          <w:rFonts w:ascii="Times New Roman" w:eastAsia="Times New Roman" w:hAnsi="Times New Roman" w:cs="Times New Roman"/>
          <w:sz w:val="28"/>
          <w:szCs w:val="28"/>
          <w:lang w:eastAsia="ru-RU"/>
        </w:rPr>
        <w:t xml:space="preserve">«Об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w:t>
      </w:r>
      <w:proofErr w:type="gramStart"/>
      <w:r w:rsidRPr="002937C9">
        <w:rPr>
          <w:rFonts w:ascii="Times New Roman" w:eastAsia="Times New Roman" w:hAnsi="Times New Roman" w:cs="Times New Roman"/>
          <w:sz w:val="28"/>
          <w:szCs w:val="28"/>
          <w:lang w:eastAsia="ru-RU"/>
        </w:rPr>
        <w:t>рамках</w:t>
      </w:r>
      <w:proofErr w:type="gramEnd"/>
      <w:r w:rsidRPr="002937C9">
        <w:rPr>
          <w:rFonts w:ascii="Times New Roman" w:eastAsia="Times New Roman" w:hAnsi="Times New Roman" w:cs="Times New Roman"/>
          <w:sz w:val="28"/>
          <w:szCs w:val="28"/>
          <w:lang w:eastAsia="ru-RU"/>
        </w:rPr>
        <w:t xml:space="preserve"> реализации приоритетного проекта «Формирование комфортной городской среды» на 2018 - 2022 годы».</w:t>
      </w:r>
    </w:p>
    <w:p w:rsidR="002937C9" w:rsidRPr="002937C9" w:rsidRDefault="002937C9" w:rsidP="002937C9">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2937C9">
        <w:rPr>
          <w:rFonts w:ascii="Times New Roman" w:eastAsia="Times New Roman" w:hAnsi="Times New Roman" w:cs="Times New Roman"/>
          <w:color w:val="000000"/>
          <w:sz w:val="28"/>
          <w:szCs w:val="28"/>
          <w:lang w:eastAsia="ru-RU"/>
        </w:rPr>
        <w:t>Информация о реализации муниципальной программы также размещается в государственной информационной системе жилищн</w:t>
      </w:r>
      <w:proofErr w:type="gramStart"/>
      <w:r w:rsidRPr="002937C9">
        <w:rPr>
          <w:rFonts w:ascii="Times New Roman" w:eastAsia="Times New Roman" w:hAnsi="Times New Roman" w:cs="Times New Roman"/>
          <w:color w:val="000000"/>
          <w:sz w:val="28"/>
          <w:szCs w:val="28"/>
          <w:lang w:eastAsia="ru-RU"/>
        </w:rPr>
        <w:t>о-</w:t>
      </w:r>
      <w:proofErr w:type="gramEnd"/>
      <w:r w:rsidRPr="002937C9">
        <w:rPr>
          <w:rFonts w:ascii="Times New Roman" w:eastAsia="Times New Roman" w:hAnsi="Times New Roman" w:cs="Times New Roman"/>
          <w:color w:val="000000"/>
          <w:sz w:val="28"/>
          <w:szCs w:val="28"/>
          <w:lang w:eastAsia="ru-RU"/>
        </w:rPr>
        <w:t xml:space="preserve"> коммунального хозяйства (ГИС ЖКХ).</w:t>
      </w:r>
    </w:p>
    <w:p w:rsidR="002937C9" w:rsidRPr="002937C9" w:rsidRDefault="002937C9" w:rsidP="002937C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937C9">
        <w:rPr>
          <w:rFonts w:ascii="Times New Roman" w:eastAsia="Times New Roman" w:hAnsi="Times New Roman" w:cs="Times New Roman"/>
          <w:sz w:val="28"/>
          <w:szCs w:val="28"/>
          <w:lang w:eastAsia="ru-RU"/>
        </w:rPr>
        <w:t>Общий срок реализации муниципальной программы рассчитан на период с 2018- по 2022 годы. Программа реализуется в один этап: 2018-2022 годы.</w:t>
      </w:r>
    </w:p>
    <w:p w:rsidR="002937C9" w:rsidRPr="002937C9" w:rsidRDefault="002937C9" w:rsidP="002937C9">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2937C9" w:rsidRPr="002937C9" w:rsidRDefault="002937C9" w:rsidP="002937C9">
      <w:pPr>
        <w:spacing w:after="0" w:line="240" w:lineRule="auto"/>
        <w:jc w:val="center"/>
        <w:rPr>
          <w:rFonts w:ascii="Times New Roman" w:eastAsia="Times New Roman" w:hAnsi="Times New Roman" w:cs="Times New Roman"/>
          <w:sz w:val="28"/>
          <w:szCs w:val="28"/>
          <w:shd w:val="clear" w:color="auto" w:fill="FFFFFF"/>
          <w:lang w:eastAsia="ru-RU"/>
        </w:rPr>
      </w:pPr>
      <w:r w:rsidRPr="002937C9">
        <w:rPr>
          <w:rFonts w:ascii="Times New Roman" w:eastAsia="Times New Roman" w:hAnsi="Times New Roman" w:cs="Times New Roman"/>
          <w:sz w:val="28"/>
          <w:szCs w:val="28"/>
          <w:lang w:eastAsia="ru-RU"/>
        </w:rPr>
        <w:t xml:space="preserve">3. </w:t>
      </w:r>
      <w:r w:rsidRPr="002937C9">
        <w:rPr>
          <w:rFonts w:ascii="Times New Roman" w:eastAsia="Times New Roman" w:hAnsi="Times New Roman" w:cs="Times New Roman"/>
          <w:sz w:val="28"/>
          <w:szCs w:val="28"/>
          <w:shd w:val="clear" w:color="auto" w:fill="FFFFFF"/>
          <w:lang w:eastAsia="ru-RU"/>
        </w:rPr>
        <w:t>Перечень и краткое описание основных мероприятий</w:t>
      </w:r>
    </w:p>
    <w:p w:rsidR="002937C9" w:rsidRPr="002937C9" w:rsidRDefault="002937C9" w:rsidP="00421357">
      <w:pPr>
        <w:widowControl w:val="0"/>
        <w:autoSpaceDE w:val="0"/>
        <w:autoSpaceDN w:val="0"/>
        <w:adjustRightInd w:val="0"/>
        <w:spacing w:after="0" w:line="240" w:lineRule="auto"/>
        <w:ind w:firstLine="284"/>
        <w:jc w:val="center"/>
        <w:outlineLvl w:val="2"/>
        <w:rPr>
          <w:rFonts w:ascii="Times New Roman" w:eastAsia="Times New Roman" w:hAnsi="Times New Roman" w:cs="Arial"/>
          <w:sz w:val="28"/>
          <w:szCs w:val="28"/>
          <w:shd w:val="clear" w:color="auto" w:fill="FFFFFF"/>
          <w:lang w:eastAsia="ru-RU"/>
        </w:rPr>
      </w:pPr>
      <w:r w:rsidRPr="002937C9">
        <w:rPr>
          <w:rFonts w:ascii="Times New Roman" w:eastAsia="Times New Roman" w:hAnsi="Times New Roman" w:cs="Arial"/>
          <w:sz w:val="28"/>
          <w:szCs w:val="28"/>
          <w:shd w:val="clear" w:color="auto" w:fill="FFFFFF"/>
          <w:lang w:eastAsia="ru-RU"/>
        </w:rPr>
        <w:t>муниципальной про</w:t>
      </w:r>
      <w:r w:rsidR="00421357">
        <w:rPr>
          <w:rFonts w:ascii="Times New Roman" w:eastAsia="Times New Roman" w:hAnsi="Times New Roman" w:cs="Arial"/>
          <w:sz w:val="28"/>
          <w:szCs w:val="28"/>
          <w:shd w:val="clear" w:color="auto" w:fill="FFFFFF"/>
          <w:lang w:eastAsia="ru-RU"/>
        </w:rPr>
        <w:t>граммы</w:t>
      </w:r>
    </w:p>
    <w:p w:rsidR="002937C9" w:rsidRPr="002937C9" w:rsidRDefault="002937C9" w:rsidP="002937C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937C9">
        <w:rPr>
          <w:rFonts w:ascii="Times New Roman" w:eastAsia="Times New Roman" w:hAnsi="Times New Roman" w:cs="Times New Roman"/>
          <w:sz w:val="28"/>
          <w:szCs w:val="28"/>
          <w:lang w:eastAsia="ru-RU"/>
        </w:rPr>
        <w:t>Основу муниципальной программы составляет ремонт и благоустройство дворовых территорий многоквартирных домов и мест массового пребывания населения.</w:t>
      </w:r>
    </w:p>
    <w:p w:rsidR="002937C9" w:rsidRPr="002937C9" w:rsidRDefault="002937C9" w:rsidP="002937C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937C9">
        <w:rPr>
          <w:rFonts w:ascii="Times New Roman" w:eastAsia="Times New Roman" w:hAnsi="Times New Roman" w:cs="Times New Roman"/>
          <w:sz w:val="28"/>
          <w:szCs w:val="28"/>
          <w:lang w:eastAsia="ru-RU"/>
        </w:rPr>
        <w:t xml:space="preserve">  Мероприятия по благоустройству дворовых территорий, общественных территорий </w:t>
      </w:r>
      <w:r w:rsidR="00213F96">
        <w:rPr>
          <w:rFonts w:ascii="Times New Roman" w:eastAsia="Times New Roman" w:hAnsi="Times New Roman" w:cs="Times New Roman"/>
          <w:sz w:val="28"/>
          <w:szCs w:val="28"/>
          <w:lang w:eastAsia="ru-RU"/>
        </w:rPr>
        <w:t>Парковского сельского</w:t>
      </w:r>
      <w:r w:rsidRPr="002937C9">
        <w:rPr>
          <w:rFonts w:ascii="Times New Roman" w:eastAsia="Times New Roman" w:hAnsi="Times New Roman" w:cs="Times New Roman"/>
          <w:sz w:val="28"/>
          <w:szCs w:val="28"/>
          <w:lang w:eastAsia="ru-RU"/>
        </w:rPr>
        <w:t xml:space="preserve"> </w:t>
      </w:r>
      <w:r w:rsidR="00B523DD">
        <w:rPr>
          <w:rFonts w:ascii="Times New Roman" w:eastAsia="Times New Roman" w:hAnsi="Times New Roman" w:cs="Times New Roman"/>
          <w:sz w:val="28"/>
          <w:szCs w:val="28"/>
          <w:lang w:eastAsia="ru-RU"/>
        </w:rPr>
        <w:t xml:space="preserve">поселения </w:t>
      </w:r>
      <w:r w:rsidRPr="002937C9">
        <w:rPr>
          <w:rFonts w:ascii="Times New Roman" w:eastAsia="Times New Roman" w:hAnsi="Times New Roman" w:cs="Times New Roman"/>
          <w:sz w:val="28"/>
          <w:szCs w:val="28"/>
          <w:lang w:eastAsia="ru-RU"/>
        </w:rPr>
        <w:t>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2266A" w:rsidRDefault="002937C9" w:rsidP="00421357">
      <w:pPr>
        <w:widowControl w:val="0"/>
        <w:autoSpaceDE w:val="0"/>
        <w:spacing w:after="0" w:line="240" w:lineRule="auto"/>
        <w:ind w:firstLine="540"/>
        <w:rPr>
          <w:rFonts w:ascii="Times New Roman" w:eastAsia="Times New Roman" w:hAnsi="Times New Roman" w:cs="Times New Roman"/>
          <w:sz w:val="28"/>
          <w:szCs w:val="28"/>
          <w:lang w:eastAsia="ru-RU"/>
        </w:rPr>
      </w:pPr>
      <w:r w:rsidRPr="002937C9">
        <w:rPr>
          <w:rFonts w:ascii="Times New Roman" w:eastAsia="Times New Roman" w:hAnsi="Times New Roman" w:cs="Times New Roman"/>
          <w:sz w:val="28"/>
          <w:szCs w:val="28"/>
          <w:lang w:eastAsia="ru-RU"/>
        </w:rPr>
        <w:t xml:space="preserve">Перечень основных мероприятий муниципальной программы приведен   </w:t>
      </w:r>
      <w:proofErr w:type="gramStart"/>
      <w:r w:rsidRPr="002937C9">
        <w:rPr>
          <w:rFonts w:ascii="Times New Roman" w:eastAsia="Times New Roman" w:hAnsi="Times New Roman" w:cs="Times New Roman"/>
          <w:sz w:val="28"/>
          <w:szCs w:val="28"/>
          <w:lang w:eastAsia="ru-RU"/>
        </w:rPr>
        <w:t>в</w:t>
      </w:r>
      <w:proofErr w:type="gramEnd"/>
      <w:r w:rsidRPr="002937C9">
        <w:rPr>
          <w:rFonts w:ascii="Times New Roman" w:eastAsia="Times New Roman" w:hAnsi="Times New Roman" w:cs="Times New Roman"/>
          <w:sz w:val="28"/>
          <w:szCs w:val="28"/>
          <w:lang w:eastAsia="ru-RU"/>
        </w:rPr>
        <w:t xml:space="preserve">  </w:t>
      </w:r>
    </w:p>
    <w:p w:rsidR="00B523DD" w:rsidRDefault="00B523DD" w:rsidP="00B523DD">
      <w:pPr>
        <w:widowControl w:val="0"/>
        <w:autoSpaceDE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таблице № 3.</w:t>
      </w:r>
    </w:p>
    <w:p w:rsidR="003447B7" w:rsidRPr="003447B7" w:rsidRDefault="003447B7" w:rsidP="00421357">
      <w:pPr>
        <w:widowControl w:val="0"/>
        <w:autoSpaceDE w:val="0"/>
        <w:spacing w:after="0" w:line="240" w:lineRule="auto"/>
        <w:rPr>
          <w:rFonts w:ascii="Times New Roman" w:eastAsia="Times New Roman" w:hAnsi="Times New Roman" w:cs="Times New Roman"/>
          <w:sz w:val="28"/>
          <w:szCs w:val="28"/>
          <w:lang w:eastAsia="ru-RU"/>
        </w:rPr>
        <w:sectPr w:rsidR="003447B7" w:rsidRPr="003447B7" w:rsidSect="005D2B16">
          <w:headerReference w:type="default" r:id="rId12"/>
          <w:footerReference w:type="first" r:id="rId13"/>
          <w:pgSz w:w="11906" w:h="16838"/>
          <w:pgMar w:top="1134" w:right="567" w:bottom="1560" w:left="1701" w:header="709" w:footer="709" w:gutter="0"/>
          <w:cols w:space="708"/>
          <w:docGrid w:linePitch="360"/>
        </w:sectPr>
      </w:pPr>
    </w:p>
    <w:p w:rsidR="00AB58D3" w:rsidRDefault="004024D5" w:rsidP="00213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
    <w:p w:rsidR="00B719B7" w:rsidRDefault="00AB58D3" w:rsidP="00B71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Перечень основных мероприятий муниципальной программы «Формирование совреме</w:t>
      </w:r>
      <w:r>
        <w:rPr>
          <w:rFonts w:ascii="Times New Roman" w:eastAsia="Times New Roman" w:hAnsi="Times New Roman" w:cs="Times New Roman"/>
          <w:sz w:val="28"/>
          <w:szCs w:val="28"/>
          <w:lang w:eastAsia="ru-RU"/>
        </w:rPr>
        <w:t>нной городской среды Парковского</w:t>
      </w:r>
      <w:r w:rsidRPr="003447B7">
        <w:rPr>
          <w:rFonts w:ascii="Times New Roman" w:eastAsia="Times New Roman" w:hAnsi="Times New Roman" w:cs="Times New Roman"/>
          <w:sz w:val="28"/>
          <w:szCs w:val="28"/>
          <w:lang w:eastAsia="ru-RU"/>
        </w:rPr>
        <w:t xml:space="preserve"> сель</w:t>
      </w:r>
      <w:r>
        <w:rPr>
          <w:rFonts w:ascii="Times New Roman" w:eastAsia="Times New Roman" w:hAnsi="Times New Roman" w:cs="Times New Roman"/>
          <w:sz w:val="28"/>
          <w:szCs w:val="28"/>
          <w:lang w:eastAsia="ru-RU"/>
        </w:rPr>
        <w:t>ского поселения Тихорецкого</w:t>
      </w:r>
      <w:r w:rsidRPr="003447B7">
        <w:rPr>
          <w:rFonts w:ascii="Times New Roman" w:eastAsia="Times New Roman" w:hAnsi="Times New Roman" w:cs="Times New Roman"/>
          <w:sz w:val="28"/>
          <w:szCs w:val="28"/>
          <w:lang w:eastAsia="ru-RU"/>
        </w:rPr>
        <w:t xml:space="preserve"> района</w:t>
      </w:r>
      <w:r w:rsidR="00B719B7">
        <w:rPr>
          <w:rFonts w:ascii="Times New Roman" w:eastAsia="Times New Roman" w:hAnsi="Times New Roman" w:cs="Times New Roman"/>
          <w:sz w:val="28"/>
          <w:szCs w:val="28"/>
          <w:lang w:eastAsia="ru-RU"/>
        </w:rPr>
        <w:t xml:space="preserve">» </w:t>
      </w:r>
      <w:r w:rsidRPr="003447B7">
        <w:rPr>
          <w:rFonts w:ascii="Times New Roman" w:eastAsia="Times New Roman" w:hAnsi="Times New Roman" w:cs="Times New Roman"/>
          <w:sz w:val="28"/>
          <w:szCs w:val="28"/>
          <w:lang w:eastAsia="ru-RU"/>
        </w:rPr>
        <w:t xml:space="preserve"> на 2018-2022 г</w:t>
      </w:r>
      <w:r w:rsidR="00B719B7">
        <w:rPr>
          <w:rFonts w:ascii="Times New Roman" w:eastAsia="Times New Roman" w:hAnsi="Times New Roman" w:cs="Times New Roman"/>
          <w:sz w:val="28"/>
          <w:szCs w:val="28"/>
          <w:lang w:eastAsia="ru-RU"/>
        </w:rPr>
        <w:t>оды</w:t>
      </w:r>
    </w:p>
    <w:p w:rsidR="00AB58D3" w:rsidRPr="003447B7" w:rsidRDefault="00B719B7" w:rsidP="00B71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Таблица №3</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977"/>
        <w:gridCol w:w="851"/>
        <w:gridCol w:w="992"/>
        <w:gridCol w:w="992"/>
        <w:gridCol w:w="142"/>
        <w:gridCol w:w="992"/>
        <w:gridCol w:w="1134"/>
        <w:gridCol w:w="1134"/>
        <w:gridCol w:w="992"/>
        <w:gridCol w:w="236"/>
        <w:gridCol w:w="1607"/>
        <w:gridCol w:w="1985"/>
      </w:tblGrid>
      <w:tr w:rsidR="004024D5" w:rsidRPr="003447B7" w:rsidTr="004024D5">
        <w:tc>
          <w:tcPr>
            <w:tcW w:w="851" w:type="dxa"/>
            <w:vMerge w:val="restart"/>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w:t>
            </w:r>
          </w:p>
          <w:p w:rsidR="004024D5" w:rsidRPr="003447B7" w:rsidRDefault="004024D5" w:rsidP="00772DE5">
            <w:pPr>
              <w:spacing w:after="0" w:line="240" w:lineRule="auto"/>
              <w:rPr>
                <w:rFonts w:ascii="Times New Roman" w:eastAsia="Times New Roman" w:hAnsi="Times New Roman" w:cs="Times New Roman"/>
                <w:sz w:val="24"/>
                <w:szCs w:val="28"/>
                <w:lang w:eastAsia="ru-RU"/>
              </w:rPr>
            </w:pPr>
            <w:proofErr w:type="gramStart"/>
            <w:r w:rsidRPr="003447B7">
              <w:rPr>
                <w:rFonts w:ascii="Times New Roman" w:eastAsia="Times New Roman" w:hAnsi="Times New Roman" w:cs="Times New Roman"/>
                <w:sz w:val="24"/>
                <w:szCs w:val="28"/>
                <w:lang w:eastAsia="ru-RU"/>
              </w:rPr>
              <w:t>п</w:t>
            </w:r>
            <w:proofErr w:type="gramEnd"/>
            <w:r w:rsidRPr="003447B7">
              <w:rPr>
                <w:rFonts w:ascii="Times New Roman" w:eastAsia="Times New Roman" w:hAnsi="Times New Roman" w:cs="Times New Roman"/>
                <w:sz w:val="24"/>
                <w:szCs w:val="28"/>
                <w:lang w:eastAsia="ru-RU"/>
              </w:rPr>
              <w:t>/п</w:t>
            </w:r>
          </w:p>
        </w:tc>
        <w:tc>
          <w:tcPr>
            <w:tcW w:w="2977" w:type="dxa"/>
            <w:vMerge w:val="restart"/>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Наименование мероприятия</w:t>
            </w:r>
          </w:p>
        </w:tc>
        <w:tc>
          <w:tcPr>
            <w:tcW w:w="851" w:type="dxa"/>
            <w:vMerge w:val="restart"/>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статус</w:t>
            </w:r>
          </w:p>
        </w:tc>
        <w:tc>
          <w:tcPr>
            <w:tcW w:w="992" w:type="dxa"/>
            <w:vMerge w:val="restart"/>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Годы </w:t>
            </w:r>
          </w:p>
          <w:p w:rsidR="004024D5" w:rsidRPr="003447B7"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реализации</w:t>
            </w:r>
          </w:p>
        </w:tc>
        <w:tc>
          <w:tcPr>
            <w:tcW w:w="5386" w:type="dxa"/>
            <w:gridSpan w:val="6"/>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Объем финансирования, тыс. рублей</w:t>
            </w:r>
          </w:p>
        </w:tc>
        <w:tc>
          <w:tcPr>
            <w:tcW w:w="1843" w:type="dxa"/>
            <w:gridSpan w:val="2"/>
            <w:vMerge w:val="restart"/>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Непосредственный результат реализации мероприятия</w:t>
            </w:r>
          </w:p>
        </w:tc>
        <w:tc>
          <w:tcPr>
            <w:tcW w:w="1985" w:type="dxa"/>
            <w:vMerge w:val="restart"/>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 xml:space="preserve">Участник муниципальной программы </w:t>
            </w:r>
            <w:proofErr w:type="gramStart"/>
            <w:r w:rsidRPr="003447B7">
              <w:rPr>
                <w:rFonts w:ascii="Times New Roman" w:eastAsia="Times New Roman" w:hAnsi="Times New Roman" w:cs="Times New Roman"/>
                <w:sz w:val="24"/>
                <w:szCs w:val="28"/>
                <w:lang w:eastAsia="ru-RU"/>
              </w:rPr>
              <w:t xml:space="preserve">( </w:t>
            </w:r>
            <w:proofErr w:type="gramEnd"/>
            <w:r w:rsidRPr="003447B7">
              <w:rPr>
                <w:rFonts w:ascii="Times New Roman" w:eastAsia="Times New Roman" w:hAnsi="Times New Roman" w:cs="Times New Roman"/>
                <w:sz w:val="24"/>
                <w:szCs w:val="28"/>
                <w:lang w:eastAsia="ru-RU"/>
              </w:rPr>
              <w:t>к примеру, муниципальный заказчик, главный распорядитель (распорядитель) бюджетных средств, исполнитель)</w:t>
            </w:r>
          </w:p>
        </w:tc>
      </w:tr>
      <w:tr w:rsidR="004024D5" w:rsidRPr="003447B7" w:rsidTr="004024D5">
        <w:trPr>
          <w:trHeight w:val="330"/>
        </w:trPr>
        <w:tc>
          <w:tcPr>
            <w:tcW w:w="851"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2977"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851"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992"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992" w:type="dxa"/>
            <w:vMerge w:val="restart"/>
          </w:tcPr>
          <w:p w:rsidR="004024D5" w:rsidRDefault="004024D5" w:rsidP="00772DE5">
            <w:pPr>
              <w:spacing w:after="0" w:line="240" w:lineRule="auto"/>
              <w:rPr>
                <w:rFonts w:ascii="Times New Roman" w:eastAsia="Times New Roman" w:hAnsi="Times New Roman" w:cs="Times New Roman"/>
                <w:sz w:val="24"/>
                <w:szCs w:val="28"/>
                <w:lang w:eastAsia="ru-RU"/>
              </w:rPr>
            </w:pPr>
          </w:p>
          <w:p w:rsidR="004024D5" w:rsidRPr="003447B7" w:rsidRDefault="004024D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 xml:space="preserve">Объем финансирования, всего (тыс. </w:t>
            </w:r>
            <w:proofErr w:type="spellStart"/>
            <w:r w:rsidRPr="003447B7">
              <w:rPr>
                <w:rFonts w:ascii="Times New Roman" w:eastAsia="Times New Roman" w:hAnsi="Times New Roman" w:cs="Times New Roman"/>
                <w:sz w:val="24"/>
                <w:szCs w:val="28"/>
                <w:lang w:eastAsia="ru-RU"/>
              </w:rPr>
              <w:t>руб</w:t>
            </w:r>
            <w:proofErr w:type="spellEnd"/>
            <w:r w:rsidRPr="003447B7">
              <w:rPr>
                <w:rFonts w:ascii="Times New Roman" w:eastAsia="Times New Roman" w:hAnsi="Times New Roman" w:cs="Times New Roman"/>
                <w:sz w:val="24"/>
                <w:szCs w:val="28"/>
                <w:lang w:eastAsia="ru-RU"/>
              </w:rPr>
              <w:t>)</w:t>
            </w:r>
          </w:p>
        </w:tc>
        <w:tc>
          <w:tcPr>
            <w:tcW w:w="4394" w:type="dxa"/>
            <w:gridSpan w:val="5"/>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в разрезе источников финансирования</w:t>
            </w:r>
          </w:p>
        </w:tc>
        <w:tc>
          <w:tcPr>
            <w:tcW w:w="1843" w:type="dxa"/>
            <w:gridSpan w:val="2"/>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1985"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r>
      <w:tr w:rsidR="004024D5" w:rsidRPr="003447B7" w:rsidTr="004024D5">
        <w:trPr>
          <w:trHeight w:val="2430"/>
        </w:trPr>
        <w:tc>
          <w:tcPr>
            <w:tcW w:w="851"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2977"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851"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992"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992" w:type="dxa"/>
            <w:vMerge/>
          </w:tcPr>
          <w:p w:rsidR="004024D5" w:rsidRDefault="004024D5" w:rsidP="00772DE5">
            <w:pPr>
              <w:spacing w:after="0" w:line="240" w:lineRule="auto"/>
              <w:rPr>
                <w:rFonts w:ascii="Times New Roman" w:eastAsia="Times New Roman" w:hAnsi="Times New Roman" w:cs="Times New Roman"/>
                <w:sz w:val="24"/>
                <w:szCs w:val="28"/>
                <w:lang w:eastAsia="ru-RU"/>
              </w:rPr>
            </w:pPr>
          </w:p>
        </w:tc>
        <w:tc>
          <w:tcPr>
            <w:tcW w:w="1134" w:type="dxa"/>
            <w:gridSpan w:val="2"/>
          </w:tcPr>
          <w:p w:rsidR="004024D5"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ф</w:t>
            </w:r>
            <w:r w:rsidRPr="003447B7">
              <w:rPr>
                <w:rFonts w:ascii="Times New Roman" w:eastAsia="Times New Roman" w:hAnsi="Times New Roman" w:cs="Times New Roman"/>
                <w:sz w:val="24"/>
                <w:szCs w:val="28"/>
                <w:lang w:eastAsia="ru-RU"/>
              </w:rPr>
              <w:t>едеральный бюджет</w:t>
            </w:r>
          </w:p>
        </w:tc>
        <w:tc>
          <w:tcPr>
            <w:tcW w:w="1134" w:type="dxa"/>
          </w:tcPr>
          <w:p w:rsidR="004024D5"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к</w:t>
            </w:r>
            <w:r w:rsidRPr="003447B7">
              <w:rPr>
                <w:rFonts w:ascii="Times New Roman" w:eastAsia="Times New Roman" w:hAnsi="Times New Roman" w:cs="Times New Roman"/>
                <w:sz w:val="24"/>
                <w:szCs w:val="28"/>
                <w:lang w:eastAsia="ru-RU"/>
              </w:rPr>
              <w:t>раевой бюджет</w:t>
            </w:r>
          </w:p>
        </w:tc>
        <w:tc>
          <w:tcPr>
            <w:tcW w:w="1134" w:type="dxa"/>
          </w:tcPr>
          <w:p w:rsidR="004024D5"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м</w:t>
            </w:r>
            <w:r w:rsidRPr="003447B7">
              <w:rPr>
                <w:rFonts w:ascii="Times New Roman" w:eastAsia="Times New Roman" w:hAnsi="Times New Roman" w:cs="Times New Roman"/>
                <w:sz w:val="24"/>
                <w:szCs w:val="28"/>
                <w:lang w:eastAsia="ru-RU"/>
              </w:rPr>
              <w:t>естный бюджет</w:t>
            </w:r>
          </w:p>
        </w:tc>
        <w:tc>
          <w:tcPr>
            <w:tcW w:w="992" w:type="dxa"/>
          </w:tcPr>
          <w:p w:rsidR="004024D5" w:rsidRDefault="004024D5" w:rsidP="00772DE5">
            <w:pPr>
              <w:spacing w:after="0" w:line="240" w:lineRule="auto"/>
              <w:rPr>
                <w:rFonts w:ascii="Times New Roman" w:eastAsia="Times New Roman" w:hAnsi="Times New Roman" w:cs="Times New Roman"/>
                <w:sz w:val="24"/>
                <w:szCs w:val="28"/>
                <w:lang w:eastAsia="ru-RU"/>
              </w:rPr>
            </w:pPr>
            <w:proofErr w:type="gramStart"/>
            <w:r>
              <w:rPr>
                <w:rFonts w:ascii="Times New Roman" w:eastAsia="Times New Roman" w:hAnsi="Times New Roman" w:cs="Times New Roman"/>
                <w:sz w:val="24"/>
                <w:szCs w:val="28"/>
                <w:lang w:eastAsia="ru-RU"/>
              </w:rPr>
              <w:t>в</w:t>
            </w:r>
            <w:r w:rsidRPr="003447B7">
              <w:rPr>
                <w:rFonts w:ascii="Times New Roman" w:eastAsia="Times New Roman" w:hAnsi="Times New Roman" w:cs="Times New Roman"/>
                <w:sz w:val="24"/>
                <w:szCs w:val="28"/>
                <w:lang w:eastAsia="ru-RU"/>
              </w:rPr>
              <w:t>не</w:t>
            </w:r>
            <w:proofErr w:type="gramEnd"/>
            <w:r w:rsidRPr="003447B7">
              <w:rPr>
                <w:rFonts w:ascii="Times New Roman" w:eastAsia="Times New Roman" w:hAnsi="Times New Roman" w:cs="Times New Roman"/>
                <w:sz w:val="24"/>
                <w:szCs w:val="28"/>
                <w:lang w:eastAsia="ru-RU"/>
              </w:rPr>
              <w:t xml:space="preserve"> бюджетный источник</w:t>
            </w:r>
          </w:p>
        </w:tc>
        <w:tc>
          <w:tcPr>
            <w:tcW w:w="1843" w:type="dxa"/>
            <w:gridSpan w:val="2"/>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1985"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1</w:t>
            </w:r>
          </w:p>
        </w:tc>
        <w:tc>
          <w:tcPr>
            <w:tcW w:w="2977"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2</w:t>
            </w:r>
          </w:p>
        </w:tc>
        <w:tc>
          <w:tcPr>
            <w:tcW w:w="851"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3</w:t>
            </w:r>
          </w:p>
        </w:tc>
        <w:tc>
          <w:tcPr>
            <w:tcW w:w="992"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4</w:t>
            </w:r>
          </w:p>
        </w:tc>
        <w:tc>
          <w:tcPr>
            <w:tcW w:w="992"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5</w:t>
            </w:r>
          </w:p>
        </w:tc>
        <w:tc>
          <w:tcPr>
            <w:tcW w:w="1134" w:type="dxa"/>
            <w:gridSpan w:val="2"/>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6</w:t>
            </w:r>
          </w:p>
        </w:tc>
        <w:tc>
          <w:tcPr>
            <w:tcW w:w="1134"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7</w:t>
            </w:r>
          </w:p>
        </w:tc>
        <w:tc>
          <w:tcPr>
            <w:tcW w:w="1134"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8</w:t>
            </w:r>
          </w:p>
        </w:tc>
        <w:tc>
          <w:tcPr>
            <w:tcW w:w="992"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9</w:t>
            </w:r>
          </w:p>
        </w:tc>
        <w:tc>
          <w:tcPr>
            <w:tcW w:w="1843" w:type="dxa"/>
            <w:gridSpan w:val="2"/>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10</w:t>
            </w:r>
          </w:p>
        </w:tc>
        <w:tc>
          <w:tcPr>
            <w:tcW w:w="1985"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11</w:t>
            </w:r>
          </w:p>
        </w:tc>
      </w:tr>
      <w:tr w:rsidR="00A836BD" w:rsidRPr="003447B7" w:rsidTr="004024D5">
        <w:tc>
          <w:tcPr>
            <w:tcW w:w="3828" w:type="dxa"/>
            <w:gridSpan w:val="2"/>
          </w:tcPr>
          <w:p w:rsidR="00A836BD"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r w:rsidR="002A504A">
              <w:rPr>
                <w:rFonts w:ascii="Times New Roman" w:eastAsia="Times New Roman" w:hAnsi="Times New Roman" w:cs="Times New Roman"/>
                <w:sz w:val="24"/>
                <w:szCs w:val="28"/>
                <w:lang w:eastAsia="ru-RU"/>
              </w:rPr>
              <w:t>Цель:</w:t>
            </w:r>
          </w:p>
        </w:tc>
        <w:tc>
          <w:tcPr>
            <w:tcW w:w="11057" w:type="dxa"/>
            <w:gridSpan w:val="11"/>
          </w:tcPr>
          <w:p w:rsidR="00A836BD" w:rsidRPr="002A504A" w:rsidRDefault="00ED249F" w:rsidP="00772DE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x-none"/>
              </w:rPr>
              <w:t>С</w:t>
            </w:r>
            <w:r w:rsidR="002A504A" w:rsidRPr="002A504A">
              <w:rPr>
                <w:rFonts w:ascii="Times New Roman" w:eastAsia="Times New Roman" w:hAnsi="Times New Roman" w:cs="Times New Roman"/>
                <w:sz w:val="24"/>
                <w:szCs w:val="24"/>
                <w:lang w:eastAsia="x-none"/>
              </w:rPr>
              <w:t>овершенствование системы комплексного благоустройства Парковского сельского поселения Тихорецкого района,</w:t>
            </w:r>
          </w:p>
        </w:tc>
      </w:tr>
      <w:tr w:rsidR="002A504A" w:rsidRPr="003447B7" w:rsidTr="004024D5">
        <w:tc>
          <w:tcPr>
            <w:tcW w:w="3828" w:type="dxa"/>
            <w:gridSpan w:val="2"/>
          </w:tcPr>
          <w:p w:rsidR="002A504A"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r w:rsidR="002A504A">
              <w:rPr>
                <w:rFonts w:ascii="Times New Roman" w:eastAsia="Times New Roman" w:hAnsi="Times New Roman" w:cs="Times New Roman"/>
                <w:sz w:val="24"/>
                <w:szCs w:val="28"/>
                <w:lang w:eastAsia="ru-RU"/>
              </w:rPr>
              <w:t>Задача:</w:t>
            </w:r>
          </w:p>
        </w:tc>
        <w:tc>
          <w:tcPr>
            <w:tcW w:w="11057" w:type="dxa"/>
            <w:gridSpan w:val="11"/>
          </w:tcPr>
          <w:p w:rsidR="002A504A" w:rsidRDefault="002A504A"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Организация мероприятий по благоустройству  общественных территорий Парковского сельского поселения Тихорецкого района</w:t>
            </w:r>
          </w:p>
        </w:tc>
      </w:tr>
      <w:tr w:rsidR="00AB58D3" w:rsidRPr="003447B7" w:rsidTr="004024D5">
        <w:tc>
          <w:tcPr>
            <w:tcW w:w="851" w:type="dxa"/>
            <w:vMerge w:val="restart"/>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1.</w:t>
            </w:r>
            <w:r w:rsidR="00ED249F">
              <w:rPr>
                <w:rFonts w:ascii="Times New Roman" w:eastAsia="Times New Roman" w:hAnsi="Times New Roman" w:cs="Times New Roman"/>
                <w:sz w:val="24"/>
                <w:szCs w:val="28"/>
                <w:lang w:eastAsia="ru-RU"/>
              </w:rPr>
              <w:t>1.1.</w:t>
            </w:r>
          </w:p>
        </w:tc>
        <w:tc>
          <w:tcPr>
            <w:tcW w:w="2977" w:type="dxa"/>
            <w:vMerge w:val="restart"/>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№1 «Изготовление топографической съемки»</w:t>
            </w: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Pr>
          <w:p w:rsidR="00AB58D3"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13,3</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val="restart"/>
          </w:tcPr>
          <w:p w:rsidR="00AB58D3" w:rsidRPr="003447B7"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Благоустройство дворовых территорий</w:t>
            </w:r>
          </w:p>
        </w:tc>
        <w:tc>
          <w:tcPr>
            <w:tcW w:w="1985" w:type="dxa"/>
            <w:vMerge w:val="restart"/>
          </w:tcPr>
          <w:p w:rsidR="00AB58D3" w:rsidRPr="003447B7" w:rsidRDefault="00A836BD"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Парковского </w:t>
            </w:r>
            <w:r w:rsidR="00AB58D3" w:rsidRPr="003447B7">
              <w:rPr>
                <w:rFonts w:ascii="Times New Roman" w:eastAsia="Times New Roman" w:hAnsi="Times New Roman" w:cs="Times New Roman"/>
                <w:sz w:val="24"/>
                <w:szCs w:val="28"/>
                <w:lang w:eastAsia="ru-RU"/>
              </w:rPr>
              <w:t>сельского поселения</w:t>
            </w: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 xml:space="preserve">Всего: </w:t>
            </w:r>
          </w:p>
        </w:tc>
        <w:tc>
          <w:tcPr>
            <w:tcW w:w="1134" w:type="dxa"/>
            <w:gridSpan w:val="2"/>
          </w:tcPr>
          <w:p w:rsidR="00AB58D3"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13,3</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val="restart"/>
          </w:tcPr>
          <w:p w:rsidR="00AB58D3"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r w:rsidR="00AB58D3" w:rsidRPr="003447B7">
              <w:rPr>
                <w:rFonts w:ascii="Times New Roman" w:eastAsia="Times New Roman" w:hAnsi="Times New Roman" w:cs="Times New Roman"/>
                <w:sz w:val="24"/>
                <w:szCs w:val="28"/>
                <w:lang w:eastAsia="ru-RU"/>
              </w:rPr>
              <w:t>2.</w:t>
            </w:r>
          </w:p>
        </w:tc>
        <w:tc>
          <w:tcPr>
            <w:tcW w:w="2977" w:type="dxa"/>
            <w:vMerge w:val="restart"/>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№2 «Разработка проектно-сметной документации»</w:t>
            </w: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Pr>
          <w:p w:rsidR="00AB58D3"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11,7</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35,3</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val="restart"/>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val="restart"/>
          </w:tcPr>
          <w:p w:rsidR="00AB58D3" w:rsidRPr="003447B7" w:rsidRDefault="00A836BD"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Администрация Парковского</w:t>
            </w:r>
            <w:r w:rsidR="00AB58D3" w:rsidRPr="003447B7">
              <w:rPr>
                <w:rFonts w:ascii="Times New Roman" w:eastAsia="Times New Roman" w:hAnsi="Times New Roman" w:cs="Times New Roman"/>
                <w:sz w:val="24"/>
                <w:szCs w:val="28"/>
                <w:lang w:eastAsia="ru-RU"/>
              </w:rPr>
              <w:t xml:space="preserve"> сельского поселения</w:t>
            </w: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Pr>
          <w:p w:rsidR="00AB58D3"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11,7</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35,3</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val="restart"/>
          </w:tcPr>
          <w:p w:rsidR="00AB58D3"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r w:rsidR="00AB58D3" w:rsidRPr="003447B7">
              <w:rPr>
                <w:rFonts w:ascii="Times New Roman" w:eastAsia="Times New Roman" w:hAnsi="Times New Roman" w:cs="Times New Roman"/>
                <w:sz w:val="24"/>
                <w:szCs w:val="28"/>
                <w:lang w:eastAsia="ru-RU"/>
              </w:rPr>
              <w:t>3.</w:t>
            </w:r>
          </w:p>
        </w:tc>
        <w:tc>
          <w:tcPr>
            <w:tcW w:w="2977" w:type="dxa"/>
            <w:vMerge w:val="restart"/>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№3 «Проведение государственной экспертизы ПСД»</w:t>
            </w: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Pr>
          <w:p w:rsidR="00AB58D3"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45,3</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118,6</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val="restart"/>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val="restart"/>
          </w:tcPr>
          <w:p w:rsidR="00AB58D3" w:rsidRPr="003447B7" w:rsidRDefault="00A836BD"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Парковского </w:t>
            </w:r>
            <w:r w:rsidR="00AB58D3" w:rsidRPr="003447B7">
              <w:rPr>
                <w:rFonts w:ascii="Times New Roman" w:eastAsia="Times New Roman" w:hAnsi="Times New Roman" w:cs="Times New Roman"/>
                <w:sz w:val="24"/>
                <w:szCs w:val="28"/>
                <w:lang w:eastAsia="ru-RU"/>
              </w:rPr>
              <w:t xml:space="preserve"> сельского поселения</w:t>
            </w: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Pr>
          <w:p w:rsidR="00AB58D3"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45,3</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118,6</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val="restart"/>
            <w:tcBorders>
              <w:top w:val="single" w:sz="4" w:space="0" w:color="auto"/>
              <w:left w:val="single" w:sz="4" w:space="0" w:color="auto"/>
              <w:right w:val="single" w:sz="4" w:space="0" w:color="auto"/>
            </w:tcBorders>
          </w:tcPr>
          <w:p w:rsidR="00AB58D3"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1.1.4.</w:t>
            </w:r>
          </w:p>
        </w:tc>
        <w:tc>
          <w:tcPr>
            <w:tcW w:w="2977" w:type="dxa"/>
            <w:vMerge w:val="restart"/>
            <w:tcBorders>
              <w:top w:val="single" w:sz="4" w:space="0" w:color="auto"/>
              <w:left w:val="single" w:sz="4" w:space="0" w:color="auto"/>
              <w:right w:val="single" w:sz="4" w:space="0" w:color="auto"/>
            </w:tcBorders>
          </w:tcPr>
          <w:p w:rsidR="00AB58D3" w:rsidRPr="003447B7" w:rsidRDefault="00A836BD"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Основное мероприятие №4</w:t>
            </w:r>
            <w:r w:rsidR="00AB58D3" w:rsidRPr="003447B7">
              <w:rPr>
                <w:rFonts w:ascii="Times New Roman" w:eastAsia="Times New Roman" w:hAnsi="Times New Roman" w:cs="Times New Roman"/>
                <w:sz w:val="24"/>
                <w:szCs w:val="28"/>
                <w:lang w:eastAsia="ru-RU"/>
              </w:rPr>
              <w:t xml:space="preserve"> «Выполнения строительно-монтажных р</w:t>
            </w:r>
            <w:r w:rsidR="00CD6296">
              <w:rPr>
                <w:rFonts w:ascii="Times New Roman" w:eastAsia="Times New Roman" w:hAnsi="Times New Roman" w:cs="Times New Roman"/>
                <w:sz w:val="24"/>
                <w:szCs w:val="28"/>
                <w:lang w:eastAsia="ru-RU"/>
              </w:rPr>
              <w:t>абот по благоустройству</w:t>
            </w: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106,9</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320,6</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val="restart"/>
            <w:tcBorders>
              <w:top w:val="single" w:sz="4" w:space="0" w:color="auto"/>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top w:val="single" w:sz="4" w:space="0" w:color="auto"/>
              <w:left w:val="single" w:sz="4" w:space="0" w:color="auto"/>
              <w:right w:val="single" w:sz="4" w:space="0" w:color="auto"/>
            </w:tcBorders>
          </w:tcPr>
          <w:p w:rsidR="00AB58D3" w:rsidRPr="003447B7" w:rsidRDefault="00A836BD"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Администрация Парковского</w:t>
            </w:r>
            <w:r w:rsidR="00AB58D3" w:rsidRPr="003447B7">
              <w:rPr>
                <w:rFonts w:ascii="Times New Roman" w:eastAsia="Times New Roman" w:hAnsi="Times New Roman" w:cs="Times New Roman"/>
                <w:sz w:val="24"/>
                <w:szCs w:val="28"/>
                <w:lang w:eastAsia="ru-RU"/>
              </w:rPr>
              <w:t xml:space="preserve"> сельского поселения</w:t>
            </w: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106,9</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320,6</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val="restart"/>
            <w:tcBorders>
              <w:top w:val="single" w:sz="4" w:space="0" w:color="auto"/>
              <w:left w:val="single" w:sz="4" w:space="0" w:color="auto"/>
              <w:right w:val="single" w:sz="4" w:space="0" w:color="auto"/>
            </w:tcBorders>
          </w:tcPr>
          <w:p w:rsidR="00AB58D3"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r w:rsidR="00A836BD">
              <w:rPr>
                <w:rFonts w:ascii="Times New Roman" w:eastAsia="Times New Roman" w:hAnsi="Times New Roman" w:cs="Times New Roman"/>
                <w:sz w:val="24"/>
                <w:szCs w:val="28"/>
                <w:lang w:eastAsia="ru-RU"/>
              </w:rPr>
              <w:t>5</w:t>
            </w:r>
            <w:r w:rsidR="00AB58D3" w:rsidRPr="003447B7">
              <w:rPr>
                <w:rFonts w:ascii="Times New Roman" w:eastAsia="Times New Roman" w:hAnsi="Times New Roman" w:cs="Times New Roman"/>
                <w:sz w:val="24"/>
                <w:szCs w:val="28"/>
                <w:lang w:eastAsia="ru-RU"/>
              </w:rPr>
              <w:t>.</w:t>
            </w:r>
          </w:p>
        </w:tc>
        <w:tc>
          <w:tcPr>
            <w:tcW w:w="2977" w:type="dxa"/>
            <w:vMerge w:val="restart"/>
            <w:tcBorders>
              <w:top w:val="single" w:sz="4" w:space="0" w:color="auto"/>
              <w:left w:val="single" w:sz="4" w:space="0" w:color="auto"/>
              <w:right w:val="single" w:sz="4" w:space="0" w:color="auto"/>
            </w:tcBorders>
          </w:tcPr>
          <w:p w:rsidR="00AB58D3" w:rsidRPr="003447B7" w:rsidRDefault="00A836BD"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Основное мероприятие №5</w:t>
            </w:r>
            <w:r w:rsidR="00AB58D3" w:rsidRPr="003447B7">
              <w:rPr>
                <w:rFonts w:ascii="Times New Roman" w:eastAsia="Times New Roman" w:hAnsi="Times New Roman" w:cs="Times New Roman"/>
                <w:sz w:val="24"/>
                <w:szCs w:val="28"/>
                <w:lang w:eastAsia="ru-RU"/>
              </w:rPr>
              <w:t xml:space="preserve"> «Проведение технического надзора строительных работ»</w:t>
            </w: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25,1</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75,5</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val="restart"/>
            <w:tcBorders>
              <w:top w:val="single" w:sz="4" w:space="0" w:color="auto"/>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top w:val="single" w:sz="4" w:space="0" w:color="auto"/>
              <w:left w:val="single" w:sz="4" w:space="0" w:color="auto"/>
              <w:right w:val="single" w:sz="4" w:space="0" w:color="auto"/>
            </w:tcBorders>
          </w:tcPr>
          <w:p w:rsidR="00AB58D3" w:rsidRPr="003447B7" w:rsidRDefault="00A836BD"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Парковского </w:t>
            </w:r>
            <w:r w:rsidR="00AB58D3" w:rsidRPr="003447B7">
              <w:rPr>
                <w:rFonts w:ascii="Times New Roman" w:eastAsia="Times New Roman" w:hAnsi="Times New Roman" w:cs="Times New Roman"/>
                <w:sz w:val="24"/>
                <w:szCs w:val="28"/>
                <w:lang w:eastAsia="ru-RU"/>
              </w:rPr>
              <w:t>сельского поселения</w:t>
            </w: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25,1</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75,5</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val="restart"/>
            <w:tcBorders>
              <w:top w:val="single" w:sz="4" w:space="0" w:color="auto"/>
              <w:left w:val="single" w:sz="4" w:space="0" w:color="auto"/>
              <w:right w:val="single" w:sz="4" w:space="0" w:color="auto"/>
            </w:tcBorders>
          </w:tcPr>
          <w:p w:rsidR="00AB58D3"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r w:rsidR="00A836BD">
              <w:rPr>
                <w:rFonts w:ascii="Times New Roman" w:eastAsia="Times New Roman" w:hAnsi="Times New Roman" w:cs="Times New Roman"/>
                <w:sz w:val="24"/>
                <w:szCs w:val="28"/>
                <w:lang w:eastAsia="ru-RU"/>
              </w:rPr>
              <w:t>6</w:t>
            </w:r>
            <w:r w:rsidR="00AB58D3" w:rsidRPr="003447B7">
              <w:rPr>
                <w:rFonts w:ascii="Times New Roman" w:eastAsia="Times New Roman" w:hAnsi="Times New Roman" w:cs="Times New Roman"/>
                <w:sz w:val="24"/>
                <w:szCs w:val="28"/>
                <w:lang w:eastAsia="ru-RU"/>
              </w:rPr>
              <w:t>.</w:t>
            </w:r>
          </w:p>
        </w:tc>
        <w:tc>
          <w:tcPr>
            <w:tcW w:w="2977" w:type="dxa"/>
            <w:vMerge w:val="restart"/>
            <w:tcBorders>
              <w:top w:val="single" w:sz="4" w:space="0" w:color="auto"/>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№6 «Приобретение малых архитектурных форм»</w:t>
            </w: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val="restart"/>
            <w:tcBorders>
              <w:top w:val="single" w:sz="4" w:space="0" w:color="auto"/>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top w:val="single" w:sz="4" w:space="0" w:color="auto"/>
              <w:left w:val="single" w:sz="4" w:space="0" w:color="auto"/>
              <w:right w:val="single" w:sz="4" w:space="0" w:color="auto"/>
            </w:tcBorders>
          </w:tcPr>
          <w:p w:rsidR="00AB58D3" w:rsidRPr="003447B7" w:rsidRDefault="00A836BD"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Парковского </w:t>
            </w:r>
            <w:r w:rsidR="00AB58D3" w:rsidRPr="003447B7">
              <w:rPr>
                <w:rFonts w:ascii="Times New Roman" w:eastAsia="Times New Roman" w:hAnsi="Times New Roman" w:cs="Times New Roman"/>
                <w:sz w:val="24"/>
                <w:szCs w:val="28"/>
                <w:lang w:eastAsia="ru-RU"/>
              </w:rPr>
              <w:t>сельского поселения</w:t>
            </w: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ED249F" w:rsidRPr="003447B7" w:rsidTr="004024D5">
        <w:tc>
          <w:tcPr>
            <w:tcW w:w="3828" w:type="dxa"/>
            <w:gridSpan w:val="2"/>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 Цель:</w:t>
            </w:r>
          </w:p>
        </w:tc>
        <w:tc>
          <w:tcPr>
            <w:tcW w:w="11057" w:type="dxa"/>
            <w:gridSpan w:val="11"/>
            <w:tcBorders>
              <w:top w:val="single" w:sz="4" w:space="0" w:color="auto"/>
              <w:left w:val="single" w:sz="4" w:space="0" w:color="auto"/>
              <w:bottom w:val="single" w:sz="4" w:space="0" w:color="auto"/>
              <w:right w:val="single" w:sz="4" w:space="0" w:color="auto"/>
            </w:tcBorders>
          </w:tcPr>
          <w:p w:rsidR="00ED249F" w:rsidRPr="00ED249F" w:rsidRDefault="00ED249F" w:rsidP="00772DE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x-none"/>
              </w:rPr>
              <w:t>С</w:t>
            </w:r>
            <w:r w:rsidRPr="00ED249F">
              <w:rPr>
                <w:rFonts w:ascii="Times New Roman" w:eastAsia="Times New Roman" w:hAnsi="Times New Roman" w:cs="Times New Roman"/>
                <w:sz w:val="24"/>
                <w:szCs w:val="24"/>
                <w:lang w:eastAsia="x-none"/>
              </w:rPr>
              <w:t>оздание комфортных условий проживания и отдыха населения.</w:t>
            </w:r>
          </w:p>
        </w:tc>
      </w:tr>
      <w:tr w:rsidR="00ED249F" w:rsidRPr="003447B7" w:rsidTr="004024D5">
        <w:tc>
          <w:tcPr>
            <w:tcW w:w="3828" w:type="dxa"/>
            <w:gridSpan w:val="2"/>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 Задача:</w:t>
            </w:r>
          </w:p>
        </w:tc>
        <w:tc>
          <w:tcPr>
            <w:tcW w:w="11057" w:type="dxa"/>
            <w:gridSpan w:val="11"/>
            <w:tcBorders>
              <w:top w:val="single" w:sz="4" w:space="0" w:color="auto"/>
              <w:left w:val="single" w:sz="4" w:space="0" w:color="auto"/>
              <w:bottom w:val="single" w:sz="4" w:space="0" w:color="auto"/>
              <w:right w:val="single" w:sz="4" w:space="0" w:color="auto"/>
            </w:tcBorders>
          </w:tcPr>
          <w:p w:rsidR="00ED249F"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Организация мероприятий по благоустройству дворовых территорий Парковского сельского поселения Тихорецкого района</w:t>
            </w:r>
          </w:p>
        </w:tc>
      </w:tr>
      <w:tr w:rsidR="002A504A" w:rsidRPr="003447B7" w:rsidTr="00353502">
        <w:tc>
          <w:tcPr>
            <w:tcW w:w="851" w:type="dxa"/>
            <w:vMerge w:val="restart"/>
            <w:tcBorders>
              <w:left w:val="single" w:sz="4" w:space="0" w:color="auto"/>
              <w:right w:val="single" w:sz="4" w:space="0" w:color="auto"/>
            </w:tcBorders>
          </w:tcPr>
          <w:p w:rsidR="002A504A"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r w:rsidR="002A504A" w:rsidRPr="003447B7">
              <w:rPr>
                <w:rFonts w:ascii="Times New Roman" w:eastAsia="Times New Roman" w:hAnsi="Times New Roman" w:cs="Times New Roman"/>
                <w:sz w:val="24"/>
                <w:szCs w:val="28"/>
                <w:lang w:eastAsia="ru-RU"/>
              </w:rPr>
              <w:t>1.</w:t>
            </w:r>
          </w:p>
        </w:tc>
        <w:tc>
          <w:tcPr>
            <w:tcW w:w="2977" w:type="dxa"/>
            <w:vMerge w:val="restart"/>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 xml:space="preserve">Основное мероприятие №1 «Изготовление </w:t>
            </w:r>
            <w:r w:rsidRPr="003447B7">
              <w:rPr>
                <w:rFonts w:ascii="Times New Roman" w:eastAsia="Times New Roman" w:hAnsi="Times New Roman" w:cs="Times New Roman"/>
                <w:sz w:val="24"/>
                <w:szCs w:val="28"/>
                <w:lang w:eastAsia="ru-RU"/>
              </w:rPr>
              <w:lastRenderedPageBreak/>
              <w:t>топографической съемки»</w:t>
            </w:r>
          </w:p>
        </w:tc>
        <w:tc>
          <w:tcPr>
            <w:tcW w:w="851"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2A504A"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106,7</w:t>
            </w: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106,7</w:t>
            </w:r>
          </w:p>
        </w:tc>
        <w:tc>
          <w:tcPr>
            <w:tcW w:w="1228" w:type="dxa"/>
            <w:gridSpan w:val="2"/>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top w:val="single" w:sz="4" w:space="0" w:color="auto"/>
              <w:left w:val="single" w:sz="4" w:space="0" w:color="auto"/>
              <w:right w:val="single" w:sz="4" w:space="0" w:color="auto"/>
            </w:tcBorders>
          </w:tcPr>
          <w:p w:rsidR="002A504A" w:rsidRPr="003447B7"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Благоустройство </w:t>
            </w:r>
            <w:r>
              <w:rPr>
                <w:rFonts w:ascii="Times New Roman" w:eastAsia="Times New Roman" w:hAnsi="Times New Roman" w:cs="Times New Roman"/>
                <w:sz w:val="24"/>
                <w:szCs w:val="28"/>
                <w:lang w:eastAsia="ru-RU"/>
              </w:rPr>
              <w:lastRenderedPageBreak/>
              <w:t>общественных территорий</w:t>
            </w:r>
          </w:p>
        </w:tc>
        <w:tc>
          <w:tcPr>
            <w:tcW w:w="1985" w:type="dxa"/>
            <w:vMerge w:val="restart"/>
            <w:tcBorders>
              <w:left w:val="single" w:sz="4" w:space="0" w:color="auto"/>
              <w:right w:val="single" w:sz="4" w:space="0" w:color="auto"/>
            </w:tcBorders>
          </w:tcPr>
          <w:p w:rsidR="002A504A"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 xml:space="preserve">Администрация Парковского </w:t>
            </w:r>
            <w:r w:rsidRPr="003447B7">
              <w:rPr>
                <w:rFonts w:ascii="Times New Roman" w:eastAsia="Times New Roman" w:hAnsi="Times New Roman" w:cs="Times New Roman"/>
                <w:sz w:val="24"/>
                <w:szCs w:val="28"/>
                <w:lang w:eastAsia="ru-RU"/>
              </w:rPr>
              <w:lastRenderedPageBreak/>
              <w:t>сельского поселения</w:t>
            </w:r>
          </w:p>
        </w:tc>
      </w:tr>
      <w:tr w:rsidR="002A504A" w:rsidRPr="003447B7" w:rsidTr="00353502">
        <w:tc>
          <w:tcPr>
            <w:tcW w:w="851"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2A504A"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r>
      <w:tr w:rsidR="002A504A" w:rsidRPr="003447B7" w:rsidTr="00353502">
        <w:tc>
          <w:tcPr>
            <w:tcW w:w="851"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2A504A"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r>
      <w:tr w:rsidR="002A504A" w:rsidRPr="003447B7" w:rsidTr="00353502">
        <w:tc>
          <w:tcPr>
            <w:tcW w:w="851"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2A504A"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r>
      <w:tr w:rsidR="002A504A" w:rsidRPr="003447B7" w:rsidTr="00353502">
        <w:tc>
          <w:tcPr>
            <w:tcW w:w="851"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2A504A"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r>
      <w:tr w:rsidR="002A504A" w:rsidRPr="003447B7" w:rsidTr="00353502">
        <w:tc>
          <w:tcPr>
            <w:tcW w:w="851"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 xml:space="preserve">Всего: </w:t>
            </w:r>
          </w:p>
        </w:tc>
        <w:tc>
          <w:tcPr>
            <w:tcW w:w="1134" w:type="dxa"/>
            <w:gridSpan w:val="2"/>
            <w:tcBorders>
              <w:top w:val="single" w:sz="4" w:space="0" w:color="auto"/>
              <w:left w:val="single" w:sz="4" w:space="0" w:color="auto"/>
              <w:bottom w:val="single" w:sz="4" w:space="0" w:color="auto"/>
              <w:right w:val="single" w:sz="4" w:space="0" w:color="auto"/>
            </w:tcBorders>
          </w:tcPr>
          <w:p w:rsidR="002A504A"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106,7</w:t>
            </w: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106,7</w:t>
            </w:r>
          </w:p>
        </w:tc>
        <w:tc>
          <w:tcPr>
            <w:tcW w:w="1228" w:type="dxa"/>
            <w:gridSpan w:val="2"/>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val="restart"/>
            <w:tcBorders>
              <w:left w:val="single" w:sz="4" w:space="0" w:color="auto"/>
              <w:right w:val="single" w:sz="4" w:space="0" w:color="auto"/>
            </w:tcBorders>
          </w:tcPr>
          <w:p w:rsidR="00ED249F"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r w:rsidR="00ED249F" w:rsidRPr="003447B7">
              <w:rPr>
                <w:rFonts w:ascii="Times New Roman" w:eastAsia="Times New Roman" w:hAnsi="Times New Roman" w:cs="Times New Roman"/>
                <w:sz w:val="24"/>
                <w:szCs w:val="28"/>
                <w:lang w:eastAsia="ru-RU"/>
              </w:rPr>
              <w:t>2.</w:t>
            </w:r>
          </w:p>
        </w:tc>
        <w:tc>
          <w:tcPr>
            <w:tcW w:w="2977" w:type="dxa"/>
            <w:vMerge w:val="restart"/>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№2 «Разработка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23,5</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23,5</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top w:val="single" w:sz="4" w:space="0" w:color="auto"/>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Парковского </w:t>
            </w:r>
            <w:r w:rsidRPr="003447B7">
              <w:rPr>
                <w:rFonts w:ascii="Times New Roman" w:eastAsia="Times New Roman" w:hAnsi="Times New Roman" w:cs="Times New Roman"/>
                <w:sz w:val="24"/>
                <w:szCs w:val="28"/>
                <w:lang w:eastAsia="ru-RU"/>
              </w:rPr>
              <w:t>сельского поселения</w:t>
            </w: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ED249F"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23,5</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23,5</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Парковского </w:t>
            </w:r>
            <w:r w:rsidRPr="003447B7">
              <w:rPr>
                <w:rFonts w:ascii="Times New Roman" w:eastAsia="Times New Roman" w:hAnsi="Times New Roman" w:cs="Times New Roman"/>
                <w:sz w:val="24"/>
                <w:szCs w:val="28"/>
                <w:lang w:eastAsia="ru-RU"/>
              </w:rPr>
              <w:t>сельского поселения</w:t>
            </w:r>
          </w:p>
        </w:tc>
      </w:tr>
      <w:tr w:rsidR="00ED249F" w:rsidRPr="003447B7" w:rsidTr="00353502">
        <w:tc>
          <w:tcPr>
            <w:tcW w:w="851" w:type="dxa"/>
            <w:vMerge w:val="restart"/>
            <w:tcBorders>
              <w:left w:val="single" w:sz="4" w:space="0" w:color="auto"/>
              <w:right w:val="single" w:sz="4" w:space="0" w:color="auto"/>
            </w:tcBorders>
          </w:tcPr>
          <w:p w:rsidR="00ED249F"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r w:rsidR="00ED249F">
              <w:rPr>
                <w:rFonts w:ascii="Times New Roman" w:eastAsia="Times New Roman" w:hAnsi="Times New Roman" w:cs="Times New Roman"/>
                <w:sz w:val="24"/>
                <w:szCs w:val="28"/>
                <w:lang w:eastAsia="ru-RU"/>
              </w:rPr>
              <w:t>3.</w:t>
            </w:r>
          </w:p>
        </w:tc>
        <w:tc>
          <w:tcPr>
            <w:tcW w:w="2977" w:type="dxa"/>
            <w:vMerge w:val="restart"/>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№3 «Проведение государственной экспертизы ПСД»</w:t>
            </w: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72,9</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72,9</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72,9</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72,9</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Парковского </w:t>
            </w:r>
            <w:r w:rsidRPr="003447B7">
              <w:rPr>
                <w:rFonts w:ascii="Times New Roman" w:eastAsia="Times New Roman" w:hAnsi="Times New Roman" w:cs="Times New Roman"/>
                <w:sz w:val="24"/>
                <w:szCs w:val="28"/>
                <w:lang w:eastAsia="ru-RU"/>
              </w:rPr>
              <w:t>сельского поселения</w:t>
            </w:r>
          </w:p>
        </w:tc>
      </w:tr>
      <w:tr w:rsidR="00643725" w:rsidRPr="003447B7" w:rsidTr="00353502">
        <w:tc>
          <w:tcPr>
            <w:tcW w:w="851"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2.1.4</w:t>
            </w:r>
            <w:r w:rsidRPr="003447B7">
              <w:rPr>
                <w:rFonts w:ascii="Times New Roman" w:eastAsia="Times New Roman" w:hAnsi="Times New Roman" w:cs="Times New Roman"/>
                <w:sz w:val="24"/>
                <w:szCs w:val="28"/>
                <w:lang w:eastAsia="ru-RU"/>
              </w:rPr>
              <w:t>.</w:t>
            </w:r>
          </w:p>
        </w:tc>
        <w:tc>
          <w:tcPr>
            <w:tcW w:w="2977"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Основное мероприятие №4</w:t>
            </w:r>
            <w:r w:rsidRPr="003447B7">
              <w:rPr>
                <w:rFonts w:ascii="Times New Roman" w:eastAsia="Times New Roman" w:hAnsi="Times New Roman" w:cs="Times New Roman"/>
                <w:sz w:val="24"/>
                <w:szCs w:val="28"/>
                <w:lang w:eastAsia="ru-RU"/>
              </w:rPr>
              <w:t xml:space="preserve"> «Выполнения строительно-монтажных р</w:t>
            </w:r>
            <w:r>
              <w:rPr>
                <w:rFonts w:ascii="Times New Roman" w:eastAsia="Times New Roman" w:hAnsi="Times New Roman" w:cs="Times New Roman"/>
                <w:sz w:val="24"/>
                <w:szCs w:val="28"/>
                <w:lang w:eastAsia="ru-RU"/>
              </w:rPr>
              <w:t>абот по благоустройству</w:t>
            </w: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213,7</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213,7</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213,7</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213,7</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2.1.5</w:t>
            </w:r>
            <w:r w:rsidRPr="003447B7">
              <w:rPr>
                <w:rFonts w:ascii="Times New Roman" w:eastAsia="Times New Roman" w:hAnsi="Times New Roman" w:cs="Times New Roman"/>
                <w:sz w:val="24"/>
                <w:szCs w:val="28"/>
                <w:lang w:eastAsia="ru-RU"/>
              </w:rPr>
              <w:t>.</w:t>
            </w:r>
          </w:p>
        </w:tc>
        <w:tc>
          <w:tcPr>
            <w:tcW w:w="2977"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Основное мероприятие №5</w:t>
            </w:r>
            <w:r w:rsidRPr="003447B7">
              <w:rPr>
                <w:rFonts w:ascii="Times New Roman" w:eastAsia="Times New Roman" w:hAnsi="Times New Roman" w:cs="Times New Roman"/>
                <w:sz w:val="24"/>
                <w:szCs w:val="28"/>
                <w:lang w:eastAsia="ru-RU"/>
              </w:rPr>
              <w:t xml:space="preserve"> «Проведение технического надзора строительных работ»</w:t>
            </w: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59,6</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59,6</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Парковского </w:t>
            </w:r>
            <w:r w:rsidRPr="003447B7">
              <w:rPr>
                <w:rFonts w:ascii="Times New Roman" w:eastAsia="Times New Roman" w:hAnsi="Times New Roman" w:cs="Times New Roman"/>
                <w:sz w:val="24"/>
                <w:szCs w:val="28"/>
                <w:lang w:eastAsia="ru-RU"/>
              </w:rPr>
              <w:t>сельского поселения</w:t>
            </w: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59,6</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59,6</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2.1.6</w:t>
            </w:r>
            <w:r w:rsidRPr="003447B7">
              <w:rPr>
                <w:rFonts w:ascii="Times New Roman" w:eastAsia="Times New Roman" w:hAnsi="Times New Roman" w:cs="Times New Roman"/>
                <w:sz w:val="24"/>
                <w:szCs w:val="28"/>
                <w:lang w:eastAsia="ru-RU"/>
              </w:rPr>
              <w:t>.</w:t>
            </w:r>
          </w:p>
        </w:tc>
        <w:tc>
          <w:tcPr>
            <w:tcW w:w="2977"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№6 «Приобретение малых архитектурных форм»</w:t>
            </w: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Парковского </w:t>
            </w:r>
            <w:r w:rsidRPr="003447B7">
              <w:rPr>
                <w:rFonts w:ascii="Times New Roman" w:eastAsia="Times New Roman" w:hAnsi="Times New Roman" w:cs="Times New Roman"/>
                <w:sz w:val="24"/>
                <w:szCs w:val="28"/>
                <w:lang w:eastAsia="ru-RU"/>
              </w:rPr>
              <w:t xml:space="preserve">сельского </w:t>
            </w:r>
            <w:r w:rsidRPr="003447B7">
              <w:rPr>
                <w:rFonts w:ascii="Times New Roman" w:eastAsia="Times New Roman" w:hAnsi="Times New Roman" w:cs="Times New Roman"/>
                <w:sz w:val="24"/>
                <w:szCs w:val="28"/>
                <w:lang w:eastAsia="ru-RU"/>
              </w:rPr>
              <w:lastRenderedPageBreak/>
              <w:t>поселения</w:t>
            </w: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val="restart"/>
            <w:tcBorders>
              <w:left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p>
          <w:p w:rsidR="00643725" w:rsidRDefault="00643725" w:rsidP="00772DE5">
            <w:pPr>
              <w:spacing w:after="0" w:line="240" w:lineRule="auto"/>
              <w:rPr>
                <w:rFonts w:ascii="Times New Roman" w:eastAsia="Times New Roman" w:hAnsi="Times New Roman" w:cs="Times New Roman"/>
                <w:sz w:val="24"/>
                <w:szCs w:val="28"/>
                <w:lang w:eastAsia="ru-RU"/>
              </w:rPr>
            </w:pPr>
          </w:p>
          <w:p w:rsidR="00643725" w:rsidRDefault="00643725" w:rsidP="00772DE5">
            <w:pPr>
              <w:spacing w:after="0" w:line="240" w:lineRule="auto"/>
              <w:rPr>
                <w:rFonts w:ascii="Times New Roman" w:eastAsia="Times New Roman" w:hAnsi="Times New Roman" w:cs="Times New Roman"/>
                <w:sz w:val="24"/>
                <w:szCs w:val="28"/>
                <w:lang w:eastAsia="ru-RU"/>
              </w:rPr>
            </w:pPr>
          </w:p>
          <w:p w:rsidR="00643725" w:rsidRDefault="00643725" w:rsidP="00772DE5">
            <w:pPr>
              <w:spacing w:after="0" w:line="240" w:lineRule="auto"/>
              <w:rPr>
                <w:rFonts w:ascii="Times New Roman" w:eastAsia="Times New Roman" w:hAnsi="Times New Roman" w:cs="Times New Roman"/>
                <w:sz w:val="24"/>
                <w:szCs w:val="28"/>
                <w:lang w:eastAsia="ru-RU"/>
              </w:rPr>
            </w:pPr>
          </w:p>
          <w:p w:rsidR="00643725" w:rsidRDefault="00643725" w:rsidP="00772DE5">
            <w:pPr>
              <w:spacing w:after="0" w:line="240" w:lineRule="auto"/>
              <w:rPr>
                <w:rFonts w:ascii="Times New Roman" w:eastAsia="Times New Roman" w:hAnsi="Times New Roman" w:cs="Times New Roman"/>
                <w:sz w:val="24"/>
                <w:szCs w:val="28"/>
                <w:lang w:eastAsia="ru-RU"/>
              </w:rPr>
            </w:pPr>
          </w:p>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ИТОГО:</w:t>
            </w: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678,7</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678,7</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p>
        </w:tc>
        <w:tc>
          <w:tcPr>
            <w:tcW w:w="1134" w:type="dxa"/>
            <w:gridSpan w:val="2"/>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678,7</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678,7</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bl>
    <w:p w:rsid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4024D5" w:rsidRPr="004024D5" w:rsidRDefault="004024D5" w:rsidP="00B523DD">
      <w:pPr>
        <w:widowControl w:val="0"/>
        <w:autoSpaceDE w:val="0"/>
        <w:autoSpaceDN w:val="0"/>
        <w:adjustRightInd w:val="0"/>
        <w:spacing w:after="0" w:line="240" w:lineRule="auto"/>
        <w:ind w:firstLine="540"/>
        <w:outlineLvl w:val="2"/>
        <w:rPr>
          <w:rFonts w:ascii="Times New Roman" w:eastAsia="Times New Roman" w:hAnsi="Times New Roman" w:cs="Times New Roman"/>
          <w:sz w:val="28"/>
          <w:szCs w:val="28"/>
          <w:lang w:eastAsia="ru-RU"/>
        </w:rPr>
      </w:pPr>
      <w:r w:rsidRPr="004024D5">
        <w:rPr>
          <w:rFonts w:ascii="Times New Roman" w:eastAsia="Times New Roman" w:hAnsi="Times New Roman" w:cs="Times New Roman"/>
          <w:sz w:val="28"/>
          <w:szCs w:val="28"/>
          <w:lang w:eastAsia="ru-RU"/>
        </w:rPr>
        <w:t>Исполнители по мероприятию программы несет ответственность за качественное и своевременное исполнение мероприятий программы, целевое и эффективное использование выделяемых на ее реализацию денежных средств</w:t>
      </w:r>
    </w:p>
    <w:p w:rsidR="004024D5" w:rsidRPr="004024D5" w:rsidRDefault="004024D5" w:rsidP="004024D5">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4024D5">
        <w:rPr>
          <w:rFonts w:ascii="Times New Roman" w:eastAsia="Times New Roman" w:hAnsi="Times New Roman" w:cs="Times New Roman"/>
          <w:sz w:val="28"/>
          <w:szCs w:val="28"/>
          <w:lang w:eastAsia="ru-RU"/>
        </w:rPr>
        <w:t xml:space="preserve">В ходе реализации программы предусматриваются </w:t>
      </w:r>
      <w:r w:rsidRPr="004024D5">
        <w:rPr>
          <w:rFonts w:ascii="Times New Roman" w:eastAsia="Times New Roman" w:hAnsi="Times New Roman" w:cs="Arial"/>
          <w:sz w:val="28"/>
          <w:szCs w:val="28"/>
          <w:lang w:eastAsia="ru-RU"/>
        </w:rPr>
        <w:t>следующие мероприятия:</w:t>
      </w:r>
    </w:p>
    <w:p w:rsidR="004024D5" w:rsidRPr="004024D5" w:rsidRDefault="004024D5" w:rsidP="00B523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024D5">
        <w:rPr>
          <w:rFonts w:ascii="Times New Roman" w:eastAsia="Times New Roman" w:hAnsi="Times New Roman" w:cs="Times New Roman"/>
          <w:sz w:val="28"/>
          <w:szCs w:val="28"/>
          <w:lang w:eastAsia="ru-RU"/>
        </w:rPr>
        <w:t>благоустройство дворовых территорий многоквартирных домов;</w:t>
      </w:r>
    </w:p>
    <w:p w:rsidR="004024D5" w:rsidRPr="004024D5" w:rsidRDefault="004024D5" w:rsidP="00B523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24D5">
        <w:rPr>
          <w:rFonts w:ascii="Times New Roman" w:eastAsia="Times New Roman" w:hAnsi="Times New Roman" w:cs="Times New Roman"/>
          <w:sz w:val="28"/>
          <w:szCs w:val="28"/>
          <w:lang w:eastAsia="ru-RU"/>
        </w:rPr>
        <w:t xml:space="preserve">благоустройство территорий общего пользования </w:t>
      </w:r>
      <w:r>
        <w:rPr>
          <w:rFonts w:ascii="Times New Roman" w:eastAsia="Times New Roman" w:hAnsi="Times New Roman" w:cs="Times New Roman"/>
          <w:color w:val="000000"/>
          <w:sz w:val="28"/>
          <w:szCs w:val="28"/>
          <w:lang w:eastAsia="ru-RU"/>
        </w:rPr>
        <w:t>Парковского сельского</w:t>
      </w:r>
      <w:r w:rsidRPr="004024D5">
        <w:rPr>
          <w:rFonts w:ascii="Times New Roman" w:eastAsia="Times New Roman" w:hAnsi="Times New Roman" w:cs="Times New Roman"/>
          <w:color w:val="000000"/>
          <w:sz w:val="28"/>
          <w:szCs w:val="28"/>
          <w:lang w:eastAsia="ru-RU"/>
        </w:rPr>
        <w:t xml:space="preserve"> поселения Тихорецкого района</w:t>
      </w:r>
      <w:r w:rsidRPr="004024D5">
        <w:rPr>
          <w:rFonts w:ascii="Times New Roman" w:eastAsia="Times New Roman" w:hAnsi="Times New Roman" w:cs="Times New Roman"/>
          <w:sz w:val="28"/>
          <w:szCs w:val="28"/>
          <w:lang w:eastAsia="ru-RU"/>
        </w:rPr>
        <w:t>.</w:t>
      </w:r>
    </w:p>
    <w:p w:rsidR="004024D5" w:rsidRPr="004024D5" w:rsidRDefault="004024D5" w:rsidP="004024D5">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4024D5">
        <w:rPr>
          <w:rFonts w:ascii="Times New Roman" w:eastAsia="Times New Roman" w:hAnsi="Times New Roman" w:cs="Times New Roman"/>
          <w:color w:val="000000"/>
          <w:sz w:val="28"/>
          <w:szCs w:val="28"/>
          <w:lang w:eastAsia="ru-RU"/>
        </w:rPr>
        <w:t xml:space="preserve">Внешний облик </w:t>
      </w:r>
      <w:r>
        <w:rPr>
          <w:rFonts w:ascii="Times New Roman" w:eastAsia="Times New Roman" w:hAnsi="Times New Roman" w:cs="Times New Roman"/>
          <w:color w:val="000000"/>
          <w:sz w:val="28"/>
          <w:szCs w:val="28"/>
          <w:lang w:eastAsia="ru-RU"/>
        </w:rPr>
        <w:t xml:space="preserve"> Парковского сельского </w:t>
      </w:r>
      <w:r w:rsidRPr="004024D5">
        <w:rPr>
          <w:rFonts w:ascii="Times New Roman" w:eastAsia="Times New Roman" w:hAnsi="Times New Roman" w:cs="Times New Roman"/>
          <w:color w:val="000000"/>
          <w:sz w:val="28"/>
          <w:szCs w:val="28"/>
          <w:lang w:eastAsia="ru-RU"/>
        </w:rPr>
        <w:t xml:space="preserve"> поселения Тихорецкого района,</w:t>
      </w:r>
      <w:r>
        <w:rPr>
          <w:rFonts w:ascii="Times New Roman" w:eastAsia="Times New Roman" w:hAnsi="Times New Roman" w:cs="Times New Roman"/>
          <w:color w:val="000000"/>
          <w:sz w:val="28"/>
          <w:szCs w:val="28"/>
          <w:lang w:eastAsia="ru-RU"/>
        </w:rPr>
        <w:t xml:space="preserve">  </w:t>
      </w:r>
      <w:r w:rsidRPr="004024D5">
        <w:rPr>
          <w:rFonts w:ascii="Times New Roman" w:eastAsia="Times New Roman" w:hAnsi="Times New Roman" w:cs="Times New Roman"/>
          <w:color w:val="000000"/>
          <w:sz w:val="28"/>
          <w:szCs w:val="28"/>
          <w:lang w:eastAsia="ru-RU"/>
        </w:rPr>
        <w:t xml:space="preserve">его </w:t>
      </w:r>
      <w:proofErr w:type="gramStart"/>
      <w:r w:rsidRPr="004024D5">
        <w:rPr>
          <w:rFonts w:ascii="Times New Roman" w:eastAsia="Times New Roman" w:hAnsi="Times New Roman" w:cs="Times New Roman"/>
          <w:color w:val="000000"/>
          <w:sz w:val="28"/>
          <w:szCs w:val="28"/>
          <w:lang w:eastAsia="ru-RU"/>
        </w:rPr>
        <w:t>эстетический вид</w:t>
      </w:r>
      <w:proofErr w:type="gramEnd"/>
      <w:r w:rsidRPr="004024D5">
        <w:rPr>
          <w:rFonts w:ascii="Times New Roman" w:eastAsia="Times New Roman" w:hAnsi="Times New Roman" w:cs="Times New Roman"/>
          <w:color w:val="000000"/>
          <w:sz w:val="28"/>
          <w:szCs w:val="28"/>
          <w:lang w:eastAsia="ru-RU"/>
        </w:rPr>
        <w:t xml:space="preserve"> во многом зависят от степени благоустроенности территории, от площади озеленения. </w:t>
      </w:r>
    </w:p>
    <w:p w:rsidR="004024D5" w:rsidRPr="004024D5" w:rsidRDefault="004024D5" w:rsidP="004024D5">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4024D5">
        <w:rPr>
          <w:rFonts w:ascii="Times New Roman" w:eastAsia="Times New Roman" w:hAnsi="Times New Roman" w:cs="Times New Roman"/>
          <w:color w:val="000000"/>
          <w:sz w:val="28"/>
          <w:szCs w:val="28"/>
          <w:lang w:eastAsia="ru-RU"/>
        </w:rPr>
        <w:t xml:space="preserve">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 </w:t>
      </w:r>
    </w:p>
    <w:p w:rsidR="004024D5" w:rsidRPr="004024D5" w:rsidRDefault="004024D5" w:rsidP="004024D5">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4024D5">
        <w:rPr>
          <w:rFonts w:ascii="Times New Roman" w:eastAsia="Times New Roman" w:hAnsi="Times New Roman" w:cs="Times New Roman"/>
          <w:color w:val="000000"/>
          <w:sz w:val="28"/>
          <w:szCs w:val="28"/>
          <w:lang w:eastAsia="ru-RU"/>
        </w:rPr>
        <w:t>Озелененные территории вместе с насаждениями и</w:t>
      </w:r>
      <w:r w:rsidR="00725BD9">
        <w:rPr>
          <w:rFonts w:ascii="Times New Roman" w:eastAsia="Times New Roman" w:hAnsi="Times New Roman" w:cs="Times New Roman"/>
          <w:color w:val="000000"/>
          <w:sz w:val="28"/>
          <w:szCs w:val="28"/>
          <w:lang w:eastAsia="ru-RU"/>
        </w:rPr>
        <w:t xml:space="preserve"> цветниками создают образ поселения</w:t>
      </w:r>
      <w:r w:rsidRPr="004024D5">
        <w:rPr>
          <w:rFonts w:ascii="Times New Roman" w:eastAsia="Times New Roman" w:hAnsi="Times New Roman" w:cs="Times New Roman"/>
          <w:color w:val="000000"/>
          <w:sz w:val="28"/>
          <w:szCs w:val="28"/>
          <w:lang w:eastAsia="ru-RU"/>
        </w:rPr>
        <w:t>, формируют благоприятную и комфортную городскую с</w:t>
      </w:r>
      <w:r w:rsidR="00725BD9">
        <w:rPr>
          <w:rFonts w:ascii="Times New Roman" w:eastAsia="Times New Roman" w:hAnsi="Times New Roman" w:cs="Times New Roman"/>
          <w:color w:val="000000"/>
          <w:sz w:val="28"/>
          <w:szCs w:val="28"/>
          <w:lang w:eastAsia="ru-RU"/>
        </w:rPr>
        <w:t>реду для жителей и гостей поселения</w:t>
      </w:r>
      <w:r w:rsidRPr="004024D5">
        <w:rPr>
          <w:rFonts w:ascii="Times New Roman" w:eastAsia="Times New Roman" w:hAnsi="Times New Roman" w:cs="Times New Roman"/>
          <w:color w:val="000000"/>
          <w:sz w:val="28"/>
          <w:szCs w:val="28"/>
          <w:lang w:eastAsia="ru-RU"/>
        </w:rPr>
        <w:t>, выполняют рекреационные и санитарно-защитные функции. Они являются составной ча</w:t>
      </w:r>
      <w:r w:rsidR="00725BD9">
        <w:rPr>
          <w:rFonts w:ascii="Times New Roman" w:eastAsia="Times New Roman" w:hAnsi="Times New Roman" w:cs="Times New Roman"/>
          <w:color w:val="000000"/>
          <w:sz w:val="28"/>
          <w:szCs w:val="28"/>
          <w:lang w:eastAsia="ru-RU"/>
        </w:rPr>
        <w:t>стью природного богатства  сельского поселения</w:t>
      </w:r>
      <w:r w:rsidRPr="004024D5">
        <w:rPr>
          <w:rFonts w:ascii="Times New Roman" w:eastAsia="Times New Roman" w:hAnsi="Times New Roman" w:cs="Times New Roman"/>
          <w:color w:val="000000"/>
          <w:sz w:val="28"/>
          <w:szCs w:val="28"/>
          <w:lang w:eastAsia="ru-RU"/>
        </w:rPr>
        <w:t xml:space="preserve"> и важным условием его инвестиционной привлекательности.  </w:t>
      </w:r>
    </w:p>
    <w:p w:rsidR="004024D5" w:rsidRPr="004024D5" w:rsidRDefault="004024D5" w:rsidP="004024D5">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24D5">
        <w:rPr>
          <w:rFonts w:ascii="Times New Roman" w:eastAsia="Times New Roman" w:hAnsi="Times New Roman" w:cs="Times New Roman"/>
          <w:sz w:val="28"/>
          <w:szCs w:val="28"/>
          <w:lang w:eastAsia="ru-RU"/>
        </w:rPr>
        <w:t>Выполнение всего комплекса работ, предусмотренных программой, создаст комфортные условия для отдыха населения и занятий спортом, повысит уровень благоустроенности</w:t>
      </w:r>
      <w:r w:rsidR="00725BD9">
        <w:rPr>
          <w:rFonts w:ascii="Times New Roman" w:eastAsia="Times New Roman" w:hAnsi="Times New Roman" w:cs="Times New Roman"/>
          <w:sz w:val="28"/>
          <w:szCs w:val="28"/>
          <w:lang w:eastAsia="ru-RU"/>
        </w:rPr>
        <w:t>,</w:t>
      </w:r>
      <w:r w:rsidRPr="004024D5">
        <w:rPr>
          <w:rFonts w:ascii="Times New Roman" w:eastAsia="Times New Roman" w:hAnsi="Times New Roman" w:cs="Times New Roman"/>
          <w:sz w:val="28"/>
          <w:szCs w:val="28"/>
          <w:lang w:eastAsia="ru-RU"/>
        </w:rPr>
        <w:t xml:space="preserve"> придаст привлекательности объектам общественного назначения.</w:t>
      </w:r>
    </w:p>
    <w:p w:rsidR="00AB58D3" w:rsidRDefault="00AB58D3"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sectPr w:rsidR="00AB58D3" w:rsidSect="00421357">
          <w:headerReference w:type="first" r:id="rId14"/>
          <w:pgSz w:w="16838" w:h="11906" w:orient="landscape"/>
          <w:pgMar w:top="567" w:right="567" w:bottom="1701" w:left="1701" w:header="709" w:footer="709" w:gutter="0"/>
          <w:cols w:space="708"/>
          <w:titlePg/>
          <w:docGrid w:linePitch="360"/>
        </w:sectPr>
      </w:pPr>
    </w:p>
    <w:p w:rsidR="00725BD9" w:rsidRDefault="0009451E" w:rsidP="00643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
    <w:p w:rsidR="00725BD9" w:rsidRPr="00725BD9" w:rsidRDefault="00725BD9" w:rsidP="00725BD9">
      <w:pPr>
        <w:ind w:firstLine="851"/>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t xml:space="preserve"> </w:t>
      </w:r>
      <w:r w:rsidRPr="00725BD9">
        <w:rPr>
          <w:rFonts w:ascii="Times New Roman" w:eastAsia="Times New Roman" w:hAnsi="Times New Roman" w:cs="Times New Roman"/>
          <w:sz w:val="28"/>
          <w:szCs w:val="28"/>
          <w:shd w:val="clear" w:color="auto" w:fill="FFFFFF"/>
          <w:lang w:eastAsia="ru-RU"/>
        </w:rPr>
        <w:t>4.Обоснование ресурсного обеспечения муниципальной программы</w:t>
      </w:r>
    </w:p>
    <w:p w:rsidR="00725BD9" w:rsidRPr="00725BD9" w:rsidRDefault="00725BD9" w:rsidP="00725BD9">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725BD9">
        <w:rPr>
          <w:rFonts w:ascii="Times New Roman" w:eastAsia="Times New Roman" w:hAnsi="Times New Roman" w:cs="Times New Roman"/>
          <w:sz w:val="28"/>
          <w:szCs w:val="28"/>
          <w:shd w:val="clear" w:color="auto" w:fill="FFFFFF"/>
          <w:lang w:eastAsia="ru-RU"/>
        </w:rPr>
        <w:t xml:space="preserve">Ресурсное обеспечение реализации  муниципальной программы осуществляется на условиях </w:t>
      </w:r>
      <w:proofErr w:type="spellStart"/>
      <w:r w:rsidRPr="00725BD9">
        <w:rPr>
          <w:rFonts w:ascii="Times New Roman" w:eastAsia="Times New Roman" w:hAnsi="Times New Roman" w:cs="Times New Roman"/>
          <w:sz w:val="28"/>
          <w:szCs w:val="28"/>
          <w:shd w:val="clear" w:color="auto" w:fill="FFFFFF"/>
          <w:lang w:eastAsia="ru-RU"/>
        </w:rPr>
        <w:t>софинансирования</w:t>
      </w:r>
      <w:proofErr w:type="spellEnd"/>
      <w:r w:rsidRPr="00725BD9">
        <w:rPr>
          <w:rFonts w:ascii="Times New Roman" w:eastAsia="Times New Roman" w:hAnsi="Times New Roman" w:cs="Times New Roman"/>
          <w:sz w:val="28"/>
          <w:szCs w:val="28"/>
          <w:shd w:val="clear" w:color="auto" w:fill="FFFFFF"/>
          <w:lang w:eastAsia="ru-RU"/>
        </w:rPr>
        <w:t xml:space="preserve"> за счет средств федерального и краевого бюджетов в соответствии с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главы администрации</w:t>
      </w:r>
      <w:proofErr w:type="gramEnd"/>
      <w:r w:rsidRPr="00725BD9">
        <w:rPr>
          <w:rFonts w:ascii="Times New Roman" w:eastAsia="Times New Roman" w:hAnsi="Times New Roman" w:cs="Times New Roman"/>
          <w:sz w:val="28"/>
          <w:szCs w:val="28"/>
          <w:shd w:val="clear" w:color="auto" w:fill="FFFFFF"/>
          <w:lang w:eastAsia="ru-RU"/>
        </w:rPr>
        <w:t xml:space="preserve"> (губернатора)  Краснодарского края от  14 марта  2017  года  </w:t>
      </w:r>
      <w:r>
        <w:rPr>
          <w:rFonts w:ascii="Times New Roman" w:eastAsia="Times New Roman" w:hAnsi="Times New Roman" w:cs="Times New Roman"/>
          <w:sz w:val="28"/>
          <w:szCs w:val="28"/>
          <w:shd w:val="clear" w:color="auto" w:fill="FFFFFF"/>
          <w:lang w:eastAsia="ru-RU"/>
        </w:rPr>
        <w:t xml:space="preserve">   №</w:t>
      </w:r>
      <w:r w:rsidRPr="00725BD9">
        <w:rPr>
          <w:rFonts w:ascii="Times New Roman" w:eastAsia="Times New Roman" w:hAnsi="Times New Roman" w:cs="Times New Roman"/>
          <w:sz w:val="28"/>
          <w:szCs w:val="28"/>
          <w:shd w:val="clear" w:color="auto" w:fill="FFFFFF"/>
          <w:lang w:eastAsia="ru-RU"/>
        </w:rPr>
        <w:t xml:space="preserve">169  «О внесении изменений в некоторые правовые акты главы администрации (губернатора) Краснодарского края" и постановлением главы администрации (губернатора) Краснодарского края от 12 октября 2015 года </w:t>
      </w:r>
      <w:r>
        <w:rPr>
          <w:rFonts w:ascii="Times New Roman" w:eastAsia="Times New Roman" w:hAnsi="Times New Roman" w:cs="Times New Roman"/>
          <w:sz w:val="28"/>
          <w:szCs w:val="28"/>
          <w:shd w:val="clear" w:color="auto" w:fill="FFFFFF"/>
          <w:lang w:eastAsia="ru-RU"/>
        </w:rPr>
        <w:t xml:space="preserve">    </w:t>
      </w:r>
      <w:r w:rsidRPr="00725BD9">
        <w:rPr>
          <w:rFonts w:ascii="Times New Roman" w:eastAsia="Times New Roman" w:hAnsi="Times New Roman" w:cs="Times New Roman"/>
          <w:sz w:val="28"/>
          <w:szCs w:val="28"/>
          <w:shd w:val="clear" w:color="auto" w:fill="FFFFFF"/>
          <w:lang w:eastAsia="ru-RU"/>
        </w:rPr>
        <w:t>№ 967 "Об утверждении государственной программы Краснодарского края "Развитие жилищн</w:t>
      </w:r>
      <w:proofErr w:type="gramStart"/>
      <w:r w:rsidRPr="00725BD9">
        <w:rPr>
          <w:rFonts w:ascii="Times New Roman" w:eastAsia="Times New Roman" w:hAnsi="Times New Roman" w:cs="Times New Roman"/>
          <w:sz w:val="28"/>
          <w:szCs w:val="28"/>
          <w:shd w:val="clear" w:color="auto" w:fill="FFFFFF"/>
          <w:lang w:eastAsia="ru-RU"/>
        </w:rPr>
        <w:t>о-</w:t>
      </w:r>
      <w:proofErr w:type="gramEnd"/>
      <w:r w:rsidRPr="00725BD9">
        <w:rPr>
          <w:rFonts w:ascii="Times New Roman" w:eastAsia="Times New Roman" w:hAnsi="Times New Roman" w:cs="Times New Roman"/>
          <w:sz w:val="28"/>
          <w:szCs w:val="28"/>
          <w:shd w:val="clear" w:color="auto" w:fill="FFFFFF"/>
          <w:lang w:eastAsia="ru-RU"/>
        </w:rPr>
        <w:t xml:space="preserve"> коммунального хозяйства", местного бюджета и реализуются в соответствии с приоритетным проектом "Формирование комфортной городской среды".</w:t>
      </w:r>
    </w:p>
    <w:p w:rsidR="00725BD9" w:rsidRPr="00725BD9" w:rsidRDefault="00725BD9" w:rsidP="00725BD9">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725BD9">
        <w:rPr>
          <w:rFonts w:ascii="Times New Roman" w:eastAsia="Times New Roman" w:hAnsi="Times New Roman" w:cs="Times New Roman"/>
          <w:sz w:val="28"/>
          <w:szCs w:val="28"/>
          <w:shd w:val="clear" w:color="auto" w:fill="FFFFFF"/>
          <w:lang w:eastAsia="ru-RU"/>
        </w:rPr>
        <w:t xml:space="preserve">Уровень </w:t>
      </w:r>
      <w:proofErr w:type="spellStart"/>
      <w:r w:rsidRPr="00725BD9">
        <w:rPr>
          <w:rFonts w:ascii="Times New Roman" w:eastAsia="Times New Roman" w:hAnsi="Times New Roman" w:cs="Times New Roman"/>
          <w:sz w:val="28"/>
          <w:szCs w:val="28"/>
          <w:shd w:val="clear" w:color="auto" w:fill="FFFFFF"/>
          <w:lang w:eastAsia="ru-RU"/>
        </w:rPr>
        <w:t>софинансирования</w:t>
      </w:r>
      <w:proofErr w:type="spellEnd"/>
      <w:r w:rsidRPr="00725BD9">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 xml:space="preserve"> </w:t>
      </w:r>
      <w:proofErr w:type="spellStart"/>
      <w:r>
        <w:rPr>
          <w:rFonts w:ascii="Times New Roman" w:eastAsia="Times New Roman" w:hAnsi="Times New Roman" w:cs="Times New Roman"/>
          <w:sz w:val="28"/>
          <w:szCs w:val="28"/>
          <w:shd w:val="clear" w:color="auto" w:fill="FFFFFF"/>
          <w:lang w:eastAsia="ru-RU"/>
        </w:rPr>
        <w:t>Парковского</w:t>
      </w:r>
      <w:proofErr w:type="spellEnd"/>
      <w:r>
        <w:rPr>
          <w:rFonts w:ascii="Times New Roman" w:eastAsia="Times New Roman" w:hAnsi="Times New Roman" w:cs="Times New Roman"/>
          <w:sz w:val="28"/>
          <w:szCs w:val="28"/>
          <w:shd w:val="clear" w:color="auto" w:fill="FFFFFF"/>
          <w:lang w:eastAsia="ru-RU"/>
        </w:rPr>
        <w:t xml:space="preserve"> сельского</w:t>
      </w:r>
      <w:r w:rsidRPr="00725BD9">
        <w:rPr>
          <w:rFonts w:ascii="Times New Roman" w:eastAsia="Times New Roman" w:hAnsi="Times New Roman" w:cs="Times New Roman"/>
          <w:sz w:val="28"/>
          <w:szCs w:val="28"/>
          <w:shd w:val="clear" w:color="auto" w:fill="FFFFFF"/>
          <w:lang w:eastAsia="ru-RU"/>
        </w:rPr>
        <w:t xml:space="preserve"> поселения Тихорецкого района составляет 10%.</w:t>
      </w:r>
    </w:p>
    <w:p w:rsidR="00725BD9" w:rsidRPr="00725BD9" w:rsidRDefault="00725BD9" w:rsidP="00725BD9">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725BD9">
        <w:rPr>
          <w:rFonts w:ascii="Times New Roman" w:eastAsia="Times New Roman" w:hAnsi="Times New Roman" w:cs="Times New Roman"/>
          <w:sz w:val="28"/>
          <w:szCs w:val="28"/>
          <w:shd w:val="clear" w:color="auto" w:fill="FFFFFF"/>
          <w:lang w:eastAsia="ru-RU"/>
        </w:rPr>
        <w:t xml:space="preserve">Общая потребность в финансовых ресурсах из средств местного бюджета для реализации мероприятий  муниципальной программы оценивается в </w:t>
      </w:r>
      <w:r w:rsidRPr="00AC68CE">
        <w:rPr>
          <w:rFonts w:ascii="Times New Roman" w:eastAsia="Times New Roman" w:hAnsi="Times New Roman" w:cs="Times New Roman"/>
          <w:sz w:val="28"/>
          <w:szCs w:val="28"/>
          <w:shd w:val="clear" w:color="auto" w:fill="FFFFFF"/>
          <w:lang w:eastAsia="ru-RU"/>
        </w:rPr>
        <w:t xml:space="preserve">сумме </w:t>
      </w:r>
      <w:r w:rsidR="00A573FD" w:rsidRPr="00AC68CE">
        <w:rPr>
          <w:rFonts w:ascii="Times New Roman" w:eastAsia="Times New Roman" w:hAnsi="Times New Roman" w:cs="Times New Roman"/>
          <w:sz w:val="28"/>
          <w:szCs w:val="28"/>
          <w:shd w:val="clear" w:color="auto" w:fill="FFFFFF"/>
          <w:lang w:eastAsia="ru-RU"/>
        </w:rPr>
        <w:t>978,7</w:t>
      </w:r>
      <w:r w:rsidRPr="00AC68CE">
        <w:rPr>
          <w:rFonts w:ascii="Times New Roman" w:eastAsia="Times New Roman" w:hAnsi="Times New Roman" w:cs="Times New Roman"/>
          <w:sz w:val="28"/>
          <w:szCs w:val="28"/>
          <w:shd w:val="clear" w:color="auto" w:fill="FFFFFF"/>
          <w:lang w:eastAsia="ru-RU"/>
        </w:rPr>
        <w:t xml:space="preserve"> </w:t>
      </w:r>
      <w:proofErr w:type="spellStart"/>
      <w:r w:rsidRPr="00AC68CE">
        <w:rPr>
          <w:rFonts w:ascii="Times New Roman" w:eastAsia="Times New Roman" w:hAnsi="Times New Roman" w:cs="Times New Roman"/>
          <w:sz w:val="28"/>
          <w:szCs w:val="28"/>
          <w:shd w:val="clear" w:color="auto" w:fill="FFFFFF"/>
          <w:lang w:eastAsia="ru-RU"/>
        </w:rPr>
        <w:t>тыс</w:t>
      </w:r>
      <w:proofErr w:type="gramStart"/>
      <w:r w:rsidRPr="00AC68CE">
        <w:rPr>
          <w:rFonts w:ascii="Times New Roman" w:eastAsia="Times New Roman" w:hAnsi="Times New Roman" w:cs="Times New Roman"/>
          <w:sz w:val="28"/>
          <w:szCs w:val="28"/>
          <w:shd w:val="clear" w:color="auto" w:fill="FFFFFF"/>
          <w:lang w:eastAsia="ru-RU"/>
        </w:rPr>
        <w:t>.р</w:t>
      </w:r>
      <w:proofErr w:type="gramEnd"/>
      <w:r w:rsidRPr="00AC68CE">
        <w:rPr>
          <w:rFonts w:ascii="Times New Roman" w:eastAsia="Times New Roman" w:hAnsi="Times New Roman" w:cs="Times New Roman"/>
          <w:sz w:val="28"/>
          <w:szCs w:val="28"/>
          <w:shd w:val="clear" w:color="auto" w:fill="FFFFFF"/>
          <w:lang w:eastAsia="ru-RU"/>
        </w:rPr>
        <w:t>уб</w:t>
      </w:r>
      <w:proofErr w:type="spellEnd"/>
      <w:r w:rsidRPr="00725BD9">
        <w:rPr>
          <w:rFonts w:ascii="Times New Roman" w:eastAsia="Times New Roman" w:hAnsi="Times New Roman" w:cs="Times New Roman"/>
          <w:sz w:val="28"/>
          <w:szCs w:val="28"/>
          <w:shd w:val="clear" w:color="auto" w:fill="FFFFFF"/>
          <w:lang w:eastAsia="ru-RU"/>
        </w:rPr>
        <w:t>. (таблица № 4)</w:t>
      </w:r>
    </w:p>
    <w:p w:rsidR="00725BD9" w:rsidRPr="00725BD9" w:rsidRDefault="00725BD9" w:rsidP="00725BD9">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725BD9">
        <w:rPr>
          <w:rFonts w:ascii="Times New Roman" w:eastAsia="Times New Roman" w:hAnsi="Times New Roman" w:cs="Times New Roman"/>
          <w:sz w:val="28"/>
          <w:szCs w:val="28"/>
          <w:shd w:val="clear" w:color="auto" w:fill="FFFFFF"/>
          <w:lang w:eastAsia="ru-RU"/>
        </w:rPr>
        <w:t xml:space="preserve">Обоснование ресурсного обеспечения муниципальной программы </w:t>
      </w:r>
    </w:p>
    <w:p w:rsidR="00725BD9" w:rsidRPr="00725BD9" w:rsidRDefault="00725BD9" w:rsidP="00725BD9">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725BD9">
        <w:rPr>
          <w:rFonts w:ascii="Times New Roman" w:eastAsia="Times New Roman" w:hAnsi="Times New Roman" w:cs="Times New Roman"/>
          <w:sz w:val="28"/>
          <w:szCs w:val="28"/>
          <w:shd w:val="clear" w:color="auto" w:fill="FFFFFF"/>
          <w:lang w:eastAsia="ru-RU"/>
        </w:rPr>
        <w:t xml:space="preserve">                                                                                                       Таблица № 4</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57"/>
        <w:gridCol w:w="1362"/>
        <w:gridCol w:w="1701"/>
        <w:gridCol w:w="142"/>
        <w:gridCol w:w="1559"/>
        <w:gridCol w:w="1559"/>
        <w:gridCol w:w="1569"/>
      </w:tblGrid>
      <w:tr w:rsidR="00725BD9" w:rsidRPr="00725BD9" w:rsidTr="00725BD9">
        <w:tc>
          <w:tcPr>
            <w:tcW w:w="1757" w:type="dxa"/>
            <w:vMerge w:val="restart"/>
            <w:tcBorders>
              <w:top w:val="single" w:sz="4" w:space="0" w:color="000000"/>
              <w:left w:val="single" w:sz="4" w:space="0" w:color="000000"/>
              <w:bottom w:val="single" w:sz="4" w:space="0" w:color="000000"/>
            </w:tcBorders>
            <w:shd w:val="clear" w:color="auto" w:fill="auto"/>
            <w:vAlign w:val="center"/>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Годы реализации </w:t>
            </w:r>
          </w:p>
        </w:tc>
        <w:tc>
          <w:tcPr>
            <w:tcW w:w="7892" w:type="dxa"/>
            <w:gridSpan w:val="6"/>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Объем финансирования, тыс. рублей </w:t>
            </w:r>
          </w:p>
        </w:tc>
      </w:tr>
      <w:tr w:rsidR="00725BD9" w:rsidRPr="00725BD9" w:rsidTr="00725BD9">
        <w:tc>
          <w:tcPr>
            <w:tcW w:w="1757" w:type="dxa"/>
            <w:vMerge/>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napToGrid w:val="0"/>
              <w:spacing w:after="0" w:line="240" w:lineRule="auto"/>
              <w:rPr>
                <w:rFonts w:ascii="Times New Roman" w:eastAsia="Times New Roman" w:hAnsi="Times New Roman" w:cs="Times New Roman"/>
                <w:sz w:val="24"/>
                <w:szCs w:val="24"/>
                <w:lang w:eastAsia="ru-RU"/>
              </w:rPr>
            </w:pPr>
          </w:p>
        </w:tc>
        <w:tc>
          <w:tcPr>
            <w:tcW w:w="1362" w:type="dxa"/>
            <w:vMerge w:val="restart"/>
            <w:tcBorders>
              <w:top w:val="single" w:sz="4" w:space="0" w:color="000000"/>
              <w:left w:val="single" w:sz="4" w:space="0" w:color="000000"/>
              <w:bottom w:val="single" w:sz="4" w:space="0" w:color="000000"/>
            </w:tcBorders>
            <w:shd w:val="clear" w:color="auto" w:fill="auto"/>
            <w:vAlign w:val="center"/>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всего</w:t>
            </w:r>
          </w:p>
        </w:tc>
        <w:tc>
          <w:tcPr>
            <w:tcW w:w="6530" w:type="dxa"/>
            <w:gridSpan w:val="5"/>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в разрезе источников финансирования </w:t>
            </w:r>
          </w:p>
        </w:tc>
      </w:tr>
      <w:tr w:rsidR="00725BD9" w:rsidRPr="00725BD9" w:rsidTr="00725BD9">
        <w:tc>
          <w:tcPr>
            <w:tcW w:w="1757" w:type="dxa"/>
            <w:vMerge/>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napToGrid w:val="0"/>
              <w:spacing w:after="0" w:line="240" w:lineRule="auto"/>
              <w:rPr>
                <w:rFonts w:ascii="Times New Roman" w:eastAsia="Times New Roman" w:hAnsi="Times New Roman" w:cs="Times New Roman"/>
                <w:sz w:val="24"/>
                <w:szCs w:val="24"/>
                <w:lang w:eastAsia="ru-RU"/>
              </w:rPr>
            </w:pPr>
          </w:p>
        </w:tc>
        <w:tc>
          <w:tcPr>
            <w:tcW w:w="1362" w:type="dxa"/>
            <w:vMerge/>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napToGri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федеральный бюджет </w:t>
            </w:r>
          </w:p>
        </w:tc>
        <w:tc>
          <w:tcPr>
            <w:tcW w:w="1701"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краевой бюджет </w:t>
            </w: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местный бюджет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внебюджетные источники </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1 </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2 </w:t>
            </w:r>
          </w:p>
        </w:tc>
        <w:tc>
          <w:tcPr>
            <w:tcW w:w="1701"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3 </w:t>
            </w:r>
          </w:p>
        </w:tc>
        <w:tc>
          <w:tcPr>
            <w:tcW w:w="1701"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4 </w:t>
            </w: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5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6 </w:t>
            </w:r>
          </w:p>
        </w:tc>
      </w:tr>
      <w:tr w:rsidR="00725BD9" w:rsidRPr="00725BD9" w:rsidTr="00725BD9">
        <w:tc>
          <w:tcPr>
            <w:tcW w:w="9649" w:type="dxa"/>
            <w:gridSpan w:val="7"/>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bCs/>
                <w:color w:val="26282F"/>
                <w:sz w:val="24"/>
                <w:szCs w:val="24"/>
                <w:lang w:eastAsia="ru-RU"/>
              </w:rPr>
              <w:t>Основные мероприятия</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678,7</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A573FD" w:rsidP="00725B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678,7</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2018</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678,7</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A573FD" w:rsidP="00725BD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678,7</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2019</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2020</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2021</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lastRenderedPageBreak/>
              <w:t>2022</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w:t>
            </w:r>
          </w:p>
        </w:tc>
      </w:tr>
      <w:tr w:rsidR="00725BD9" w:rsidRPr="00725BD9" w:rsidTr="00725BD9">
        <w:tc>
          <w:tcPr>
            <w:tcW w:w="9649" w:type="dxa"/>
            <w:gridSpan w:val="7"/>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bCs/>
                <w:color w:val="26282F"/>
                <w:sz w:val="24"/>
                <w:szCs w:val="24"/>
                <w:lang w:eastAsia="ru-RU"/>
              </w:rPr>
              <w:t>Общий объем финансирования по муниципальной программе</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2018</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A573FD" w:rsidP="00725BD9">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678,7</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A573FD" w:rsidP="00725B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678,7</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2019</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2020</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2021</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2022</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Всего по муниципальной программе</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A573FD" w:rsidP="00725BD9">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678,7</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A573FD" w:rsidP="00725BD9">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678,7</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bl>
    <w:p w:rsidR="00725BD9" w:rsidRDefault="00725BD9" w:rsidP="00643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9451E" w:rsidRDefault="0009451E" w:rsidP="00E03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3447B7" w:rsidRPr="003447B7" w:rsidRDefault="00A573FD" w:rsidP="0009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3447B7" w:rsidRPr="003447B7">
        <w:rPr>
          <w:rFonts w:ascii="Times New Roman" w:eastAsia="Times New Roman" w:hAnsi="Times New Roman" w:cs="Times New Roman"/>
          <w:sz w:val="28"/>
          <w:szCs w:val="28"/>
          <w:lang w:eastAsia="ru-RU"/>
        </w:rPr>
        <w:t>. Прогноз сводных показателей муниципальных заданий</w:t>
      </w:r>
    </w:p>
    <w:p w:rsidR="003447B7" w:rsidRPr="003447B7" w:rsidRDefault="003447B7" w:rsidP="0009451E">
      <w:pPr>
        <w:spacing w:after="0" w:line="240" w:lineRule="auto"/>
        <w:jc w:val="center"/>
        <w:rPr>
          <w:rFonts w:ascii="Times New Roman" w:eastAsia="Times New Roman" w:hAnsi="Times New Roman" w:cs="Times New Roman"/>
          <w:sz w:val="28"/>
          <w:szCs w:val="28"/>
          <w:lang w:eastAsia="x-none"/>
        </w:rPr>
      </w:pPr>
      <w:r w:rsidRPr="003447B7">
        <w:rPr>
          <w:rFonts w:ascii="Times New Roman" w:eastAsia="Times New Roman" w:hAnsi="Times New Roman" w:cs="Times New Roman"/>
          <w:sz w:val="28"/>
          <w:szCs w:val="28"/>
          <w:lang w:eastAsia="ru-RU"/>
        </w:rPr>
        <w:t>по этапам реализации муниципальной программы</w:t>
      </w:r>
    </w:p>
    <w:p w:rsidR="003447B7" w:rsidRPr="003447B7" w:rsidRDefault="003447B7" w:rsidP="003A161C">
      <w:pPr>
        <w:spacing w:after="0" w:line="240" w:lineRule="auto"/>
        <w:jc w:val="center"/>
        <w:rPr>
          <w:rFonts w:ascii="Times New Roman" w:eastAsia="Times New Roman" w:hAnsi="Times New Roman" w:cs="Times New Roman"/>
          <w:sz w:val="28"/>
          <w:szCs w:val="28"/>
          <w:lang w:eastAsia="x-none"/>
        </w:rPr>
      </w:pPr>
    </w:p>
    <w:p w:rsidR="003447B7" w:rsidRPr="003447B7" w:rsidRDefault="00A573FD"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Муниципальные задания на оказание муниципальных услуг (выполнение работ) </w:t>
      </w:r>
      <w:r w:rsidR="008251F6">
        <w:rPr>
          <w:rFonts w:ascii="Times New Roman" w:eastAsia="Times New Roman" w:hAnsi="Times New Roman" w:cs="Times New Roman"/>
          <w:sz w:val="28"/>
          <w:szCs w:val="28"/>
          <w:lang w:eastAsia="ru-RU"/>
        </w:rPr>
        <w:t xml:space="preserve">муниципальными учреждениями </w:t>
      </w:r>
      <w:r>
        <w:rPr>
          <w:rFonts w:ascii="Times New Roman" w:eastAsia="Times New Roman" w:hAnsi="Times New Roman" w:cs="Times New Roman"/>
          <w:sz w:val="28"/>
          <w:szCs w:val="28"/>
          <w:lang w:eastAsia="ru-RU"/>
        </w:rPr>
        <w:t>в</w:t>
      </w:r>
      <w:r w:rsidR="003447B7" w:rsidRPr="003447B7">
        <w:rPr>
          <w:rFonts w:ascii="Times New Roman" w:eastAsia="Times New Roman" w:hAnsi="Times New Roman" w:cs="Times New Roman"/>
          <w:sz w:val="28"/>
          <w:szCs w:val="28"/>
          <w:lang w:eastAsia="ru-RU"/>
        </w:rPr>
        <w:t xml:space="preserve"> рамках </w:t>
      </w:r>
      <w:r w:rsidR="008251F6">
        <w:rPr>
          <w:rFonts w:ascii="Times New Roman" w:eastAsia="Times New Roman" w:hAnsi="Times New Roman" w:cs="Times New Roman"/>
          <w:sz w:val="28"/>
          <w:szCs w:val="28"/>
          <w:lang w:eastAsia="ru-RU"/>
        </w:rPr>
        <w:t xml:space="preserve"> данной </w:t>
      </w:r>
      <w:r w:rsidR="003447B7" w:rsidRPr="003447B7">
        <w:rPr>
          <w:rFonts w:ascii="Times New Roman" w:eastAsia="Times New Roman" w:hAnsi="Times New Roman" w:cs="Times New Roman"/>
          <w:sz w:val="28"/>
          <w:szCs w:val="28"/>
          <w:lang w:eastAsia="ru-RU"/>
        </w:rPr>
        <w:t>муниципальной про</w:t>
      </w:r>
      <w:r w:rsidR="008251F6">
        <w:rPr>
          <w:rFonts w:ascii="Times New Roman" w:eastAsia="Times New Roman" w:hAnsi="Times New Roman" w:cs="Times New Roman"/>
          <w:sz w:val="28"/>
          <w:szCs w:val="28"/>
          <w:lang w:eastAsia="ru-RU"/>
        </w:rPr>
        <w:t xml:space="preserve">граммы </w:t>
      </w:r>
      <w:r w:rsidR="003447B7" w:rsidRPr="003447B7">
        <w:rPr>
          <w:rFonts w:ascii="Times New Roman" w:eastAsia="Times New Roman" w:hAnsi="Times New Roman" w:cs="Times New Roman"/>
          <w:sz w:val="28"/>
          <w:szCs w:val="28"/>
          <w:lang w:eastAsia="ru-RU"/>
        </w:rPr>
        <w:t xml:space="preserve"> не</w:t>
      </w:r>
      <w:r w:rsidR="008251F6">
        <w:rPr>
          <w:rFonts w:ascii="Times New Roman" w:eastAsia="Times New Roman" w:hAnsi="Times New Roman" w:cs="Times New Roman"/>
          <w:sz w:val="28"/>
          <w:szCs w:val="28"/>
          <w:lang w:eastAsia="ru-RU"/>
        </w:rPr>
        <w:t xml:space="preserve"> предусмотрены</w:t>
      </w:r>
      <w:r w:rsidR="003447B7" w:rsidRPr="003447B7">
        <w:rPr>
          <w:rFonts w:ascii="Times New Roman" w:eastAsia="Times New Roman" w:hAnsi="Times New Roman" w:cs="Times New Roman"/>
          <w:sz w:val="28"/>
          <w:szCs w:val="28"/>
          <w:lang w:eastAsia="ru-RU"/>
        </w:rPr>
        <w:t>.</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3447B7" w:rsidRPr="003447B7" w:rsidRDefault="008251F6"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Меры  регулирования и управления</w:t>
      </w:r>
      <w:r w:rsidR="003447B7" w:rsidRPr="003447B7">
        <w:rPr>
          <w:rFonts w:ascii="Times New Roman" w:eastAsia="Times New Roman" w:hAnsi="Times New Roman" w:cs="Times New Roman"/>
          <w:sz w:val="28"/>
          <w:szCs w:val="28"/>
          <w:lang w:eastAsia="ru-RU"/>
        </w:rPr>
        <w:t xml:space="preserve"> рисками</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с целью минимизации их влияния на достижение целей</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муниципальной программы</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3447B7" w:rsidRPr="003447B7" w:rsidRDefault="008251F6"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Меры муниципального регулирования в сфере реализации муниципальной программы не предусмотрены</w:t>
      </w:r>
      <w:r w:rsidR="003447B7" w:rsidRPr="003447B7">
        <w:rPr>
          <w:rFonts w:ascii="Times New Roman" w:eastAsia="Times New Roman" w:hAnsi="Times New Roman" w:cs="Times New Roman"/>
          <w:sz w:val="28"/>
          <w:szCs w:val="28"/>
          <w:lang w:eastAsia="ru-RU"/>
        </w:rPr>
        <w:t>.</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3447B7" w:rsidRPr="003447B7" w:rsidRDefault="008251F6"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3447B7" w:rsidRPr="003447B7">
        <w:rPr>
          <w:rFonts w:ascii="Times New Roman" w:eastAsia="Times New Roman" w:hAnsi="Times New Roman" w:cs="Times New Roman"/>
          <w:sz w:val="28"/>
          <w:szCs w:val="28"/>
          <w:lang w:eastAsia="ru-RU"/>
        </w:rPr>
        <w:t>. Меры правового регулирования в сфере реализации</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муниципальной программы</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3447B7" w:rsidRPr="003447B7" w:rsidRDefault="008251F6"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Меры правового регулирования в сфере реализации муниципальной программы не предусмотрены</w:t>
      </w:r>
      <w:r w:rsidR="003447B7" w:rsidRPr="003447B7">
        <w:rPr>
          <w:rFonts w:ascii="Times New Roman" w:eastAsia="Times New Roman" w:hAnsi="Times New Roman" w:cs="Times New Roman"/>
          <w:sz w:val="28"/>
          <w:szCs w:val="28"/>
          <w:lang w:eastAsia="ru-RU"/>
        </w:rPr>
        <w:t>.</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rPr>
          <w:rFonts w:ascii="Times New Roman" w:eastAsia="Times New Roman" w:hAnsi="Times New Roman" w:cs="Times New Roman"/>
          <w:sz w:val="28"/>
          <w:szCs w:val="28"/>
        </w:rPr>
      </w:pPr>
    </w:p>
    <w:p w:rsidR="003447B7" w:rsidRPr="003447B7" w:rsidRDefault="008251F6"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3447B7" w:rsidRPr="003447B7">
        <w:rPr>
          <w:rFonts w:ascii="Times New Roman" w:eastAsia="Times New Roman" w:hAnsi="Times New Roman" w:cs="Times New Roman"/>
          <w:sz w:val="28"/>
          <w:szCs w:val="28"/>
          <w:lang w:eastAsia="ru-RU"/>
        </w:rPr>
        <w:t>. Методика оценки эффективности реализации</w:t>
      </w:r>
    </w:p>
    <w:p w:rsid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муниципальной программы</w:t>
      </w:r>
    </w:p>
    <w:p w:rsidR="008251F6" w:rsidRPr="003447B7" w:rsidRDefault="008251F6"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8251F6" w:rsidRPr="00AC68CE"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Методика оценки эффективности реализации муниципальной программы разработана в соответствии с Порядком </w:t>
      </w:r>
      <w:r w:rsidRPr="008251F6">
        <w:rPr>
          <w:rFonts w:ascii="Times New Roman" w:eastAsia="Times New Roman" w:hAnsi="Times New Roman" w:cs="Times New Roman"/>
          <w:bCs/>
          <w:color w:val="26282F"/>
          <w:sz w:val="28"/>
          <w:szCs w:val="28"/>
          <w:lang w:eastAsia="ru-RU"/>
        </w:rPr>
        <w:t xml:space="preserve"> принятия решения о разработке, формирования, реализации и оценки эффективности реализации муниц</w:t>
      </w:r>
      <w:r>
        <w:rPr>
          <w:rFonts w:ascii="Times New Roman" w:eastAsia="Times New Roman" w:hAnsi="Times New Roman" w:cs="Times New Roman"/>
          <w:bCs/>
          <w:color w:val="26282F"/>
          <w:sz w:val="28"/>
          <w:szCs w:val="28"/>
          <w:lang w:eastAsia="ru-RU"/>
        </w:rPr>
        <w:t>ипальных программ Парковского сельского</w:t>
      </w:r>
      <w:r w:rsidRPr="008251F6">
        <w:rPr>
          <w:rFonts w:ascii="Times New Roman" w:eastAsia="Times New Roman" w:hAnsi="Times New Roman" w:cs="Times New Roman"/>
          <w:bCs/>
          <w:color w:val="26282F"/>
          <w:sz w:val="28"/>
          <w:szCs w:val="28"/>
          <w:lang w:eastAsia="ru-RU"/>
        </w:rPr>
        <w:t xml:space="preserve"> поселения Тихорецкого </w:t>
      </w:r>
      <w:r w:rsidRPr="008251F6">
        <w:rPr>
          <w:rFonts w:ascii="Times New Roman" w:eastAsia="Times New Roman" w:hAnsi="Times New Roman" w:cs="Times New Roman"/>
          <w:bCs/>
          <w:color w:val="26282F"/>
          <w:sz w:val="28"/>
          <w:szCs w:val="28"/>
          <w:lang w:eastAsia="ru-RU"/>
        </w:rPr>
        <w:lastRenderedPageBreak/>
        <w:t xml:space="preserve">района, </w:t>
      </w:r>
      <w:proofErr w:type="gramStart"/>
      <w:r w:rsidRPr="008251F6">
        <w:rPr>
          <w:rFonts w:ascii="Times New Roman" w:eastAsia="Times New Roman" w:hAnsi="Times New Roman" w:cs="Times New Roman"/>
          <w:bCs/>
          <w:color w:val="26282F"/>
          <w:sz w:val="28"/>
          <w:szCs w:val="28"/>
          <w:lang w:eastAsia="ru-RU"/>
        </w:rPr>
        <w:t>утвержденному</w:t>
      </w:r>
      <w:proofErr w:type="gramEnd"/>
      <w:r w:rsidRPr="008251F6">
        <w:rPr>
          <w:rFonts w:ascii="Times New Roman" w:eastAsia="Times New Roman" w:hAnsi="Times New Roman" w:cs="Times New Roman"/>
          <w:bCs/>
          <w:color w:val="26282F"/>
          <w:sz w:val="28"/>
          <w:szCs w:val="28"/>
          <w:lang w:eastAsia="ru-RU"/>
        </w:rPr>
        <w:t xml:space="preserve"> постановлением адми</w:t>
      </w:r>
      <w:r>
        <w:rPr>
          <w:rFonts w:ascii="Times New Roman" w:eastAsia="Times New Roman" w:hAnsi="Times New Roman" w:cs="Times New Roman"/>
          <w:bCs/>
          <w:color w:val="26282F"/>
          <w:sz w:val="28"/>
          <w:szCs w:val="28"/>
          <w:lang w:eastAsia="ru-RU"/>
        </w:rPr>
        <w:t>нистрации Парковского сельского</w:t>
      </w:r>
      <w:r w:rsidRPr="008251F6">
        <w:rPr>
          <w:rFonts w:ascii="Times New Roman" w:eastAsia="Times New Roman" w:hAnsi="Times New Roman" w:cs="Times New Roman"/>
          <w:bCs/>
          <w:color w:val="26282F"/>
          <w:sz w:val="28"/>
          <w:szCs w:val="28"/>
          <w:lang w:eastAsia="ru-RU"/>
        </w:rPr>
        <w:t xml:space="preserve"> поселения Тихорецкого район</w:t>
      </w:r>
      <w:r>
        <w:rPr>
          <w:rFonts w:ascii="Times New Roman" w:eastAsia="Times New Roman" w:hAnsi="Times New Roman" w:cs="Times New Roman"/>
          <w:bCs/>
          <w:color w:val="26282F"/>
          <w:sz w:val="28"/>
          <w:szCs w:val="28"/>
          <w:lang w:eastAsia="ru-RU"/>
        </w:rPr>
        <w:t>а</w:t>
      </w:r>
      <w:r w:rsidRPr="008251F6">
        <w:rPr>
          <w:rFonts w:ascii="Times New Roman" w:eastAsia="Times New Roman" w:hAnsi="Times New Roman" w:cs="Times New Roman"/>
          <w:sz w:val="28"/>
          <w:szCs w:val="28"/>
          <w:shd w:val="clear" w:color="auto" w:fill="FFFFFF"/>
          <w:lang w:eastAsia="ru-RU"/>
        </w:rPr>
        <w:t>, утвержденным постановлением адми</w:t>
      </w:r>
      <w:r>
        <w:rPr>
          <w:rFonts w:ascii="Times New Roman" w:eastAsia="Times New Roman" w:hAnsi="Times New Roman" w:cs="Times New Roman"/>
          <w:sz w:val="28"/>
          <w:szCs w:val="28"/>
          <w:shd w:val="clear" w:color="auto" w:fill="FFFFFF"/>
          <w:lang w:eastAsia="ru-RU"/>
        </w:rPr>
        <w:t>нистрации Парковского сельского</w:t>
      </w:r>
      <w:r w:rsidRPr="008251F6">
        <w:rPr>
          <w:rFonts w:ascii="Times New Roman" w:eastAsia="Times New Roman" w:hAnsi="Times New Roman" w:cs="Times New Roman"/>
          <w:sz w:val="28"/>
          <w:szCs w:val="28"/>
          <w:shd w:val="clear" w:color="auto" w:fill="FFFFFF"/>
          <w:lang w:eastAsia="ru-RU"/>
        </w:rPr>
        <w:t xml:space="preserve"> поселения   Тихорецкого </w:t>
      </w:r>
      <w:r w:rsidRPr="00AC68CE">
        <w:rPr>
          <w:rFonts w:ascii="Times New Roman" w:eastAsia="Times New Roman" w:hAnsi="Times New Roman" w:cs="Times New Roman"/>
          <w:sz w:val="28"/>
          <w:szCs w:val="28"/>
          <w:shd w:val="clear" w:color="auto" w:fill="FFFFFF"/>
          <w:lang w:eastAsia="ru-RU"/>
        </w:rPr>
        <w:t xml:space="preserve">района  </w:t>
      </w:r>
      <w:r w:rsidR="00AC68CE" w:rsidRPr="00AC68CE">
        <w:rPr>
          <w:rFonts w:ascii="Times New Roman" w:eastAsia="Times New Roman" w:hAnsi="Times New Roman" w:cs="Times New Roman"/>
          <w:sz w:val="28"/>
          <w:szCs w:val="28"/>
          <w:shd w:val="clear" w:color="auto" w:fill="FFFFFF"/>
          <w:lang w:eastAsia="ru-RU"/>
        </w:rPr>
        <w:t>от 3 сентября</w:t>
      </w:r>
      <w:r w:rsidRPr="00AC68CE">
        <w:rPr>
          <w:rFonts w:ascii="Times New Roman" w:eastAsia="Times New Roman" w:hAnsi="Times New Roman" w:cs="Times New Roman"/>
          <w:sz w:val="28"/>
          <w:szCs w:val="28"/>
          <w:shd w:val="clear" w:color="auto" w:fill="FFFFFF"/>
          <w:lang w:eastAsia="ru-RU"/>
        </w:rPr>
        <w:t xml:space="preserve"> </w:t>
      </w:r>
      <w:r w:rsidR="00AC68CE" w:rsidRPr="00AC68CE">
        <w:rPr>
          <w:rFonts w:ascii="Times New Roman" w:eastAsia="Times New Roman" w:hAnsi="Times New Roman" w:cs="Times New Roman"/>
          <w:sz w:val="28"/>
          <w:szCs w:val="28"/>
          <w:shd w:val="clear" w:color="auto" w:fill="FFFFFF"/>
          <w:lang w:eastAsia="ru-RU"/>
        </w:rPr>
        <w:t xml:space="preserve">         2014 года № 336</w:t>
      </w:r>
      <w:r w:rsidRPr="00AC68CE">
        <w:rPr>
          <w:rFonts w:ascii="Times New Roman" w:eastAsia="Times New Roman" w:hAnsi="Times New Roman" w:cs="Times New Roman"/>
          <w:sz w:val="28"/>
          <w:szCs w:val="28"/>
          <w:shd w:val="clear" w:color="auto" w:fill="FFFFFF"/>
          <w:lang w:eastAsia="ru-RU"/>
        </w:rPr>
        <w:t>.</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Методика оценки эффективности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основана на оценке результативности муниципальной программы с учетом объема ресурсов, направленного на ее реализацию.</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8.1. Оценка эффективности реализации муниципальной программы производится ежегодно.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8.2. Оценка эффективности реализации муниципальной программы производится с учетом следующих составляющих:</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степени реализации отдельных основных мероприятий муниципальной программы (далее - мероприятия);</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степени соответствия запланированному уровню затрат;</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эффективности использования средств бюджета </w:t>
      </w:r>
      <w:r>
        <w:rPr>
          <w:rFonts w:ascii="Times New Roman" w:eastAsia="Times New Roman" w:hAnsi="Times New Roman" w:cs="Times New Roman"/>
          <w:sz w:val="28"/>
          <w:szCs w:val="28"/>
          <w:shd w:val="clear" w:color="auto" w:fill="FFFFFF"/>
          <w:lang w:eastAsia="ru-RU"/>
        </w:rPr>
        <w:t>Парковского сельского</w:t>
      </w:r>
      <w:r w:rsidRPr="008251F6">
        <w:rPr>
          <w:rFonts w:ascii="Times New Roman" w:eastAsia="Times New Roman" w:hAnsi="Times New Roman" w:cs="Times New Roman"/>
          <w:sz w:val="28"/>
          <w:szCs w:val="28"/>
          <w:shd w:val="clear" w:color="auto" w:fill="FFFFFF"/>
          <w:lang w:eastAsia="ru-RU"/>
        </w:rPr>
        <w:t xml:space="preserve"> поселения Тихорецкого района </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степени достижения целей и решения задач муниципальной программы и определения оценки результативности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8.3. Оценка степени реализации мероприятий муниципальной программы оценивается как доля мероприятий, выполненных в полном объеме, по следующей формуле: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СР</w:t>
      </w:r>
      <w:proofErr w:type="gramEnd"/>
      <w:r w:rsidRPr="008251F6">
        <w:rPr>
          <w:rFonts w:ascii="Times New Roman" w:eastAsia="Times New Roman" w:hAnsi="Times New Roman" w:cs="Times New Roman"/>
          <w:sz w:val="28"/>
          <w:szCs w:val="28"/>
          <w:shd w:val="clear" w:color="auto" w:fill="FFFFFF"/>
          <w:lang w:eastAsia="ru-RU"/>
        </w:rPr>
        <w:t xml:space="preserve"> м = М в / М, где: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СР</w:t>
      </w:r>
      <w:proofErr w:type="gramEnd"/>
      <w:r w:rsidRPr="008251F6">
        <w:rPr>
          <w:rFonts w:ascii="Times New Roman" w:eastAsia="Times New Roman" w:hAnsi="Times New Roman" w:cs="Times New Roman"/>
          <w:sz w:val="28"/>
          <w:szCs w:val="28"/>
          <w:shd w:val="clear" w:color="auto" w:fill="FFFFFF"/>
          <w:lang w:eastAsia="ru-RU"/>
        </w:rPr>
        <w:t xml:space="preserve"> м - степень реализации мероприятий;</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spellStart"/>
      <w:r w:rsidRPr="008251F6">
        <w:rPr>
          <w:rFonts w:ascii="Times New Roman" w:eastAsia="Times New Roman" w:hAnsi="Times New Roman" w:cs="Times New Roman"/>
          <w:sz w:val="28"/>
          <w:szCs w:val="28"/>
          <w:shd w:val="clear" w:color="auto" w:fill="FFFFFF"/>
          <w:lang w:eastAsia="ru-RU"/>
        </w:rPr>
        <w:t>Мв</w:t>
      </w:r>
      <w:proofErr w:type="spellEnd"/>
      <w:r w:rsidRPr="008251F6">
        <w:rPr>
          <w:rFonts w:ascii="Times New Roman" w:eastAsia="Times New Roman" w:hAnsi="Times New Roman" w:cs="Times New Roman"/>
          <w:sz w:val="28"/>
          <w:szCs w:val="28"/>
          <w:shd w:val="clear" w:color="auto" w:fill="FFFFFF"/>
          <w:lang w:eastAsia="ru-RU"/>
        </w:rPr>
        <w:t xml:space="preserve"> - количество мероприятий, выполненных в полном объеме, из числа мероприятий, запланированных к реализации в отчетном году;</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М - общее количество мероприятий, запланированных к реализации </w:t>
      </w:r>
      <w:proofErr w:type="gramStart"/>
      <w:r w:rsidRPr="008251F6">
        <w:rPr>
          <w:rFonts w:ascii="Times New Roman" w:eastAsia="Times New Roman" w:hAnsi="Times New Roman" w:cs="Times New Roman"/>
          <w:sz w:val="28"/>
          <w:szCs w:val="28"/>
          <w:shd w:val="clear" w:color="auto" w:fill="FFFFFF"/>
          <w:lang w:eastAsia="ru-RU"/>
        </w:rPr>
        <w:t>в</w:t>
      </w:r>
      <w:proofErr w:type="gramEnd"/>
    </w:p>
    <w:p w:rsidR="008251F6" w:rsidRPr="008251F6" w:rsidRDefault="008251F6" w:rsidP="008251F6">
      <w:pPr>
        <w:spacing w:after="0" w:line="240" w:lineRule="auto"/>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отчетном году.</w:t>
      </w:r>
      <w:proofErr w:type="gramEnd"/>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8.4. Мероприятие считается выполненным в полном объеме при достижении следующих результатов:</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мероприятие, результаты которого оцениваются на основании числовых (в абсолютных или относительных величинах) значений показателей (индикаторов), считается выполненным в полном объеме, если фактически достигнутое значение показателя (индикатора) составляет не менее 90% </w:t>
      </w:r>
      <w:proofErr w:type="gramStart"/>
      <w:r w:rsidRPr="008251F6">
        <w:rPr>
          <w:rFonts w:ascii="Times New Roman" w:eastAsia="Times New Roman" w:hAnsi="Times New Roman" w:cs="Times New Roman"/>
          <w:sz w:val="28"/>
          <w:szCs w:val="28"/>
          <w:shd w:val="clear" w:color="auto" w:fill="FFFFFF"/>
          <w:lang w:eastAsia="ru-RU"/>
        </w:rPr>
        <w:t>от</w:t>
      </w:r>
      <w:proofErr w:type="gramEnd"/>
      <w:r w:rsidRPr="008251F6">
        <w:rPr>
          <w:rFonts w:ascii="Times New Roman" w:eastAsia="Times New Roman" w:hAnsi="Times New Roman" w:cs="Times New Roman"/>
          <w:sz w:val="28"/>
          <w:szCs w:val="28"/>
          <w:shd w:val="clear" w:color="auto" w:fill="FFFFFF"/>
          <w:lang w:eastAsia="ru-RU"/>
        </w:rPr>
        <w:t xml:space="preserve"> запланированного;</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по иным мероприятиям результаты реализации могут оцениваться как</w:t>
      </w:r>
    </w:p>
    <w:p w:rsidR="008251F6" w:rsidRPr="008251F6" w:rsidRDefault="008251F6" w:rsidP="008251F6">
      <w:pPr>
        <w:spacing w:after="0" w:line="240" w:lineRule="auto"/>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 наступление или не наступление контрольного события (событий) и (или) достижение качественного результата (анализ контрольного события производится ответственным исполнителем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lastRenderedPageBreak/>
        <w:t>В том случае, когда для описания результатов реализации мероприятия</w:t>
      </w:r>
    </w:p>
    <w:p w:rsidR="008251F6" w:rsidRPr="008251F6" w:rsidRDefault="008251F6" w:rsidP="008251F6">
      <w:pPr>
        <w:spacing w:after="0" w:line="240" w:lineRule="auto"/>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используются несколько показателей (индикаторов), мероприятие считается выполненным в полном объеме, если среднее арифметическое значение отношений фактических значений показателей (индикаторов) </w:t>
      </w:r>
      <w:proofErr w:type="gramStart"/>
      <w:r w:rsidRPr="008251F6">
        <w:rPr>
          <w:rFonts w:ascii="Times New Roman" w:eastAsia="Times New Roman" w:hAnsi="Times New Roman" w:cs="Times New Roman"/>
          <w:sz w:val="28"/>
          <w:szCs w:val="28"/>
          <w:shd w:val="clear" w:color="auto" w:fill="FFFFFF"/>
          <w:lang w:eastAsia="ru-RU"/>
        </w:rPr>
        <w:t>к</w:t>
      </w:r>
      <w:proofErr w:type="gramEnd"/>
      <w:r w:rsidRPr="008251F6">
        <w:rPr>
          <w:rFonts w:ascii="Times New Roman" w:eastAsia="Times New Roman" w:hAnsi="Times New Roman" w:cs="Times New Roman"/>
          <w:sz w:val="28"/>
          <w:szCs w:val="28"/>
          <w:shd w:val="clear" w:color="auto" w:fill="FFFFFF"/>
          <w:lang w:eastAsia="ru-RU"/>
        </w:rPr>
        <w:t xml:space="preserve"> запланированным составляет не менее 90%.</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8.5. Степень реализации мероприятий муниципальной программы считается удовлетворительной в случае, если значение</w:t>
      </w:r>
      <w:proofErr w:type="gramStart"/>
      <w:r w:rsidRPr="008251F6">
        <w:rPr>
          <w:rFonts w:ascii="Times New Roman" w:eastAsia="Times New Roman" w:hAnsi="Times New Roman" w:cs="Times New Roman"/>
          <w:sz w:val="28"/>
          <w:szCs w:val="28"/>
          <w:shd w:val="clear" w:color="auto" w:fill="FFFFFF"/>
          <w:lang w:eastAsia="ru-RU"/>
        </w:rPr>
        <w:t xml:space="preserve"> С</w:t>
      </w:r>
      <w:proofErr w:type="gramEnd"/>
      <w:r w:rsidRPr="008251F6">
        <w:rPr>
          <w:rFonts w:ascii="Times New Roman" w:eastAsia="Times New Roman" w:hAnsi="Times New Roman" w:cs="Times New Roman"/>
          <w:sz w:val="28"/>
          <w:szCs w:val="28"/>
          <w:shd w:val="clear" w:color="auto" w:fill="FFFFFF"/>
          <w:lang w:eastAsia="ru-RU"/>
        </w:rPr>
        <w:t xml:space="preserve"> м составляет не менее 0,9. В остальных случаях степень реализации мероприятий муниципальной программы признается неудовлетворительной.</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8.6. Оценка степени соответствия запланированному уровню затрат. Степень соответствия запланированному уровню затрат муниципальной программы оценивается как отношение фактически произведенных в отчетном году расходов к их плановым значениям по следующей формуле: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СС уз = </w:t>
      </w:r>
      <w:proofErr w:type="gramStart"/>
      <w:r w:rsidRPr="008251F6">
        <w:rPr>
          <w:rFonts w:ascii="Times New Roman" w:eastAsia="Times New Roman" w:hAnsi="Times New Roman" w:cs="Times New Roman"/>
          <w:sz w:val="28"/>
          <w:szCs w:val="28"/>
          <w:shd w:val="clear" w:color="auto" w:fill="FFFFFF"/>
          <w:lang w:eastAsia="ru-RU"/>
        </w:rPr>
        <w:t>З</w:t>
      </w:r>
      <w:proofErr w:type="gramEnd"/>
      <w:r w:rsidRPr="008251F6">
        <w:rPr>
          <w:rFonts w:ascii="Times New Roman" w:eastAsia="Times New Roman" w:hAnsi="Times New Roman" w:cs="Times New Roman"/>
          <w:sz w:val="28"/>
          <w:szCs w:val="28"/>
          <w:shd w:val="clear" w:color="auto" w:fill="FFFFFF"/>
          <w:lang w:eastAsia="ru-RU"/>
        </w:rPr>
        <w:t xml:space="preserve"> ф / З п , где: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СС уз - степень соответствия запланированному уровню расходов;</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З</w:t>
      </w:r>
      <w:proofErr w:type="gramEnd"/>
      <w:r w:rsidRPr="008251F6">
        <w:rPr>
          <w:rFonts w:ascii="Times New Roman" w:eastAsia="Times New Roman" w:hAnsi="Times New Roman" w:cs="Times New Roman"/>
          <w:sz w:val="28"/>
          <w:szCs w:val="28"/>
          <w:shd w:val="clear" w:color="auto" w:fill="FFFFFF"/>
          <w:lang w:eastAsia="ru-RU"/>
        </w:rPr>
        <w:t xml:space="preserve"> ф - кассовые расходы на реализацию муниципальной программы в отчетном году;</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З</w:t>
      </w:r>
      <w:proofErr w:type="gramEnd"/>
      <w:r w:rsidRPr="008251F6">
        <w:rPr>
          <w:rFonts w:ascii="Times New Roman" w:eastAsia="Times New Roman" w:hAnsi="Times New Roman" w:cs="Times New Roman"/>
          <w:sz w:val="28"/>
          <w:szCs w:val="28"/>
          <w:shd w:val="clear" w:color="auto" w:fill="FFFFFF"/>
          <w:lang w:eastAsia="ru-RU"/>
        </w:rPr>
        <w:t xml:space="preserve"> п - плановые расходы на реализацию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8.7. Кассовые и плановые расходы на реализацию муниципальной программы учитываются с учетом межбюджетных трансфертов из вышестоящего бюджета.</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8.8. Оценка эффективности использования средств бюджета</w:t>
      </w:r>
      <w:r>
        <w:rPr>
          <w:rFonts w:ascii="Times New Roman" w:eastAsia="Times New Roman" w:hAnsi="Times New Roman" w:cs="Times New Roman"/>
          <w:sz w:val="28"/>
          <w:szCs w:val="28"/>
          <w:shd w:val="clear" w:color="auto" w:fill="FFFFFF"/>
          <w:lang w:eastAsia="ru-RU"/>
        </w:rPr>
        <w:t xml:space="preserve"> Парковского сельского</w:t>
      </w:r>
      <w:r w:rsidRPr="008251F6">
        <w:rPr>
          <w:rFonts w:ascii="Times New Roman" w:eastAsia="Times New Roman" w:hAnsi="Times New Roman" w:cs="Times New Roman"/>
          <w:sz w:val="28"/>
          <w:szCs w:val="28"/>
          <w:shd w:val="clear" w:color="auto" w:fill="FFFFFF"/>
          <w:lang w:eastAsia="ru-RU"/>
        </w:rPr>
        <w:t xml:space="preserve"> поселения Тихорецкого района.</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Эффективность использования средств бюджета </w:t>
      </w:r>
      <w:r>
        <w:rPr>
          <w:rFonts w:ascii="Times New Roman" w:eastAsia="Times New Roman" w:hAnsi="Times New Roman" w:cs="Times New Roman"/>
          <w:sz w:val="28"/>
          <w:szCs w:val="28"/>
          <w:shd w:val="clear" w:color="auto" w:fill="FFFFFF"/>
          <w:lang w:eastAsia="ru-RU"/>
        </w:rPr>
        <w:t>Парковского сельского</w:t>
      </w:r>
      <w:r w:rsidRPr="008251F6">
        <w:rPr>
          <w:rFonts w:ascii="Times New Roman" w:eastAsia="Times New Roman" w:hAnsi="Times New Roman" w:cs="Times New Roman"/>
          <w:sz w:val="28"/>
          <w:szCs w:val="28"/>
          <w:shd w:val="clear" w:color="auto" w:fill="FFFFFF"/>
          <w:lang w:eastAsia="ru-RU"/>
        </w:rPr>
        <w:t xml:space="preserve"> поселения Тихорецкого района на реализацию муниципальной программы рассчитывается как отношение степени реализации мероприятий к степени соответствия запланированному уровню расходов по следующей формуле: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Э </w:t>
      </w:r>
      <w:proofErr w:type="spellStart"/>
      <w:r w:rsidRPr="008251F6">
        <w:rPr>
          <w:rFonts w:ascii="Times New Roman" w:eastAsia="Times New Roman" w:hAnsi="Times New Roman" w:cs="Times New Roman"/>
          <w:sz w:val="28"/>
          <w:szCs w:val="28"/>
          <w:shd w:val="clear" w:color="auto" w:fill="FFFFFF"/>
          <w:lang w:eastAsia="ru-RU"/>
        </w:rPr>
        <w:t>ис</w:t>
      </w:r>
      <w:proofErr w:type="spellEnd"/>
      <w:r w:rsidRPr="008251F6">
        <w:rPr>
          <w:rFonts w:ascii="Times New Roman" w:eastAsia="Times New Roman" w:hAnsi="Times New Roman" w:cs="Times New Roman"/>
          <w:sz w:val="28"/>
          <w:szCs w:val="28"/>
          <w:shd w:val="clear" w:color="auto" w:fill="FFFFFF"/>
          <w:lang w:eastAsia="ru-RU"/>
        </w:rPr>
        <w:t xml:space="preserve"> = СР м / СС уз</w:t>
      </w:r>
      <w:proofErr w:type="gramStart"/>
      <w:r w:rsidRPr="008251F6">
        <w:rPr>
          <w:rFonts w:ascii="Times New Roman" w:eastAsia="Times New Roman" w:hAnsi="Times New Roman" w:cs="Times New Roman"/>
          <w:sz w:val="28"/>
          <w:szCs w:val="28"/>
          <w:shd w:val="clear" w:color="auto" w:fill="FFFFFF"/>
          <w:lang w:eastAsia="ru-RU"/>
        </w:rPr>
        <w:t xml:space="preserve"> ,</w:t>
      </w:r>
      <w:proofErr w:type="gramEnd"/>
      <w:r w:rsidRPr="008251F6">
        <w:rPr>
          <w:rFonts w:ascii="Times New Roman" w:eastAsia="Times New Roman" w:hAnsi="Times New Roman" w:cs="Times New Roman"/>
          <w:sz w:val="28"/>
          <w:szCs w:val="28"/>
          <w:shd w:val="clear" w:color="auto" w:fill="FFFFFF"/>
          <w:lang w:eastAsia="ru-RU"/>
        </w:rPr>
        <w:t xml:space="preserve"> где: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Э </w:t>
      </w:r>
      <w:proofErr w:type="spellStart"/>
      <w:r w:rsidRPr="008251F6">
        <w:rPr>
          <w:rFonts w:ascii="Times New Roman" w:eastAsia="Times New Roman" w:hAnsi="Times New Roman" w:cs="Times New Roman"/>
          <w:sz w:val="28"/>
          <w:szCs w:val="28"/>
          <w:shd w:val="clear" w:color="auto" w:fill="FFFFFF"/>
          <w:lang w:eastAsia="ru-RU"/>
        </w:rPr>
        <w:t>ис</w:t>
      </w:r>
      <w:proofErr w:type="spellEnd"/>
      <w:r w:rsidRPr="008251F6">
        <w:rPr>
          <w:rFonts w:ascii="Times New Roman" w:eastAsia="Times New Roman" w:hAnsi="Times New Roman" w:cs="Times New Roman"/>
          <w:sz w:val="28"/>
          <w:szCs w:val="28"/>
          <w:shd w:val="clear" w:color="auto" w:fill="FFFFFF"/>
          <w:lang w:eastAsia="ru-RU"/>
        </w:rPr>
        <w:t xml:space="preserve"> - эффективность использования средств бюджета </w:t>
      </w:r>
      <w:r>
        <w:rPr>
          <w:rFonts w:ascii="Times New Roman" w:eastAsia="Times New Roman" w:hAnsi="Times New Roman" w:cs="Times New Roman"/>
          <w:sz w:val="28"/>
          <w:szCs w:val="28"/>
          <w:shd w:val="clear" w:color="auto" w:fill="FFFFFF"/>
          <w:lang w:eastAsia="ru-RU"/>
        </w:rPr>
        <w:t xml:space="preserve">Парковского сельского </w:t>
      </w:r>
      <w:r w:rsidRPr="008251F6">
        <w:rPr>
          <w:rFonts w:ascii="Times New Roman" w:eastAsia="Times New Roman" w:hAnsi="Times New Roman" w:cs="Times New Roman"/>
          <w:sz w:val="28"/>
          <w:szCs w:val="28"/>
          <w:shd w:val="clear" w:color="auto" w:fill="FFFFFF"/>
          <w:lang w:eastAsia="ru-RU"/>
        </w:rPr>
        <w:t xml:space="preserve"> поселения Тихорецкого района;</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СР</w:t>
      </w:r>
      <w:proofErr w:type="gramEnd"/>
      <w:r w:rsidRPr="008251F6">
        <w:rPr>
          <w:rFonts w:ascii="Times New Roman" w:eastAsia="Times New Roman" w:hAnsi="Times New Roman" w:cs="Times New Roman"/>
          <w:sz w:val="28"/>
          <w:szCs w:val="28"/>
          <w:shd w:val="clear" w:color="auto" w:fill="FFFFFF"/>
          <w:lang w:eastAsia="ru-RU"/>
        </w:rPr>
        <w:t xml:space="preserve"> м - степень реализации мероприятий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СС уз - степень соответствия запланированному уровню расходов</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муниципальной программы из всех источников.</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8.9. Эффективность использования средств бюджета </w:t>
      </w:r>
      <w:r>
        <w:rPr>
          <w:rFonts w:ascii="Times New Roman" w:eastAsia="Times New Roman" w:hAnsi="Times New Roman" w:cs="Times New Roman"/>
          <w:sz w:val="28"/>
          <w:szCs w:val="28"/>
          <w:shd w:val="clear" w:color="auto" w:fill="FFFFFF"/>
          <w:lang w:eastAsia="ru-RU"/>
        </w:rPr>
        <w:t>Парковского сельского</w:t>
      </w:r>
      <w:r w:rsidRPr="008251F6">
        <w:rPr>
          <w:rFonts w:ascii="Times New Roman" w:eastAsia="Times New Roman" w:hAnsi="Times New Roman" w:cs="Times New Roman"/>
          <w:sz w:val="28"/>
          <w:szCs w:val="28"/>
          <w:shd w:val="clear" w:color="auto" w:fill="FFFFFF"/>
          <w:lang w:eastAsia="ru-RU"/>
        </w:rPr>
        <w:t xml:space="preserve"> поселения Тихорецкого района на реализацию муниципальной программы считается высокой, если значение</w:t>
      </w:r>
      <w:proofErr w:type="gramStart"/>
      <w:r w:rsidRPr="008251F6">
        <w:rPr>
          <w:rFonts w:ascii="Times New Roman" w:eastAsia="Times New Roman" w:hAnsi="Times New Roman" w:cs="Times New Roman"/>
          <w:sz w:val="28"/>
          <w:szCs w:val="28"/>
          <w:shd w:val="clear" w:color="auto" w:fill="FFFFFF"/>
          <w:lang w:eastAsia="ru-RU"/>
        </w:rPr>
        <w:t xml:space="preserve"> Э</w:t>
      </w:r>
      <w:proofErr w:type="gramEnd"/>
      <w:r w:rsidRPr="008251F6">
        <w:rPr>
          <w:rFonts w:ascii="Times New Roman" w:eastAsia="Times New Roman" w:hAnsi="Times New Roman" w:cs="Times New Roman"/>
          <w:sz w:val="28"/>
          <w:szCs w:val="28"/>
          <w:shd w:val="clear" w:color="auto" w:fill="FFFFFF"/>
          <w:lang w:eastAsia="ru-RU"/>
        </w:rPr>
        <w:t xml:space="preserve"> </w:t>
      </w:r>
      <w:proofErr w:type="spellStart"/>
      <w:r w:rsidRPr="008251F6">
        <w:rPr>
          <w:rFonts w:ascii="Times New Roman" w:eastAsia="Times New Roman" w:hAnsi="Times New Roman" w:cs="Times New Roman"/>
          <w:sz w:val="28"/>
          <w:szCs w:val="28"/>
          <w:shd w:val="clear" w:color="auto" w:fill="FFFFFF"/>
          <w:lang w:eastAsia="ru-RU"/>
        </w:rPr>
        <w:t>ис</w:t>
      </w:r>
      <w:proofErr w:type="spellEnd"/>
      <w:r w:rsidRPr="008251F6">
        <w:rPr>
          <w:rFonts w:ascii="Times New Roman" w:eastAsia="Times New Roman" w:hAnsi="Times New Roman" w:cs="Times New Roman"/>
          <w:sz w:val="28"/>
          <w:szCs w:val="28"/>
          <w:shd w:val="clear" w:color="auto" w:fill="FFFFFF"/>
          <w:lang w:eastAsia="ru-RU"/>
        </w:rPr>
        <w:t xml:space="preserve"> &gt;= 1.</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Эффективность использования средств бюджета </w:t>
      </w:r>
      <w:r>
        <w:rPr>
          <w:rFonts w:ascii="Times New Roman" w:eastAsia="Times New Roman" w:hAnsi="Times New Roman" w:cs="Times New Roman"/>
          <w:sz w:val="28"/>
          <w:szCs w:val="28"/>
          <w:shd w:val="clear" w:color="auto" w:fill="FFFFFF"/>
          <w:lang w:eastAsia="ru-RU"/>
        </w:rPr>
        <w:t>Парковского сельского</w:t>
      </w:r>
      <w:r w:rsidRPr="008251F6">
        <w:rPr>
          <w:rFonts w:ascii="Times New Roman" w:eastAsia="Times New Roman" w:hAnsi="Times New Roman" w:cs="Times New Roman"/>
          <w:sz w:val="28"/>
          <w:szCs w:val="28"/>
          <w:shd w:val="clear" w:color="auto" w:fill="FFFFFF"/>
          <w:lang w:eastAsia="ru-RU"/>
        </w:rPr>
        <w:t xml:space="preserve"> поселения Тихорецкого района на реализацию муниципальной программы признается средней, если значение</w:t>
      </w:r>
      <w:proofErr w:type="gramStart"/>
      <w:r w:rsidRPr="008251F6">
        <w:rPr>
          <w:rFonts w:ascii="Times New Roman" w:eastAsia="Times New Roman" w:hAnsi="Times New Roman" w:cs="Times New Roman"/>
          <w:sz w:val="28"/>
          <w:szCs w:val="28"/>
          <w:shd w:val="clear" w:color="auto" w:fill="FFFFFF"/>
          <w:lang w:eastAsia="ru-RU"/>
        </w:rPr>
        <w:t xml:space="preserve"> Э</w:t>
      </w:r>
      <w:proofErr w:type="gramEnd"/>
      <w:r w:rsidRPr="008251F6">
        <w:rPr>
          <w:rFonts w:ascii="Times New Roman" w:eastAsia="Times New Roman" w:hAnsi="Times New Roman" w:cs="Times New Roman"/>
          <w:sz w:val="28"/>
          <w:szCs w:val="28"/>
          <w:shd w:val="clear" w:color="auto" w:fill="FFFFFF"/>
          <w:lang w:eastAsia="ru-RU"/>
        </w:rPr>
        <w:t xml:space="preserve"> </w:t>
      </w:r>
      <w:proofErr w:type="spellStart"/>
      <w:r w:rsidRPr="008251F6">
        <w:rPr>
          <w:rFonts w:ascii="Times New Roman" w:eastAsia="Times New Roman" w:hAnsi="Times New Roman" w:cs="Times New Roman"/>
          <w:sz w:val="28"/>
          <w:szCs w:val="28"/>
          <w:shd w:val="clear" w:color="auto" w:fill="FFFFFF"/>
          <w:lang w:eastAsia="ru-RU"/>
        </w:rPr>
        <w:t>ис</w:t>
      </w:r>
      <w:proofErr w:type="spellEnd"/>
      <w:r w:rsidRPr="008251F6">
        <w:rPr>
          <w:rFonts w:ascii="Times New Roman" w:eastAsia="Times New Roman" w:hAnsi="Times New Roman" w:cs="Times New Roman"/>
          <w:sz w:val="28"/>
          <w:szCs w:val="28"/>
          <w:shd w:val="clear" w:color="auto" w:fill="FFFFFF"/>
          <w:lang w:eastAsia="ru-RU"/>
        </w:rPr>
        <w:t xml:space="preserve"> находится в интервале 0,9 &lt;= Э </w:t>
      </w:r>
      <w:proofErr w:type="spellStart"/>
      <w:r w:rsidRPr="008251F6">
        <w:rPr>
          <w:rFonts w:ascii="Times New Roman" w:eastAsia="Times New Roman" w:hAnsi="Times New Roman" w:cs="Times New Roman"/>
          <w:sz w:val="28"/>
          <w:szCs w:val="28"/>
          <w:shd w:val="clear" w:color="auto" w:fill="FFFFFF"/>
          <w:lang w:eastAsia="ru-RU"/>
        </w:rPr>
        <w:t>ис</w:t>
      </w:r>
      <w:proofErr w:type="spellEnd"/>
      <w:r w:rsidRPr="008251F6">
        <w:rPr>
          <w:rFonts w:ascii="Times New Roman" w:eastAsia="Times New Roman" w:hAnsi="Times New Roman" w:cs="Times New Roman"/>
          <w:sz w:val="28"/>
          <w:szCs w:val="28"/>
          <w:shd w:val="clear" w:color="auto" w:fill="FFFFFF"/>
          <w:lang w:eastAsia="ru-RU"/>
        </w:rPr>
        <w:t xml:space="preserve"> &lt; 1. В остальных случаях эффективность использования средств бюджета</w:t>
      </w:r>
      <w:r>
        <w:rPr>
          <w:rFonts w:ascii="Times New Roman" w:eastAsia="Times New Roman" w:hAnsi="Times New Roman" w:cs="Times New Roman"/>
          <w:sz w:val="28"/>
          <w:szCs w:val="28"/>
          <w:shd w:val="clear" w:color="auto" w:fill="FFFFFF"/>
          <w:lang w:eastAsia="ru-RU"/>
        </w:rPr>
        <w:t xml:space="preserve"> Парковского сельского</w:t>
      </w:r>
      <w:r w:rsidRPr="008251F6">
        <w:rPr>
          <w:rFonts w:ascii="Times New Roman" w:eastAsia="Times New Roman" w:hAnsi="Times New Roman" w:cs="Times New Roman"/>
          <w:sz w:val="28"/>
          <w:szCs w:val="28"/>
          <w:shd w:val="clear" w:color="auto" w:fill="FFFFFF"/>
          <w:lang w:eastAsia="ru-RU"/>
        </w:rPr>
        <w:t xml:space="preserve"> поселения Тихорецкого района на реализацию муниципальной программы признается низкой.</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lastRenderedPageBreak/>
        <w:t>8.10. Оценка степени достижения целей и решения задач, определение оценки результативности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Для оценки степени достижения целей и решения задач муниципальной программы определяется степень достижения плановых значений каждого показателя (индикатора), характеризующего цели и задачи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8.11. Степень достижения планового значения показателя (индикатора), характеризующего цели и задачи муниципальной программы, рассчитывается по следующим формулам:</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для показателей (индикаторов), желаемой тенденцией развития которых является увеличение значений:</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СД </w:t>
      </w:r>
      <w:proofErr w:type="spellStart"/>
      <w:r w:rsidRPr="008251F6">
        <w:rPr>
          <w:rFonts w:ascii="Times New Roman" w:eastAsia="Times New Roman" w:hAnsi="Times New Roman" w:cs="Times New Roman"/>
          <w:sz w:val="28"/>
          <w:szCs w:val="28"/>
          <w:shd w:val="clear" w:color="auto" w:fill="FFFFFF"/>
          <w:lang w:eastAsia="ru-RU"/>
        </w:rPr>
        <w:t>пзi</w:t>
      </w:r>
      <w:proofErr w:type="spellEnd"/>
      <w:r w:rsidRPr="008251F6">
        <w:rPr>
          <w:rFonts w:ascii="Times New Roman" w:eastAsia="Times New Roman" w:hAnsi="Times New Roman" w:cs="Times New Roman"/>
          <w:sz w:val="28"/>
          <w:szCs w:val="28"/>
          <w:shd w:val="clear" w:color="auto" w:fill="FFFFFF"/>
          <w:lang w:eastAsia="ru-RU"/>
        </w:rPr>
        <w:t xml:space="preserve"> = ЗП </w:t>
      </w:r>
      <w:proofErr w:type="spellStart"/>
      <w:r w:rsidRPr="008251F6">
        <w:rPr>
          <w:rFonts w:ascii="Times New Roman" w:eastAsia="Times New Roman" w:hAnsi="Times New Roman" w:cs="Times New Roman"/>
          <w:sz w:val="28"/>
          <w:szCs w:val="28"/>
          <w:shd w:val="clear" w:color="auto" w:fill="FFFFFF"/>
          <w:lang w:eastAsia="ru-RU"/>
        </w:rPr>
        <w:t>пфi</w:t>
      </w:r>
      <w:proofErr w:type="spellEnd"/>
      <w:r w:rsidRPr="008251F6">
        <w:rPr>
          <w:rFonts w:ascii="Times New Roman" w:eastAsia="Times New Roman" w:hAnsi="Times New Roman" w:cs="Times New Roman"/>
          <w:sz w:val="28"/>
          <w:szCs w:val="28"/>
          <w:shd w:val="clear" w:color="auto" w:fill="FFFFFF"/>
          <w:lang w:eastAsia="ru-RU"/>
        </w:rPr>
        <w:t xml:space="preserve"> / ЗП </w:t>
      </w:r>
      <w:proofErr w:type="spellStart"/>
      <w:r w:rsidRPr="008251F6">
        <w:rPr>
          <w:rFonts w:ascii="Times New Roman" w:eastAsia="Times New Roman" w:hAnsi="Times New Roman" w:cs="Times New Roman"/>
          <w:sz w:val="28"/>
          <w:szCs w:val="28"/>
          <w:shd w:val="clear" w:color="auto" w:fill="FFFFFF"/>
          <w:lang w:eastAsia="ru-RU"/>
        </w:rPr>
        <w:t>ппi</w:t>
      </w:r>
      <w:proofErr w:type="spellEnd"/>
      <w:proofErr w:type="gramStart"/>
      <w:r w:rsidRPr="008251F6">
        <w:rPr>
          <w:rFonts w:ascii="Times New Roman" w:eastAsia="Times New Roman" w:hAnsi="Times New Roman" w:cs="Times New Roman"/>
          <w:sz w:val="28"/>
          <w:szCs w:val="28"/>
          <w:shd w:val="clear" w:color="auto" w:fill="FFFFFF"/>
          <w:lang w:eastAsia="ru-RU"/>
        </w:rPr>
        <w:t xml:space="preserve"> ;</w:t>
      </w:r>
      <w:proofErr w:type="gramEnd"/>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 для показателей (индикаторов), желаемой тенденцией </w:t>
      </w:r>
      <w:proofErr w:type="gramStart"/>
      <w:r w:rsidRPr="008251F6">
        <w:rPr>
          <w:rFonts w:ascii="Times New Roman" w:eastAsia="Times New Roman" w:hAnsi="Times New Roman" w:cs="Times New Roman"/>
          <w:sz w:val="28"/>
          <w:szCs w:val="28"/>
          <w:shd w:val="clear" w:color="auto" w:fill="FFFFFF"/>
          <w:lang w:eastAsia="ru-RU"/>
        </w:rPr>
        <w:t>развитии</w:t>
      </w:r>
      <w:proofErr w:type="gramEnd"/>
      <w:r w:rsidRPr="008251F6">
        <w:rPr>
          <w:rFonts w:ascii="Times New Roman" w:eastAsia="Times New Roman" w:hAnsi="Times New Roman" w:cs="Times New Roman"/>
          <w:sz w:val="28"/>
          <w:szCs w:val="28"/>
          <w:shd w:val="clear" w:color="auto" w:fill="FFFFFF"/>
          <w:lang w:eastAsia="ru-RU"/>
        </w:rPr>
        <w:t xml:space="preserve"> </w:t>
      </w:r>
      <w:proofErr w:type="spellStart"/>
      <w:r w:rsidRPr="008251F6">
        <w:rPr>
          <w:rFonts w:ascii="Times New Roman" w:eastAsia="Times New Roman" w:hAnsi="Times New Roman" w:cs="Times New Roman"/>
          <w:sz w:val="28"/>
          <w:szCs w:val="28"/>
          <w:shd w:val="clear" w:color="auto" w:fill="FFFFFF"/>
          <w:lang w:eastAsia="ru-RU"/>
        </w:rPr>
        <w:t>якоторых</w:t>
      </w:r>
      <w:proofErr w:type="spellEnd"/>
      <w:r w:rsidRPr="008251F6">
        <w:rPr>
          <w:rFonts w:ascii="Times New Roman" w:eastAsia="Times New Roman" w:hAnsi="Times New Roman" w:cs="Times New Roman"/>
          <w:sz w:val="28"/>
          <w:szCs w:val="28"/>
          <w:shd w:val="clear" w:color="auto" w:fill="FFFFFF"/>
          <w:lang w:eastAsia="ru-RU"/>
        </w:rPr>
        <w:t xml:space="preserve"> является снижение значений:</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СД </w:t>
      </w:r>
      <w:proofErr w:type="spellStart"/>
      <w:r w:rsidRPr="008251F6">
        <w:rPr>
          <w:rFonts w:ascii="Times New Roman" w:eastAsia="Times New Roman" w:hAnsi="Times New Roman" w:cs="Times New Roman"/>
          <w:sz w:val="28"/>
          <w:szCs w:val="28"/>
          <w:shd w:val="clear" w:color="auto" w:fill="FFFFFF"/>
          <w:lang w:eastAsia="ru-RU"/>
        </w:rPr>
        <w:t>пз</w:t>
      </w:r>
      <w:proofErr w:type="gramStart"/>
      <w:r w:rsidRPr="008251F6">
        <w:rPr>
          <w:rFonts w:ascii="Times New Roman" w:eastAsia="Times New Roman" w:hAnsi="Times New Roman" w:cs="Times New Roman"/>
          <w:sz w:val="28"/>
          <w:szCs w:val="28"/>
          <w:shd w:val="clear" w:color="auto" w:fill="FFFFFF"/>
          <w:lang w:eastAsia="ru-RU"/>
        </w:rPr>
        <w:t>i</w:t>
      </w:r>
      <w:proofErr w:type="spellEnd"/>
      <w:proofErr w:type="gramEnd"/>
      <w:r w:rsidRPr="008251F6">
        <w:rPr>
          <w:rFonts w:ascii="Times New Roman" w:eastAsia="Times New Roman" w:hAnsi="Times New Roman" w:cs="Times New Roman"/>
          <w:sz w:val="28"/>
          <w:szCs w:val="28"/>
          <w:shd w:val="clear" w:color="auto" w:fill="FFFFFF"/>
          <w:lang w:eastAsia="ru-RU"/>
        </w:rPr>
        <w:t xml:space="preserve"> = ЗП </w:t>
      </w:r>
      <w:proofErr w:type="spellStart"/>
      <w:r w:rsidRPr="008251F6">
        <w:rPr>
          <w:rFonts w:ascii="Times New Roman" w:eastAsia="Times New Roman" w:hAnsi="Times New Roman" w:cs="Times New Roman"/>
          <w:sz w:val="28"/>
          <w:szCs w:val="28"/>
          <w:shd w:val="clear" w:color="auto" w:fill="FFFFFF"/>
          <w:lang w:eastAsia="ru-RU"/>
        </w:rPr>
        <w:t>ппi</w:t>
      </w:r>
      <w:proofErr w:type="spellEnd"/>
      <w:r w:rsidRPr="008251F6">
        <w:rPr>
          <w:rFonts w:ascii="Times New Roman" w:eastAsia="Times New Roman" w:hAnsi="Times New Roman" w:cs="Times New Roman"/>
          <w:sz w:val="28"/>
          <w:szCs w:val="28"/>
          <w:shd w:val="clear" w:color="auto" w:fill="FFFFFF"/>
          <w:lang w:eastAsia="ru-RU"/>
        </w:rPr>
        <w:t xml:space="preserve"> / ЗП </w:t>
      </w:r>
      <w:proofErr w:type="spellStart"/>
      <w:r w:rsidRPr="008251F6">
        <w:rPr>
          <w:rFonts w:ascii="Times New Roman" w:eastAsia="Times New Roman" w:hAnsi="Times New Roman" w:cs="Times New Roman"/>
          <w:sz w:val="28"/>
          <w:szCs w:val="28"/>
          <w:shd w:val="clear" w:color="auto" w:fill="FFFFFF"/>
          <w:lang w:eastAsia="ru-RU"/>
        </w:rPr>
        <w:t>пфi</w:t>
      </w:r>
      <w:proofErr w:type="spellEnd"/>
      <w:r w:rsidRPr="008251F6">
        <w:rPr>
          <w:rFonts w:ascii="Times New Roman" w:eastAsia="Times New Roman" w:hAnsi="Times New Roman" w:cs="Times New Roman"/>
          <w:sz w:val="28"/>
          <w:szCs w:val="28"/>
          <w:shd w:val="clear" w:color="auto" w:fill="FFFFFF"/>
          <w:lang w:eastAsia="ru-RU"/>
        </w:rPr>
        <w:t xml:space="preserve"> , где: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СД </w:t>
      </w:r>
      <w:proofErr w:type="spellStart"/>
      <w:r w:rsidRPr="008251F6">
        <w:rPr>
          <w:rFonts w:ascii="Times New Roman" w:eastAsia="Times New Roman" w:hAnsi="Times New Roman" w:cs="Times New Roman"/>
          <w:sz w:val="28"/>
          <w:szCs w:val="28"/>
          <w:shd w:val="clear" w:color="auto" w:fill="FFFFFF"/>
          <w:lang w:eastAsia="ru-RU"/>
        </w:rPr>
        <w:t>пз</w:t>
      </w:r>
      <w:proofErr w:type="gramStart"/>
      <w:r w:rsidRPr="008251F6">
        <w:rPr>
          <w:rFonts w:ascii="Times New Roman" w:eastAsia="Times New Roman" w:hAnsi="Times New Roman" w:cs="Times New Roman"/>
          <w:sz w:val="28"/>
          <w:szCs w:val="28"/>
          <w:shd w:val="clear" w:color="auto" w:fill="FFFFFF"/>
          <w:lang w:eastAsia="ru-RU"/>
        </w:rPr>
        <w:t>i</w:t>
      </w:r>
      <w:proofErr w:type="spellEnd"/>
      <w:proofErr w:type="gramEnd"/>
      <w:r w:rsidRPr="008251F6">
        <w:rPr>
          <w:rFonts w:ascii="Times New Roman" w:eastAsia="Times New Roman" w:hAnsi="Times New Roman" w:cs="Times New Roman"/>
          <w:sz w:val="28"/>
          <w:szCs w:val="28"/>
          <w:shd w:val="clear" w:color="auto" w:fill="FFFFFF"/>
          <w:lang w:eastAsia="ru-RU"/>
        </w:rPr>
        <w:t xml:space="preserve"> - степень достижения планового значения показателя (индикатора), характеризующего цели и задачи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ЗП </w:t>
      </w:r>
      <w:proofErr w:type="spellStart"/>
      <w:r w:rsidRPr="008251F6">
        <w:rPr>
          <w:rFonts w:ascii="Times New Roman" w:eastAsia="Times New Roman" w:hAnsi="Times New Roman" w:cs="Times New Roman"/>
          <w:sz w:val="28"/>
          <w:szCs w:val="28"/>
          <w:shd w:val="clear" w:color="auto" w:fill="FFFFFF"/>
          <w:lang w:eastAsia="ru-RU"/>
        </w:rPr>
        <w:t>пф</w:t>
      </w:r>
      <w:proofErr w:type="gramStart"/>
      <w:r w:rsidRPr="008251F6">
        <w:rPr>
          <w:rFonts w:ascii="Times New Roman" w:eastAsia="Times New Roman" w:hAnsi="Times New Roman" w:cs="Times New Roman"/>
          <w:sz w:val="28"/>
          <w:szCs w:val="28"/>
          <w:shd w:val="clear" w:color="auto" w:fill="FFFFFF"/>
          <w:lang w:eastAsia="ru-RU"/>
        </w:rPr>
        <w:t>i</w:t>
      </w:r>
      <w:proofErr w:type="spellEnd"/>
      <w:proofErr w:type="gramEnd"/>
      <w:r w:rsidRPr="008251F6">
        <w:rPr>
          <w:rFonts w:ascii="Times New Roman" w:eastAsia="Times New Roman" w:hAnsi="Times New Roman" w:cs="Times New Roman"/>
          <w:sz w:val="28"/>
          <w:szCs w:val="28"/>
          <w:shd w:val="clear" w:color="auto" w:fill="FFFFFF"/>
          <w:lang w:eastAsia="ru-RU"/>
        </w:rPr>
        <w:t xml:space="preserve"> - значение показателя (индикатора), характеризующего цели и</w:t>
      </w:r>
    </w:p>
    <w:p w:rsidR="008251F6" w:rsidRPr="008251F6" w:rsidRDefault="008251F6" w:rsidP="008251F6">
      <w:pPr>
        <w:spacing w:after="0" w:line="240" w:lineRule="auto"/>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задачи муниципальной программы, фактически </w:t>
      </w:r>
      <w:proofErr w:type="gramStart"/>
      <w:r w:rsidRPr="008251F6">
        <w:rPr>
          <w:rFonts w:ascii="Times New Roman" w:eastAsia="Times New Roman" w:hAnsi="Times New Roman" w:cs="Times New Roman"/>
          <w:sz w:val="28"/>
          <w:szCs w:val="28"/>
          <w:shd w:val="clear" w:color="auto" w:fill="FFFFFF"/>
          <w:lang w:eastAsia="ru-RU"/>
        </w:rPr>
        <w:t>достигнутое</w:t>
      </w:r>
      <w:proofErr w:type="gramEnd"/>
      <w:r w:rsidRPr="008251F6">
        <w:rPr>
          <w:rFonts w:ascii="Times New Roman" w:eastAsia="Times New Roman" w:hAnsi="Times New Roman" w:cs="Times New Roman"/>
          <w:sz w:val="28"/>
          <w:szCs w:val="28"/>
          <w:shd w:val="clear" w:color="auto" w:fill="FFFFFF"/>
          <w:lang w:eastAsia="ru-RU"/>
        </w:rPr>
        <w:t xml:space="preserve"> на конец отчетного периода;</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ЗП </w:t>
      </w:r>
      <w:proofErr w:type="spellStart"/>
      <w:r w:rsidRPr="008251F6">
        <w:rPr>
          <w:rFonts w:ascii="Times New Roman" w:eastAsia="Times New Roman" w:hAnsi="Times New Roman" w:cs="Times New Roman"/>
          <w:sz w:val="28"/>
          <w:szCs w:val="28"/>
          <w:shd w:val="clear" w:color="auto" w:fill="FFFFFF"/>
          <w:lang w:eastAsia="ru-RU"/>
        </w:rPr>
        <w:t>пп</w:t>
      </w:r>
      <w:proofErr w:type="gramStart"/>
      <w:r w:rsidRPr="008251F6">
        <w:rPr>
          <w:rFonts w:ascii="Times New Roman" w:eastAsia="Times New Roman" w:hAnsi="Times New Roman" w:cs="Times New Roman"/>
          <w:sz w:val="28"/>
          <w:szCs w:val="28"/>
          <w:shd w:val="clear" w:color="auto" w:fill="FFFFFF"/>
          <w:lang w:eastAsia="ru-RU"/>
        </w:rPr>
        <w:t>i</w:t>
      </w:r>
      <w:proofErr w:type="spellEnd"/>
      <w:proofErr w:type="gramEnd"/>
      <w:r w:rsidRPr="008251F6">
        <w:rPr>
          <w:rFonts w:ascii="Times New Roman" w:eastAsia="Times New Roman" w:hAnsi="Times New Roman" w:cs="Times New Roman"/>
          <w:sz w:val="28"/>
          <w:szCs w:val="28"/>
          <w:shd w:val="clear" w:color="auto" w:fill="FFFFFF"/>
          <w:lang w:eastAsia="ru-RU"/>
        </w:rPr>
        <w:t xml:space="preserve"> - плановое значение показателя (индикатора), характеризующего</w:t>
      </w:r>
    </w:p>
    <w:p w:rsidR="008251F6" w:rsidRPr="008251F6" w:rsidRDefault="008251F6" w:rsidP="008251F6">
      <w:pPr>
        <w:spacing w:after="0" w:line="240" w:lineRule="auto"/>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 цели и задачи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8.12. Оценка результативности муниципальной программы</w:t>
      </w:r>
    </w:p>
    <w:p w:rsidR="008251F6" w:rsidRPr="008251F6" w:rsidRDefault="008251F6" w:rsidP="008251F6">
      <w:pPr>
        <w:spacing w:after="0" w:line="240" w:lineRule="auto"/>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рассчитывается по формуле: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noProof/>
          <w:sz w:val="28"/>
          <w:szCs w:val="28"/>
          <w:lang w:eastAsia="ru-RU"/>
        </w:rPr>
        <w:drawing>
          <wp:inline distT="0" distB="0" distL="0" distR="0" wp14:anchorId="4790C9C3" wp14:editId="18990DDE">
            <wp:extent cx="1600200" cy="6286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1600200" cy="628650"/>
                    </a:xfrm>
                    <a:prstGeom prst="rect">
                      <a:avLst/>
                    </a:prstGeom>
                    <a:noFill/>
                    <a:ln w="9525">
                      <a:noFill/>
                      <a:miter lim="800000"/>
                      <a:headEnd/>
                      <a:tailEnd/>
                    </a:ln>
                  </pic:spPr>
                </pic:pic>
              </a:graphicData>
            </a:graphic>
          </wp:inline>
        </w:drawing>
      </w:r>
      <w:r w:rsidRPr="008251F6">
        <w:rPr>
          <w:rFonts w:ascii="Times New Roman" w:eastAsia="Times New Roman" w:hAnsi="Times New Roman" w:cs="Times New Roman"/>
          <w:sz w:val="28"/>
          <w:szCs w:val="28"/>
          <w:shd w:val="clear" w:color="auto" w:fill="FFFFFF"/>
          <w:lang w:eastAsia="ru-RU"/>
        </w:rPr>
        <w:t>где:</w:t>
      </w:r>
    </w:p>
    <w:p w:rsidR="008251F6" w:rsidRPr="008251F6" w:rsidRDefault="008251F6" w:rsidP="008251F6">
      <w:pPr>
        <w:spacing w:after="0" w:line="240" w:lineRule="auto"/>
        <w:ind w:firstLine="851"/>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СРп</w:t>
      </w:r>
      <w:proofErr w:type="spellEnd"/>
      <w:r w:rsidRPr="008251F6">
        <w:rPr>
          <w:rFonts w:ascii="Times New Roman" w:eastAsia="Times New Roman" w:hAnsi="Times New Roman" w:cs="Times New Roman"/>
          <w:sz w:val="28"/>
          <w:szCs w:val="28"/>
          <w:lang w:eastAsia="ru-RU"/>
        </w:rPr>
        <w:t>/</w:t>
      </w:r>
      <w:proofErr w:type="gramStart"/>
      <w:r w:rsidRPr="008251F6">
        <w:rPr>
          <w:rFonts w:ascii="Times New Roman" w:eastAsia="Times New Roman" w:hAnsi="Times New Roman" w:cs="Times New Roman"/>
          <w:sz w:val="28"/>
          <w:szCs w:val="28"/>
          <w:lang w:eastAsia="ru-RU"/>
        </w:rPr>
        <w:t>п</w:t>
      </w:r>
      <w:proofErr w:type="gramEnd"/>
      <w:r w:rsidRPr="008251F6">
        <w:rPr>
          <w:rFonts w:ascii="Times New Roman" w:eastAsia="Times New Roman" w:hAnsi="Times New Roman" w:cs="Times New Roman"/>
          <w:sz w:val="28"/>
          <w:szCs w:val="28"/>
          <w:lang w:eastAsia="ru-RU"/>
        </w:rPr>
        <w:t xml:space="preserve"> - степень реализации подпрограммы (ведомственной целевой программы, основного мероприятия);</w:t>
      </w:r>
    </w:p>
    <w:p w:rsidR="008251F6" w:rsidRPr="008251F6" w:rsidRDefault="008251F6" w:rsidP="008251F6">
      <w:pPr>
        <w:spacing w:after="0" w:line="240" w:lineRule="auto"/>
        <w:ind w:firstLine="851"/>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СДп</w:t>
      </w:r>
      <w:proofErr w:type="spellEnd"/>
      <w:r w:rsidRPr="008251F6">
        <w:rPr>
          <w:rFonts w:ascii="Times New Roman" w:eastAsia="Times New Roman" w:hAnsi="Times New Roman" w:cs="Times New Roman"/>
          <w:sz w:val="28"/>
          <w:szCs w:val="28"/>
          <w:lang w:eastAsia="ru-RU"/>
        </w:rPr>
        <w:t>/</w:t>
      </w:r>
      <w:proofErr w:type="spellStart"/>
      <w:r w:rsidRPr="008251F6">
        <w:rPr>
          <w:rFonts w:ascii="Times New Roman" w:eastAsia="Times New Roman" w:hAnsi="Times New Roman" w:cs="Times New Roman"/>
          <w:sz w:val="28"/>
          <w:szCs w:val="28"/>
          <w:lang w:eastAsia="ru-RU"/>
        </w:rPr>
        <w:t>ппз</w:t>
      </w:r>
      <w:proofErr w:type="spellEnd"/>
      <w:r w:rsidRPr="008251F6">
        <w:rPr>
          <w:rFonts w:ascii="Times New Roman" w:eastAsia="Times New Roman" w:hAnsi="Times New Roman" w:cs="Times New Roman"/>
          <w:sz w:val="28"/>
          <w:szCs w:val="28"/>
          <w:lang w:eastAsia="ru-RU"/>
        </w:rPr>
        <w:t xml:space="preserve"> - степень достижения планового значения целевого показателя подпрограммы (ведомственной целевой программы, основного мероприятия);</w:t>
      </w:r>
    </w:p>
    <w:p w:rsidR="008251F6" w:rsidRPr="008251F6" w:rsidRDefault="008251F6" w:rsidP="008251F6">
      <w:pPr>
        <w:spacing w:after="0" w:line="240" w:lineRule="auto"/>
        <w:ind w:firstLine="851"/>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N - число целевых показателей подпрограммы (ведомственной целевой программы, основного мероприятия).</w:t>
      </w:r>
    </w:p>
    <w:p w:rsidR="008251F6" w:rsidRPr="008251F6" w:rsidRDefault="008251F6" w:rsidP="008251F6">
      <w:pPr>
        <w:spacing w:after="0" w:line="240" w:lineRule="auto"/>
        <w:ind w:firstLine="851"/>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 xml:space="preserve">При использовании данной формулы в случаях, если </w:t>
      </w:r>
      <w:proofErr w:type="spellStart"/>
      <w:r w:rsidRPr="008251F6">
        <w:rPr>
          <w:rFonts w:ascii="Times New Roman" w:eastAsia="Times New Roman" w:hAnsi="Times New Roman" w:cs="Times New Roman"/>
          <w:sz w:val="28"/>
          <w:szCs w:val="28"/>
          <w:lang w:eastAsia="ru-RU"/>
        </w:rPr>
        <w:t>СДп</w:t>
      </w:r>
      <w:proofErr w:type="spellEnd"/>
      <w:r w:rsidRPr="008251F6">
        <w:rPr>
          <w:rFonts w:ascii="Times New Roman" w:eastAsia="Times New Roman" w:hAnsi="Times New Roman" w:cs="Times New Roman"/>
          <w:sz w:val="28"/>
          <w:szCs w:val="28"/>
          <w:lang w:eastAsia="ru-RU"/>
        </w:rPr>
        <w:t>/</w:t>
      </w:r>
      <w:proofErr w:type="spellStart"/>
      <w:r w:rsidRPr="008251F6">
        <w:rPr>
          <w:rFonts w:ascii="Times New Roman" w:eastAsia="Times New Roman" w:hAnsi="Times New Roman" w:cs="Times New Roman"/>
          <w:sz w:val="28"/>
          <w:szCs w:val="28"/>
          <w:lang w:eastAsia="ru-RU"/>
        </w:rPr>
        <w:t>ппз</w:t>
      </w:r>
      <w:proofErr w:type="spellEnd"/>
      <w:r w:rsidRPr="008251F6">
        <w:rPr>
          <w:rFonts w:ascii="Times New Roman" w:eastAsia="Times New Roman" w:hAnsi="Times New Roman" w:cs="Times New Roman"/>
          <w:sz w:val="28"/>
          <w:szCs w:val="28"/>
          <w:lang w:eastAsia="ru-RU"/>
        </w:rPr>
        <w:t xml:space="preserve"> &gt;1, значение </w:t>
      </w:r>
      <w:proofErr w:type="spellStart"/>
      <w:r w:rsidRPr="008251F6">
        <w:rPr>
          <w:rFonts w:ascii="Times New Roman" w:eastAsia="Times New Roman" w:hAnsi="Times New Roman" w:cs="Times New Roman"/>
          <w:sz w:val="28"/>
          <w:szCs w:val="28"/>
          <w:lang w:eastAsia="ru-RU"/>
        </w:rPr>
        <w:t>СДп</w:t>
      </w:r>
      <w:proofErr w:type="spellEnd"/>
      <w:r w:rsidRPr="008251F6">
        <w:rPr>
          <w:rFonts w:ascii="Times New Roman" w:eastAsia="Times New Roman" w:hAnsi="Times New Roman" w:cs="Times New Roman"/>
          <w:sz w:val="28"/>
          <w:szCs w:val="28"/>
          <w:lang w:eastAsia="ru-RU"/>
        </w:rPr>
        <w:t>/</w:t>
      </w:r>
      <w:proofErr w:type="spellStart"/>
      <w:r w:rsidRPr="008251F6">
        <w:rPr>
          <w:rFonts w:ascii="Times New Roman" w:eastAsia="Times New Roman" w:hAnsi="Times New Roman" w:cs="Times New Roman"/>
          <w:sz w:val="28"/>
          <w:szCs w:val="28"/>
          <w:lang w:eastAsia="ru-RU"/>
        </w:rPr>
        <w:t>ппз</w:t>
      </w:r>
      <w:proofErr w:type="spellEnd"/>
      <w:r w:rsidRPr="008251F6">
        <w:rPr>
          <w:rFonts w:ascii="Times New Roman" w:eastAsia="Times New Roman" w:hAnsi="Times New Roman" w:cs="Times New Roman"/>
          <w:sz w:val="28"/>
          <w:szCs w:val="28"/>
          <w:lang w:eastAsia="ru-RU"/>
        </w:rPr>
        <w:t xml:space="preserve"> принимается </w:t>
      </w:r>
      <w:proofErr w:type="gramStart"/>
      <w:r w:rsidRPr="008251F6">
        <w:rPr>
          <w:rFonts w:ascii="Times New Roman" w:eastAsia="Times New Roman" w:hAnsi="Times New Roman" w:cs="Times New Roman"/>
          <w:sz w:val="28"/>
          <w:szCs w:val="28"/>
          <w:lang w:eastAsia="ru-RU"/>
        </w:rPr>
        <w:t>равным</w:t>
      </w:r>
      <w:proofErr w:type="gramEnd"/>
      <w:r w:rsidRPr="008251F6">
        <w:rPr>
          <w:rFonts w:ascii="Times New Roman" w:eastAsia="Times New Roman" w:hAnsi="Times New Roman" w:cs="Times New Roman"/>
          <w:sz w:val="28"/>
          <w:szCs w:val="28"/>
          <w:lang w:eastAsia="ru-RU"/>
        </w:rPr>
        <w:t xml:space="preserve"> 1.</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В случае если значение показателя "Степень достижения планового значения показателя (индикатора), характеризующего цели и задачи муниципальной программы" (СД </w:t>
      </w:r>
      <w:proofErr w:type="spellStart"/>
      <w:r w:rsidRPr="008251F6">
        <w:rPr>
          <w:rFonts w:ascii="Times New Roman" w:eastAsia="Times New Roman" w:hAnsi="Times New Roman" w:cs="Times New Roman"/>
          <w:sz w:val="28"/>
          <w:szCs w:val="28"/>
          <w:shd w:val="clear" w:color="auto" w:fill="FFFFFF"/>
          <w:lang w:eastAsia="ru-RU"/>
        </w:rPr>
        <w:t>пзi</w:t>
      </w:r>
      <w:proofErr w:type="spellEnd"/>
      <w:proofErr w:type="gramStart"/>
      <w:r w:rsidRPr="008251F6">
        <w:rPr>
          <w:rFonts w:ascii="Times New Roman" w:eastAsia="Times New Roman" w:hAnsi="Times New Roman" w:cs="Times New Roman"/>
          <w:sz w:val="28"/>
          <w:szCs w:val="28"/>
          <w:shd w:val="clear" w:color="auto" w:fill="FFFFFF"/>
          <w:lang w:eastAsia="ru-RU"/>
        </w:rPr>
        <w:t xml:space="preserve"> )</w:t>
      </w:r>
      <w:proofErr w:type="gramEnd"/>
      <w:r w:rsidRPr="008251F6">
        <w:rPr>
          <w:rFonts w:ascii="Times New Roman" w:eastAsia="Times New Roman" w:hAnsi="Times New Roman" w:cs="Times New Roman"/>
          <w:sz w:val="28"/>
          <w:szCs w:val="28"/>
          <w:shd w:val="clear" w:color="auto" w:fill="FFFFFF"/>
          <w:lang w:eastAsia="ru-RU"/>
        </w:rPr>
        <w:t xml:space="preserve"> больше 1, значение СД </w:t>
      </w:r>
      <w:proofErr w:type="spellStart"/>
      <w:r w:rsidRPr="008251F6">
        <w:rPr>
          <w:rFonts w:ascii="Times New Roman" w:eastAsia="Times New Roman" w:hAnsi="Times New Roman" w:cs="Times New Roman"/>
          <w:sz w:val="28"/>
          <w:szCs w:val="28"/>
          <w:shd w:val="clear" w:color="auto" w:fill="FFFFFF"/>
          <w:lang w:eastAsia="ru-RU"/>
        </w:rPr>
        <w:t>пзi</w:t>
      </w:r>
      <w:proofErr w:type="spellEnd"/>
      <w:r w:rsidRPr="008251F6">
        <w:rPr>
          <w:rFonts w:ascii="Times New Roman" w:eastAsia="Times New Roman" w:hAnsi="Times New Roman" w:cs="Times New Roman"/>
          <w:sz w:val="28"/>
          <w:szCs w:val="28"/>
          <w:shd w:val="clear" w:color="auto" w:fill="FFFFFF"/>
          <w:lang w:eastAsia="ru-RU"/>
        </w:rPr>
        <w:t xml:space="preserve"> принимается равным 1.</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8.13. Результативность муниципальной программы считается высокой, если значение ОР = 1.</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lastRenderedPageBreak/>
        <w:t xml:space="preserve">Результативность муниципальной программы признается средней, если значение </w:t>
      </w:r>
      <w:proofErr w:type="gramStart"/>
      <w:r w:rsidRPr="008251F6">
        <w:rPr>
          <w:rFonts w:ascii="Times New Roman" w:eastAsia="Times New Roman" w:hAnsi="Times New Roman" w:cs="Times New Roman"/>
          <w:sz w:val="28"/>
          <w:szCs w:val="28"/>
          <w:shd w:val="clear" w:color="auto" w:fill="FFFFFF"/>
          <w:lang w:eastAsia="ru-RU"/>
        </w:rPr>
        <w:t>СР</w:t>
      </w:r>
      <w:proofErr w:type="gramEnd"/>
      <w:r w:rsidRPr="008251F6">
        <w:rPr>
          <w:rFonts w:ascii="Times New Roman" w:eastAsia="Times New Roman" w:hAnsi="Times New Roman" w:cs="Times New Roman"/>
          <w:sz w:val="28"/>
          <w:szCs w:val="28"/>
          <w:shd w:val="clear" w:color="auto" w:fill="FFFFFF"/>
          <w:lang w:eastAsia="ru-RU"/>
        </w:rPr>
        <w:t xml:space="preserve"> находится в интервале 0,9 &lt;= ОР &lt; 1. В остальных случаях результативность муниципальной программы признается низкой.</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shd w:val="clear" w:color="auto" w:fill="FFFFFF"/>
          <w:lang w:eastAsia="ru-RU"/>
        </w:rPr>
        <w:t xml:space="preserve">8.14. </w:t>
      </w:r>
      <w:r w:rsidRPr="008251F6">
        <w:rPr>
          <w:rFonts w:ascii="Times New Roman" w:eastAsia="Times New Roman" w:hAnsi="Times New Roman" w:cs="Times New Roman"/>
          <w:sz w:val="28"/>
          <w:szCs w:val="28"/>
          <w:lang w:eastAsia="ru-RU"/>
        </w:rPr>
        <w:t>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использования средств бюджета  по следующей формуле: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bookmarkStart w:id="1" w:name="sub_108102"/>
      <w:r w:rsidRPr="008251F6">
        <w:rPr>
          <w:rFonts w:ascii="Times New Roman" w:eastAsia="Times New Roman" w:hAnsi="Times New Roman" w:cs="Times New Roman"/>
          <w:noProof/>
          <w:sz w:val="28"/>
          <w:szCs w:val="28"/>
          <w:lang w:eastAsia="ru-RU"/>
        </w:rPr>
        <w:drawing>
          <wp:inline distT="0" distB="0" distL="0" distR="0" wp14:anchorId="42B5B0D3" wp14:editId="4F4D6AD0">
            <wp:extent cx="2343150" cy="628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2343150" cy="628650"/>
                    </a:xfrm>
                    <a:prstGeom prst="rect">
                      <a:avLst/>
                    </a:prstGeom>
                    <a:noFill/>
                    <a:ln w="9525">
                      <a:noFill/>
                      <a:miter lim="800000"/>
                      <a:headEnd/>
                      <a:tailEnd/>
                    </a:ln>
                  </pic:spPr>
                </pic:pic>
              </a:graphicData>
            </a:graphic>
          </wp:inline>
        </w:drawing>
      </w:r>
      <w:r w:rsidRPr="008251F6">
        <w:rPr>
          <w:rFonts w:ascii="Times New Roman" w:eastAsia="Times New Roman" w:hAnsi="Times New Roman" w:cs="Times New Roman"/>
          <w:sz w:val="28"/>
          <w:szCs w:val="28"/>
          <w:lang w:eastAsia="ru-RU"/>
        </w:rPr>
        <w:t xml:space="preserve"> , где:</w:t>
      </w:r>
    </w:p>
    <w:bookmarkEnd w:id="1"/>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ЭРгп</w:t>
      </w:r>
      <w:proofErr w:type="spellEnd"/>
      <w:r w:rsidRPr="008251F6">
        <w:rPr>
          <w:rFonts w:ascii="Times New Roman" w:eastAsia="Times New Roman" w:hAnsi="Times New Roman" w:cs="Times New Roman"/>
          <w:sz w:val="28"/>
          <w:szCs w:val="28"/>
          <w:lang w:eastAsia="ru-RU"/>
        </w:rPr>
        <w:t xml:space="preserve"> - эффективность реализации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СРгп</w:t>
      </w:r>
      <w:proofErr w:type="spellEnd"/>
      <w:r w:rsidRPr="008251F6">
        <w:rPr>
          <w:rFonts w:ascii="Times New Roman" w:eastAsia="Times New Roman" w:hAnsi="Times New Roman" w:cs="Times New Roman"/>
          <w:sz w:val="28"/>
          <w:szCs w:val="28"/>
          <w:lang w:eastAsia="ru-RU"/>
        </w:rPr>
        <w:t xml:space="preserve"> - степень реализации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ЭРп</w:t>
      </w:r>
      <w:proofErr w:type="spellEnd"/>
      <w:r w:rsidRPr="008251F6">
        <w:rPr>
          <w:rFonts w:ascii="Times New Roman" w:eastAsia="Times New Roman" w:hAnsi="Times New Roman" w:cs="Times New Roman"/>
          <w:sz w:val="28"/>
          <w:szCs w:val="28"/>
          <w:lang w:eastAsia="ru-RU"/>
        </w:rPr>
        <w:t>/</w:t>
      </w:r>
      <w:proofErr w:type="gramStart"/>
      <w:r w:rsidRPr="008251F6">
        <w:rPr>
          <w:rFonts w:ascii="Times New Roman" w:eastAsia="Times New Roman" w:hAnsi="Times New Roman" w:cs="Times New Roman"/>
          <w:sz w:val="28"/>
          <w:szCs w:val="28"/>
          <w:lang w:eastAsia="ru-RU"/>
        </w:rPr>
        <w:t>п</w:t>
      </w:r>
      <w:proofErr w:type="gramEnd"/>
      <w:r w:rsidRPr="008251F6">
        <w:rPr>
          <w:rFonts w:ascii="Times New Roman" w:eastAsia="Times New Roman" w:hAnsi="Times New Roman" w:cs="Times New Roman"/>
          <w:sz w:val="28"/>
          <w:szCs w:val="28"/>
          <w:lang w:eastAsia="ru-RU"/>
        </w:rPr>
        <w:t xml:space="preserve"> - эффективность реализации подпрограммы (ведомственной целевой программы, основного мероприятия);</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kj</w:t>
      </w:r>
      <w:proofErr w:type="spellEnd"/>
      <w:r w:rsidRPr="008251F6">
        <w:rPr>
          <w:rFonts w:ascii="Times New Roman" w:eastAsia="Times New Roman" w:hAnsi="Times New Roman" w:cs="Times New Roman"/>
          <w:sz w:val="28"/>
          <w:szCs w:val="28"/>
          <w:lang w:eastAsia="ru-RU"/>
        </w:rPr>
        <w:t xml:space="preserve"> - коэффициент значимости подпрограммы (ведомственной целевой программы, основного мероприятия) для достижения целей муниципальной программы, определяемый в методике оценки эффективности реализации муниципальной программы ее координатором. По умолчанию </w:t>
      </w:r>
      <w:proofErr w:type="spellStart"/>
      <w:r w:rsidRPr="008251F6">
        <w:rPr>
          <w:rFonts w:ascii="Times New Roman" w:eastAsia="Times New Roman" w:hAnsi="Times New Roman" w:cs="Times New Roman"/>
          <w:sz w:val="28"/>
          <w:szCs w:val="28"/>
          <w:lang w:eastAsia="ru-RU"/>
        </w:rPr>
        <w:t>kj</w:t>
      </w:r>
      <w:proofErr w:type="spellEnd"/>
      <w:r w:rsidRPr="008251F6">
        <w:rPr>
          <w:rFonts w:ascii="Times New Roman" w:eastAsia="Times New Roman" w:hAnsi="Times New Roman" w:cs="Times New Roman"/>
          <w:sz w:val="28"/>
          <w:szCs w:val="28"/>
          <w:lang w:eastAsia="ru-RU"/>
        </w:rPr>
        <w:t xml:space="preserve"> определяется по формуле: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
    <w:p w:rsidR="008251F6" w:rsidRPr="008251F6" w:rsidRDefault="008251F6" w:rsidP="008251F6">
      <w:pPr>
        <w:spacing w:after="0" w:line="240" w:lineRule="auto"/>
        <w:ind w:left="3469" w:firstLine="851"/>
        <w:jc w:val="both"/>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kj</w:t>
      </w:r>
      <w:proofErr w:type="spellEnd"/>
      <w:r w:rsidRPr="008251F6">
        <w:rPr>
          <w:rFonts w:ascii="Times New Roman" w:eastAsia="Times New Roman" w:hAnsi="Times New Roman" w:cs="Times New Roman"/>
          <w:sz w:val="28"/>
          <w:szCs w:val="28"/>
          <w:lang w:eastAsia="ru-RU"/>
        </w:rPr>
        <w:t xml:space="preserve"> = </w:t>
      </w:r>
      <w:proofErr w:type="spellStart"/>
      <w:r w:rsidRPr="008251F6">
        <w:rPr>
          <w:rFonts w:ascii="Times New Roman" w:eastAsia="Times New Roman" w:hAnsi="Times New Roman" w:cs="Times New Roman"/>
          <w:sz w:val="28"/>
          <w:szCs w:val="28"/>
          <w:lang w:eastAsia="ru-RU"/>
        </w:rPr>
        <w:t>Ф</w:t>
      </w:r>
      <w:proofErr w:type="gramStart"/>
      <w:r w:rsidRPr="008251F6">
        <w:rPr>
          <w:rFonts w:ascii="Times New Roman" w:eastAsia="Times New Roman" w:hAnsi="Times New Roman" w:cs="Times New Roman"/>
          <w:sz w:val="28"/>
          <w:szCs w:val="28"/>
          <w:lang w:eastAsia="ru-RU"/>
        </w:rPr>
        <w:t>j</w:t>
      </w:r>
      <w:proofErr w:type="spellEnd"/>
      <w:proofErr w:type="gramEnd"/>
      <w:r w:rsidRPr="008251F6">
        <w:rPr>
          <w:rFonts w:ascii="Times New Roman" w:eastAsia="Times New Roman" w:hAnsi="Times New Roman" w:cs="Times New Roman"/>
          <w:sz w:val="28"/>
          <w:szCs w:val="28"/>
          <w:lang w:eastAsia="ru-RU"/>
        </w:rPr>
        <w:t xml:space="preserve"> / Ф, где:</w:t>
      </w:r>
    </w:p>
    <w:p w:rsidR="008251F6" w:rsidRPr="008251F6" w:rsidRDefault="008251F6" w:rsidP="008251F6">
      <w:pPr>
        <w:spacing w:after="0" w:line="240" w:lineRule="auto"/>
        <w:ind w:left="3469" w:firstLine="851"/>
        <w:jc w:val="both"/>
        <w:rPr>
          <w:rFonts w:ascii="Times New Roman" w:eastAsia="Times New Roman" w:hAnsi="Times New Roman" w:cs="Times New Roman"/>
          <w:sz w:val="28"/>
          <w:szCs w:val="28"/>
          <w:lang w:eastAsia="ru-RU"/>
        </w:rPr>
      </w:pP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Ф</w:t>
      </w:r>
      <w:proofErr w:type="gramStart"/>
      <w:r w:rsidRPr="008251F6">
        <w:rPr>
          <w:rFonts w:ascii="Times New Roman" w:eastAsia="Times New Roman" w:hAnsi="Times New Roman" w:cs="Times New Roman"/>
          <w:sz w:val="28"/>
          <w:szCs w:val="28"/>
          <w:lang w:eastAsia="ru-RU"/>
        </w:rPr>
        <w:t>j</w:t>
      </w:r>
      <w:proofErr w:type="spellEnd"/>
      <w:proofErr w:type="gramEnd"/>
      <w:r w:rsidRPr="008251F6">
        <w:rPr>
          <w:rFonts w:ascii="Times New Roman" w:eastAsia="Times New Roman" w:hAnsi="Times New Roman" w:cs="Times New Roman"/>
          <w:sz w:val="28"/>
          <w:szCs w:val="28"/>
          <w:lang w:eastAsia="ru-RU"/>
        </w:rPr>
        <w:t xml:space="preserve"> - объем фактических расходов из местного бюджета (кассового исполнения) на реализацию j-той подпрограммы (ведомственной целевой программы, основного мероприятия) в отчетном году;</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Ф - объем фактических расходов из местного бюджета (кассового исполнения) на реализацию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 xml:space="preserve">8.2. Эффективность реализации муниципальной программы признается высокой в случае, если значение </w:t>
      </w:r>
      <w:proofErr w:type="spellStart"/>
      <w:r w:rsidRPr="008251F6">
        <w:rPr>
          <w:rFonts w:ascii="Times New Roman" w:eastAsia="Times New Roman" w:hAnsi="Times New Roman" w:cs="Times New Roman"/>
          <w:sz w:val="28"/>
          <w:szCs w:val="28"/>
          <w:lang w:eastAsia="ru-RU"/>
        </w:rPr>
        <w:t>ЭРгп</w:t>
      </w:r>
      <w:proofErr w:type="spellEnd"/>
      <w:r w:rsidRPr="008251F6">
        <w:rPr>
          <w:rFonts w:ascii="Times New Roman" w:eastAsia="Times New Roman" w:hAnsi="Times New Roman" w:cs="Times New Roman"/>
          <w:sz w:val="28"/>
          <w:szCs w:val="28"/>
          <w:lang w:eastAsia="ru-RU"/>
        </w:rPr>
        <w:t xml:space="preserve"> составляет не менее 0,90.</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 xml:space="preserve">Эффективность реализации муниципальной программы признается средней в случае, если значение </w:t>
      </w:r>
      <w:proofErr w:type="spellStart"/>
      <w:r w:rsidRPr="008251F6">
        <w:rPr>
          <w:rFonts w:ascii="Times New Roman" w:eastAsia="Times New Roman" w:hAnsi="Times New Roman" w:cs="Times New Roman"/>
          <w:sz w:val="28"/>
          <w:szCs w:val="28"/>
          <w:lang w:eastAsia="ru-RU"/>
        </w:rPr>
        <w:t>ЭРгп</w:t>
      </w:r>
      <w:proofErr w:type="spellEnd"/>
      <w:r w:rsidRPr="008251F6">
        <w:rPr>
          <w:rFonts w:ascii="Times New Roman" w:eastAsia="Times New Roman" w:hAnsi="Times New Roman" w:cs="Times New Roman"/>
          <w:sz w:val="28"/>
          <w:szCs w:val="28"/>
          <w:lang w:eastAsia="ru-RU"/>
        </w:rPr>
        <w:t xml:space="preserve"> составляет не менее 0,80.</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 xml:space="preserve">Эффективность реализации муниципальной программы признается удовлетворительной в случае, если значение </w:t>
      </w:r>
      <w:proofErr w:type="spellStart"/>
      <w:r w:rsidRPr="008251F6">
        <w:rPr>
          <w:rFonts w:ascii="Times New Roman" w:eastAsia="Times New Roman" w:hAnsi="Times New Roman" w:cs="Times New Roman"/>
          <w:sz w:val="28"/>
          <w:szCs w:val="28"/>
          <w:lang w:eastAsia="ru-RU"/>
        </w:rPr>
        <w:t>ЭРгп</w:t>
      </w:r>
      <w:proofErr w:type="spellEnd"/>
      <w:r w:rsidRPr="008251F6">
        <w:rPr>
          <w:rFonts w:ascii="Times New Roman" w:eastAsia="Times New Roman" w:hAnsi="Times New Roman" w:cs="Times New Roman"/>
          <w:sz w:val="28"/>
          <w:szCs w:val="28"/>
          <w:lang w:eastAsia="ru-RU"/>
        </w:rPr>
        <w:t xml:space="preserve"> составляет не менее 0,70.</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В остальных случаях эффективность реализации муниципальной программы признается неудовлетворительной.</w:t>
      </w:r>
    </w:p>
    <w:p w:rsidR="008251F6" w:rsidRPr="008251F6" w:rsidRDefault="008251F6" w:rsidP="008251F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F3A79" w:rsidRDefault="00EF3A79" w:rsidP="008251F6">
      <w:pPr>
        <w:spacing w:after="0" w:line="240" w:lineRule="auto"/>
        <w:jc w:val="center"/>
        <w:rPr>
          <w:rFonts w:ascii="Times New Roman" w:eastAsia="Times New Roman" w:hAnsi="Times New Roman" w:cs="Times New Roman"/>
          <w:bCs/>
          <w:sz w:val="28"/>
          <w:szCs w:val="28"/>
          <w:lang w:eastAsia="ru-RU"/>
        </w:rPr>
      </w:pPr>
    </w:p>
    <w:p w:rsidR="00EF3A79" w:rsidRDefault="00EF3A79" w:rsidP="008251F6">
      <w:pPr>
        <w:spacing w:after="0" w:line="240" w:lineRule="auto"/>
        <w:jc w:val="center"/>
        <w:rPr>
          <w:rFonts w:ascii="Times New Roman" w:eastAsia="Times New Roman" w:hAnsi="Times New Roman" w:cs="Times New Roman"/>
          <w:bCs/>
          <w:sz w:val="28"/>
          <w:szCs w:val="28"/>
          <w:lang w:eastAsia="ru-RU"/>
        </w:rPr>
      </w:pPr>
    </w:p>
    <w:p w:rsidR="00EF3A79" w:rsidRDefault="00EF3A79" w:rsidP="008251F6">
      <w:pPr>
        <w:spacing w:after="0" w:line="240" w:lineRule="auto"/>
        <w:jc w:val="center"/>
        <w:rPr>
          <w:rFonts w:ascii="Times New Roman" w:eastAsia="Times New Roman" w:hAnsi="Times New Roman" w:cs="Times New Roman"/>
          <w:bCs/>
          <w:sz w:val="28"/>
          <w:szCs w:val="28"/>
          <w:lang w:eastAsia="ru-RU"/>
        </w:rPr>
      </w:pPr>
    </w:p>
    <w:p w:rsidR="00EF3A79" w:rsidRDefault="00EF3A79" w:rsidP="008251F6">
      <w:pPr>
        <w:spacing w:after="0" w:line="240" w:lineRule="auto"/>
        <w:jc w:val="center"/>
        <w:rPr>
          <w:rFonts w:ascii="Times New Roman" w:eastAsia="Times New Roman" w:hAnsi="Times New Roman" w:cs="Times New Roman"/>
          <w:bCs/>
          <w:sz w:val="28"/>
          <w:szCs w:val="28"/>
          <w:lang w:eastAsia="ru-RU"/>
        </w:rPr>
      </w:pPr>
    </w:p>
    <w:p w:rsidR="00EF3A79" w:rsidRDefault="00EF3A79" w:rsidP="008251F6">
      <w:pPr>
        <w:spacing w:after="0" w:line="240" w:lineRule="auto"/>
        <w:jc w:val="center"/>
        <w:rPr>
          <w:rFonts w:ascii="Times New Roman" w:eastAsia="Times New Roman" w:hAnsi="Times New Roman" w:cs="Times New Roman"/>
          <w:bCs/>
          <w:sz w:val="28"/>
          <w:szCs w:val="28"/>
          <w:lang w:eastAsia="ru-RU"/>
        </w:rPr>
      </w:pPr>
    </w:p>
    <w:p w:rsidR="008251F6" w:rsidRPr="008251F6" w:rsidRDefault="008251F6" w:rsidP="008251F6">
      <w:pPr>
        <w:spacing w:after="0" w:line="240" w:lineRule="auto"/>
        <w:jc w:val="center"/>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bCs/>
          <w:sz w:val="28"/>
          <w:szCs w:val="28"/>
          <w:lang w:eastAsia="ru-RU"/>
        </w:rPr>
        <w:lastRenderedPageBreak/>
        <w:t>9.М</w:t>
      </w:r>
      <w:r w:rsidRPr="008251F6">
        <w:rPr>
          <w:rFonts w:ascii="Times New Roman" w:eastAsia="Times New Roman" w:hAnsi="Times New Roman" w:cs="Times New Roman"/>
          <w:sz w:val="28"/>
          <w:szCs w:val="28"/>
          <w:shd w:val="clear" w:color="auto" w:fill="FFFFFF"/>
          <w:lang w:eastAsia="ru-RU"/>
        </w:rPr>
        <w:t xml:space="preserve">еханизм реализации муниципальной программы и </w:t>
      </w:r>
      <w:proofErr w:type="gramStart"/>
      <w:r w:rsidRPr="008251F6">
        <w:rPr>
          <w:rFonts w:ascii="Times New Roman" w:eastAsia="Times New Roman" w:hAnsi="Times New Roman" w:cs="Times New Roman"/>
          <w:sz w:val="28"/>
          <w:szCs w:val="28"/>
          <w:shd w:val="clear" w:color="auto" w:fill="FFFFFF"/>
          <w:lang w:eastAsia="ru-RU"/>
        </w:rPr>
        <w:t>контроль за</w:t>
      </w:r>
      <w:proofErr w:type="gramEnd"/>
      <w:r w:rsidRPr="008251F6">
        <w:rPr>
          <w:rFonts w:ascii="Times New Roman" w:eastAsia="Times New Roman" w:hAnsi="Times New Roman" w:cs="Times New Roman"/>
          <w:sz w:val="28"/>
          <w:szCs w:val="28"/>
          <w:shd w:val="clear" w:color="auto" w:fill="FFFFFF"/>
          <w:lang w:eastAsia="ru-RU"/>
        </w:rPr>
        <w:t xml:space="preserve"> ее выполнением</w:t>
      </w:r>
    </w:p>
    <w:p w:rsidR="008251F6" w:rsidRPr="008251F6" w:rsidRDefault="008251F6" w:rsidP="008251F6">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 xml:space="preserve">Текущее управление </w:t>
      </w:r>
      <w:r w:rsidR="00AD13F3">
        <w:rPr>
          <w:rFonts w:ascii="Times New Roman" w:eastAsia="Times New Roman" w:hAnsi="Times New Roman" w:cs="Times New Roman"/>
          <w:sz w:val="28"/>
          <w:szCs w:val="28"/>
          <w:lang w:eastAsia="ru-RU"/>
        </w:rPr>
        <w:t xml:space="preserve">реализацией </w:t>
      </w:r>
      <w:r w:rsidRPr="008251F6">
        <w:rPr>
          <w:rFonts w:ascii="Times New Roman" w:eastAsia="Times New Roman" w:hAnsi="Times New Roman" w:cs="Times New Roman"/>
          <w:sz w:val="28"/>
          <w:szCs w:val="28"/>
          <w:lang w:eastAsia="ru-RU"/>
        </w:rPr>
        <w:t>программы осуществляется заказчиком программы – админ</w:t>
      </w:r>
      <w:r>
        <w:rPr>
          <w:rFonts w:ascii="Times New Roman" w:eastAsia="Times New Roman" w:hAnsi="Times New Roman" w:cs="Times New Roman"/>
          <w:sz w:val="28"/>
          <w:szCs w:val="28"/>
          <w:lang w:eastAsia="ru-RU"/>
        </w:rPr>
        <w:t>истрацией Парковского сельского</w:t>
      </w:r>
      <w:r w:rsidRPr="008251F6">
        <w:rPr>
          <w:rFonts w:ascii="Times New Roman" w:eastAsia="Times New Roman" w:hAnsi="Times New Roman" w:cs="Times New Roman"/>
          <w:sz w:val="28"/>
          <w:szCs w:val="28"/>
          <w:lang w:eastAsia="ru-RU"/>
        </w:rPr>
        <w:t xml:space="preserve"> посе</w:t>
      </w:r>
      <w:r w:rsidR="00353502">
        <w:rPr>
          <w:rFonts w:ascii="Times New Roman" w:eastAsia="Times New Roman" w:hAnsi="Times New Roman" w:cs="Times New Roman"/>
          <w:sz w:val="28"/>
          <w:szCs w:val="28"/>
          <w:lang w:eastAsia="ru-RU"/>
        </w:rPr>
        <w:t>ления Тихорецкого района, которая</w:t>
      </w:r>
      <w:r w:rsidRPr="008251F6">
        <w:rPr>
          <w:rFonts w:ascii="Times New Roman" w:eastAsia="Times New Roman" w:hAnsi="Times New Roman" w:cs="Times New Roman"/>
          <w:sz w:val="28"/>
          <w:szCs w:val="28"/>
          <w:lang w:eastAsia="ru-RU"/>
        </w:rPr>
        <w:t xml:space="preserve"> выполняет следующие функции:</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разрабатывает в пределах своих полномочий проекты нормативных правовых актов</w:t>
      </w:r>
      <w:r w:rsidR="00AD13F3">
        <w:rPr>
          <w:rFonts w:ascii="Times New Roman" w:eastAsia="Times New Roman" w:hAnsi="Times New Roman" w:cs="Times New Roman"/>
          <w:sz w:val="28"/>
          <w:szCs w:val="28"/>
          <w:lang w:eastAsia="ru-RU"/>
        </w:rPr>
        <w:t xml:space="preserve">, необходимых для реализации </w:t>
      </w:r>
      <w:r w:rsidRPr="008251F6">
        <w:rPr>
          <w:rFonts w:ascii="Times New Roman" w:eastAsia="Times New Roman" w:hAnsi="Times New Roman" w:cs="Times New Roman"/>
          <w:sz w:val="28"/>
          <w:szCs w:val="28"/>
          <w:lang w:eastAsia="ru-RU"/>
        </w:rPr>
        <w:t>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подготавливает в установленном порядке предложения по уточнению перечня программных мероприятий на очередной финансовый год, уточняет затраты на реализацию этих мероприятий, а также механизм реализации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анализирует реализацию программы и обобщает информацию о выполнении запланированных мероприятий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Финансирование программы осуществляется за счет средств федерального, краевого и местного бюджетов в соответствии с решени</w:t>
      </w:r>
      <w:r w:rsidR="00AD13F3">
        <w:rPr>
          <w:rFonts w:ascii="Times New Roman" w:eastAsia="Times New Roman" w:hAnsi="Times New Roman" w:cs="Times New Roman"/>
          <w:sz w:val="28"/>
          <w:szCs w:val="28"/>
          <w:lang w:eastAsia="ru-RU"/>
        </w:rPr>
        <w:t>ем Совета Парковского сельского</w:t>
      </w:r>
      <w:r w:rsidRPr="008251F6">
        <w:rPr>
          <w:rFonts w:ascii="Times New Roman" w:eastAsia="Times New Roman" w:hAnsi="Times New Roman" w:cs="Times New Roman"/>
          <w:sz w:val="28"/>
          <w:szCs w:val="28"/>
          <w:lang w:eastAsia="ru-RU"/>
        </w:rPr>
        <w:t xml:space="preserve"> поселения Тихорецкого района о бюджете на очередной финансовый год.</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Общее руководство и координацию ис</w:t>
      </w:r>
      <w:r w:rsidR="00353502">
        <w:rPr>
          <w:rFonts w:ascii="Times New Roman" w:eastAsia="Times New Roman" w:hAnsi="Times New Roman" w:cs="Times New Roman"/>
          <w:sz w:val="28"/>
          <w:szCs w:val="28"/>
          <w:lang w:eastAsia="ru-RU"/>
        </w:rPr>
        <w:t xml:space="preserve">полнения программы осуществляет </w:t>
      </w:r>
      <w:r w:rsidRPr="008251F6">
        <w:rPr>
          <w:rFonts w:ascii="Times New Roman" w:eastAsia="Times New Roman" w:hAnsi="Times New Roman" w:cs="Times New Roman"/>
          <w:sz w:val="28"/>
          <w:szCs w:val="28"/>
          <w:lang w:eastAsia="ru-RU"/>
        </w:rPr>
        <w:t>адми</w:t>
      </w:r>
      <w:r w:rsidR="00AD13F3">
        <w:rPr>
          <w:rFonts w:ascii="Times New Roman" w:eastAsia="Times New Roman" w:hAnsi="Times New Roman" w:cs="Times New Roman"/>
          <w:sz w:val="28"/>
          <w:szCs w:val="28"/>
          <w:lang w:eastAsia="ru-RU"/>
        </w:rPr>
        <w:t>нистраци</w:t>
      </w:r>
      <w:r w:rsidR="00353502">
        <w:rPr>
          <w:rFonts w:ascii="Times New Roman" w:eastAsia="Times New Roman" w:hAnsi="Times New Roman" w:cs="Times New Roman"/>
          <w:sz w:val="28"/>
          <w:szCs w:val="28"/>
          <w:lang w:eastAsia="ru-RU"/>
        </w:rPr>
        <w:t>я</w:t>
      </w:r>
      <w:r w:rsidR="00AD13F3">
        <w:rPr>
          <w:rFonts w:ascii="Times New Roman" w:eastAsia="Times New Roman" w:hAnsi="Times New Roman" w:cs="Times New Roman"/>
          <w:sz w:val="28"/>
          <w:szCs w:val="28"/>
          <w:lang w:eastAsia="ru-RU"/>
        </w:rPr>
        <w:t xml:space="preserve"> </w:t>
      </w:r>
      <w:proofErr w:type="spellStart"/>
      <w:r w:rsidR="00AD13F3">
        <w:rPr>
          <w:rFonts w:ascii="Times New Roman" w:eastAsia="Times New Roman" w:hAnsi="Times New Roman" w:cs="Times New Roman"/>
          <w:sz w:val="28"/>
          <w:szCs w:val="28"/>
          <w:lang w:eastAsia="ru-RU"/>
        </w:rPr>
        <w:t>Парковского</w:t>
      </w:r>
      <w:proofErr w:type="spellEnd"/>
      <w:r w:rsidR="00AD13F3">
        <w:rPr>
          <w:rFonts w:ascii="Times New Roman" w:eastAsia="Times New Roman" w:hAnsi="Times New Roman" w:cs="Times New Roman"/>
          <w:sz w:val="28"/>
          <w:szCs w:val="28"/>
          <w:lang w:eastAsia="ru-RU"/>
        </w:rPr>
        <w:t xml:space="preserve"> сельского</w:t>
      </w:r>
      <w:r w:rsidRPr="008251F6">
        <w:rPr>
          <w:rFonts w:ascii="Times New Roman" w:eastAsia="Times New Roman" w:hAnsi="Times New Roman" w:cs="Times New Roman"/>
          <w:sz w:val="28"/>
          <w:szCs w:val="28"/>
          <w:lang w:eastAsia="ru-RU"/>
        </w:rPr>
        <w:t xml:space="preserve"> поселения Тихорецкого района.</w:t>
      </w:r>
    </w:p>
    <w:p w:rsidR="008251F6" w:rsidRDefault="008251F6" w:rsidP="008251F6">
      <w:pPr>
        <w:spacing w:after="0" w:line="240" w:lineRule="auto"/>
        <w:jc w:val="both"/>
        <w:rPr>
          <w:rFonts w:ascii="Times New Roman" w:eastAsia="Times New Roman" w:hAnsi="Times New Roman" w:cs="Times New Roman"/>
          <w:sz w:val="28"/>
          <w:szCs w:val="28"/>
          <w:lang w:eastAsia="ru-RU"/>
        </w:rPr>
      </w:pPr>
    </w:p>
    <w:p w:rsidR="00AD13F3" w:rsidRPr="008251F6" w:rsidRDefault="00AD13F3" w:rsidP="008251F6">
      <w:pPr>
        <w:spacing w:after="0" w:line="240" w:lineRule="auto"/>
        <w:jc w:val="both"/>
        <w:rPr>
          <w:rFonts w:ascii="Times New Roman" w:eastAsia="Times New Roman" w:hAnsi="Times New Roman" w:cs="Times New Roman"/>
          <w:sz w:val="28"/>
          <w:szCs w:val="28"/>
          <w:lang w:eastAsia="ru-RU"/>
        </w:rPr>
      </w:pPr>
    </w:p>
    <w:p w:rsidR="008251F6" w:rsidRPr="008251F6" w:rsidRDefault="008251F6" w:rsidP="008251F6">
      <w:pPr>
        <w:spacing w:after="0" w:line="240" w:lineRule="auto"/>
        <w:jc w:val="both"/>
        <w:rPr>
          <w:rFonts w:ascii="Times New Roman" w:eastAsia="Times New Roman" w:hAnsi="Times New Roman" w:cs="Times New Roman"/>
          <w:sz w:val="28"/>
          <w:szCs w:val="28"/>
          <w:lang w:eastAsia="ru-RU"/>
        </w:rPr>
      </w:pPr>
    </w:p>
    <w:p w:rsidR="00AD13F3" w:rsidRDefault="00AD13F3" w:rsidP="008251F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Заместитель главы </w:t>
      </w:r>
    </w:p>
    <w:p w:rsidR="00AD13F3" w:rsidRDefault="00AD13F3" w:rsidP="008251F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Парковского сельского</w:t>
      </w:r>
      <w:r w:rsidR="008251F6" w:rsidRPr="008251F6">
        <w:rPr>
          <w:rFonts w:ascii="Times New Roman" w:eastAsia="Times New Roman" w:hAnsi="Times New Roman" w:cs="Times New Roman"/>
          <w:sz w:val="28"/>
          <w:szCs w:val="28"/>
          <w:lang w:eastAsia="ru-RU"/>
        </w:rPr>
        <w:t xml:space="preserve"> поселения </w:t>
      </w:r>
    </w:p>
    <w:p w:rsidR="008251F6" w:rsidRPr="008251F6" w:rsidRDefault="008251F6" w:rsidP="00EF3A79">
      <w:pPr>
        <w:spacing w:after="0" w:line="240" w:lineRule="auto"/>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 xml:space="preserve">Тихорецкого района                     </w:t>
      </w:r>
      <w:r w:rsidR="00AD13F3">
        <w:rPr>
          <w:rFonts w:ascii="Times New Roman" w:eastAsia="Times New Roman" w:hAnsi="Times New Roman" w:cs="Times New Roman"/>
          <w:sz w:val="28"/>
          <w:szCs w:val="28"/>
          <w:lang w:eastAsia="ru-RU"/>
        </w:rPr>
        <w:t xml:space="preserve">                                                </w:t>
      </w:r>
      <w:r w:rsidR="00EF3A79">
        <w:rPr>
          <w:rFonts w:ascii="Times New Roman" w:eastAsia="Times New Roman" w:hAnsi="Times New Roman" w:cs="Times New Roman"/>
          <w:sz w:val="28"/>
          <w:szCs w:val="28"/>
          <w:lang w:eastAsia="ru-RU"/>
        </w:rPr>
        <w:t xml:space="preserve">            </w:t>
      </w:r>
      <w:r w:rsidR="00AD13F3">
        <w:rPr>
          <w:rFonts w:ascii="Times New Roman" w:eastAsia="Times New Roman" w:hAnsi="Times New Roman" w:cs="Times New Roman"/>
          <w:sz w:val="28"/>
          <w:szCs w:val="28"/>
          <w:lang w:eastAsia="ru-RU"/>
        </w:rPr>
        <w:t xml:space="preserve"> </w:t>
      </w:r>
      <w:proofErr w:type="spellStart"/>
      <w:r w:rsidR="00AD13F3">
        <w:rPr>
          <w:rFonts w:ascii="Times New Roman" w:eastAsia="Times New Roman" w:hAnsi="Times New Roman" w:cs="Times New Roman"/>
          <w:sz w:val="28"/>
          <w:szCs w:val="28"/>
          <w:lang w:eastAsia="ru-RU"/>
        </w:rPr>
        <w:t>В.В.Лагода</w:t>
      </w:r>
      <w:proofErr w:type="spellEnd"/>
    </w:p>
    <w:p w:rsidR="008251F6" w:rsidRPr="008251F6" w:rsidRDefault="008251F6" w:rsidP="008251F6">
      <w:pPr>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spacing w:after="0" w:line="240" w:lineRule="auto"/>
        <w:jc w:val="center"/>
        <w:rPr>
          <w:rFonts w:ascii="Times New Roman" w:eastAsia="Times New Roman" w:hAnsi="Times New Roman" w:cs="Times New Roman"/>
          <w:sz w:val="28"/>
          <w:szCs w:val="28"/>
          <w:lang w:eastAsia="x-none"/>
        </w:rPr>
      </w:pPr>
    </w:p>
    <w:p w:rsidR="002E108B" w:rsidRDefault="002E108B" w:rsidP="003A161C">
      <w:pPr>
        <w:spacing w:after="0" w:line="240" w:lineRule="auto"/>
      </w:pPr>
      <w:bookmarkStart w:id="2" w:name="_GoBack"/>
      <w:bookmarkEnd w:id="2"/>
    </w:p>
    <w:sectPr w:rsidR="002E108B" w:rsidSect="003A161C">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94A" w:rsidRDefault="006C094A" w:rsidP="00DA1673">
      <w:pPr>
        <w:spacing w:after="0" w:line="240" w:lineRule="auto"/>
      </w:pPr>
      <w:r>
        <w:separator/>
      </w:r>
    </w:p>
  </w:endnote>
  <w:endnote w:type="continuationSeparator" w:id="0">
    <w:p w:rsidR="006C094A" w:rsidRDefault="006C094A" w:rsidP="00DA1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B7" w:rsidRDefault="00B719B7" w:rsidP="0062266A">
    <w:pPr>
      <w:pStyle w:val="af4"/>
    </w:pPr>
  </w:p>
  <w:p w:rsidR="00B719B7" w:rsidRDefault="00B719B7">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B7" w:rsidRDefault="00B719B7" w:rsidP="00421357">
    <w:pPr>
      <w:pStyle w:val="af4"/>
    </w:pPr>
  </w:p>
  <w:p w:rsidR="00B719B7" w:rsidRDefault="00B719B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94A" w:rsidRDefault="006C094A" w:rsidP="00DA1673">
      <w:pPr>
        <w:spacing w:after="0" w:line="240" w:lineRule="auto"/>
      </w:pPr>
      <w:r>
        <w:separator/>
      </w:r>
    </w:p>
  </w:footnote>
  <w:footnote w:type="continuationSeparator" w:id="0">
    <w:p w:rsidR="006C094A" w:rsidRDefault="006C094A" w:rsidP="00DA16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9236098"/>
      <w:docPartObj>
        <w:docPartGallery w:val="Page Numbers (Top of Page)"/>
        <w:docPartUnique/>
      </w:docPartObj>
    </w:sdtPr>
    <w:sdtContent>
      <w:p w:rsidR="00B719B7" w:rsidRDefault="00B719B7">
        <w:pPr>
          <w:pStyle w:val="a4"/>
          <w:jc w:val="center"/>
        </w:pPr>
        <w:r>
          <w:fldChar w:fldCharType="begin"/>
        </w:r>
        <w:r>
          <w:instrText>PAGE   \* MERGEFORMAT</w:instrText>
        </w:r>
        <w:r>
          <w:fldChar w:fldCharType="separate"/>
        </w:r>
        <w:r w:rsidR="00EF3A79">
          <w:rPr>
            <w:noProof/>
          </w:rPr>
          <w:t>13</w:t>
        </w:r>
        <w:r>
          <w:fldChar w:fldCharType="end"/>
        </w:r>
      </w:p>
    </w:sdtContent>
  </w:sdt>
  <w:p w:rsidR="00B719B7" w:rsidRDefault="00B719B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B7" w:rsidRPr="00051E5A" w:rsidRDefault="00B719B7">
    <w:pPr>
      <w:pStyle w:val="a4"/>
      <w:jc w:val="center"/>
    </w:pPr>
  </w:p>
  <w:p w:rsidR="00B719B7" w:rsidRDefault="00B719B7" w:rsidP="00BF7905">
    <w:pPr>
      <w:pStyle w:val="a4"/>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448550"/>
      <w:docPartObj>
        <w:docPartGallery w:val="Page Numbers (Top of Page)"/>
        <w:docPartUnique/>
      </w:docPartObj>
    </w:sdtPr>
    <w:sdtContent>
      <w:p w:rsidR="00B719B7" w:rsidRDefault="00B719B7">
        <w:pPr>
          <w:pStyle w:val="a4"/>
          <w:jc w:val="center"/>
        </w:pPr>
        <w:r>
          <w:fldChar w:fldCharType="begin"/>
        </w:r>
        <w:r>
          <w:instrText>PAGE   \* MERGEFORMAT</w:instrText>
        </w:r>
        <w:r>
          <w:fldChar w:fldCharType="separate"/>
        </w:r>
        <w:r w:rsidR="00EF3A79">
          <w:rPr>
            <w:noProof/>
          </w:rPr>
          <w:t>23</w:t>
        </w:r>
        <w:r>
          <w:fldChar w:fldCharType="end"/>
        </w:r>
      </w:p>
    </w:sdtContent>
  </w:sdt>
  <w:p w:rsidR="00B719B7" w:rsidRDefault="00B719B7" w:rsidP="003447B7">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4763621"/>
      <w:docPartObj>
        <w:docPartGallery w:val="Page Numbers (Top of Page)"/>
        <w:docPartUnique/>
      </w:docPartObj>
    </w:sdtPr>
    <w:sdtContent>
      <w:p w:rsidR="00B719B7" w:rsidRDefault="00B719B7">
        <w:pPr>
          <w:pStyle w:val="a4"/>
          <w:jc w:val="center"/>
        </w:pPr>
        <w:r>
          <w:fldChar w:fldCharType="begin"/>
        </w:r>
        <w:r>
          <w:instrText>PAGE   \* MERGEFORMAT</w:instrText>
        </w:r>
        <w:r>
          <w:fldChar w:fldCharType="separate"/>
        </w:r>
        <w:r w:rsidR="00EF3A79">
          <w:rPr>
            <w:noProof/>
          </w:rPr>
          <w:t>16</w:t>
        </w:r>
        <w:r>
          <w:fldChar w:fldCharType="end"/>
        </w:r>
      </w:p>
    </w:sdtContent>
  </w:sdt>
  <w:p w:rsidR="00B719B7" w:rsidRDefault="00B719B7" w:rsidP="00BF7905">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E56C3"/>
    <w:multiLevelType w:val="hybridMultilevel"/>
    <w:tmpl w:val="A4FE0C18"/>
    <w:lvl w:ilvl="0" w:tplc="F1F27E6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CD16B4"/>
    <w:multiLevelType w:val="hybridMultilevel"/>
    <w:tmpl w:val="C58AC28A"/>
    <w:lvl w:ilvl="0" w:tplc="E32CC38E">
      <w:start w:val="1"/>
      <w:numFmt w:val="decimal"/>
      <w:lvlText w:val="%1."/>
      <w:lvlJc w:val="left"/>
      <w:pPr>
        <w:tabs>
          <w:tab w:val="num" w:pos="720"/>
        </w:tabs>
        <w:ind w:left="720" w:hanging="360"/>
      </w:pPr>
      <w:rPr>
        <w:rFonts w:ascii="Times New Roman" w:hAnsi="Times New Roman" w:cs="Times New Roman" w:hint="default"/>
        <w:sz w:val="28"/>
        <w:szCs w:val="28"/>
      </w:rPr>
    </w:lvl>
    <w:lvl w:ilvl="1" w:tplc="CFEE5ACC">
      <w:numFmt w:val="none"/>
      <w:lvlText w:val=""/>
      <w:lvlJc w:val="left"/>
      <w:pPr>
        <w:tabs>
          <w:tab w:val="num" w:pos="360"/>
        </w:tabs>
      </w:pPr>
    </w:lvl>
    <w:lvl w:ilvl="2" w:tplc="9B86DBFE">
      <w:numFmt w:val="none"/>
      <w:lvlText w:val=""/>
      <w:lvlJc w:val="left"/>
      <w:pPr>
        <w:tabs>
          <w:tab w:val="num" w:pos="360"/>
        </w:tabs>
      </w:pPr>
    </w:lvl>
    <w:lvl w:ilvl="3" w:tplc="33AE2154">
      <w:numFmt w:val="none"/>
      <w:lvlText w:val=""/>
      <w:lvlJc w:val="left"/>
      <w:pPr>
        <w:tabs>
          <w:tab w:val="num" w:pos="360"/>
        </w:tabs>
      </w:pPr>
    </w:lvl>
    <w:lvl w:ilvl="4" w:tplc="0714F2E6">
      <w:numFmt w:val="none"/>
      <w:lvlText w:val=""/>
      <w:lvlJc w:val="left"/>
      <w:pPr>
        <w:tabs>
          <w:tab w:val="num" w:pos="360"/>
        </w:tabs>
      </w:pPr>
    </w:lvl>
    <w:lvl w:ilvl="5" w:tplc="19C29328">
      <w:numFmt w:val="none"/>
      <w:lvlText w:val=""/>
      <w:lvlJc w:val="left"/>
      <w:pPr>
        <w:tabs>
          <w:tab w:val="num" w:pos="360"/>
        </w:tabs>
      </w:pPr>
    </w:lvl>
    <w:lvl w:ilvl="6" w:tplc="D7AA0EDE">
      <w:numFmt w:val="none"/>
      <w:lvlText w:val=""/>
      <w:lvlJc w:val="left"/>
      <w:pPr>
        <w:tabs>
          <w:tab w:val="num" w:pos="360"/>
        </w:tabs>
      </w:pPr>
    </w:lvl>
    <w:lvl w:ilvl="7" w:tplc="C360B7B4">
      <w:numFmt w:val="none"/>
      <w:lvlText w:val=""/>
      <w:lvlJc w:val="left"/>
      <w:pPr>
        <w:tabs>
          <w:tab w:val="num" w:pos="360"/>
        </w:tabs>
      </w:pPr>
    </w:lvl>
    <w:lvl w:ilvl="8" w:tplc="0E32E790">
      <w:numFmt w:val="none"/>
      <w:lvlText w:val=""/>
      <w:lvlJc w:val="left"/>
      <w:pPr>
        <w:tabs>
          <w:tab w:val="num" w:pos="360"/>
        </w:tabs>
      </w:pPr>
    </w:lvl>
  </w:abstractNum>
  <w:abstractNum w:abstractNumId="3">
    <w:nsid w:val="112E4CE1"/>
    <w:multiLevelType w:val="hybridMultilevel"/>
    <w:tmpl w:val="D2D6F5E4"/>
    <w:lvl w:ilvl="0" w:tplc="454261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57D2128"/>
    <w:multiLevelType w:val="hybridMultilevel"/>
    <w:tmpl w:val="1E949944"/>
    <w:lvl w:ilvl="0" w:tplc="673492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6">
    <w:nsid w:val="1AEA4B75"/>
    <w:multiLevelType w:val="hybridMultilevel"/>
    <w:tmpl w:val="C65EBB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65CFA"/>
    <w:multiLevelType w:val="hybridMultilevel"/>
    <w:tmpl w:val="05B68E1C"/>
    <w:lvl w:ilvl="0" w:tplc="73D056D2">
      <w:start w:val="1"/>
      <w:numFmt w:val="decimal"/>
      <w:lvlText w:val="%1."/>
      <w:lvlJc w:val="left"/>
      <w:pPr>
        <w:ind w:left="1110" w:hanging="435"/>
      </w:pPr>
      <w:rPr>
        <w:rFonts w:ascii="Times New Roman" w:eastAsia="Calibri"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1CDD1013"/>
    <w:multiLevelType w:val="hybridMultilevel"/>
    <w:tmpl w:val="CA3CD31C"/>
    <w:lvl w:ilvl="0" w:tplc="007033F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EE53FD"/>
    <w:multiLevelType w:val="hybridMultilevel"/>
    <w:tmpl w:val="14F68A3E"/>
    <w:lvl w:ilvl="0" w:tplc="373C6D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2414CD3"/>
    <w:multiLevelType w:val="hybridMultilevel"/>
    <w:tmpl w:val="691CBC26"/>
    <w:lvl w:ilvl="0" w:tplc="F79EF1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2604131B"/>
    <w:multiLevelType w:val="hybridMultilevel"/>
    <w:tmpl w:val="E29E5F84"/>
    <w:lvl w:ilvl="0" w:tplc="DC5EB8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6E14E6"/>
    <w:multiLevelType w:val="hybridMultilevel"/>
    <w:tmpl w:val="E57421F6"/>
    <w:lvl w:ilvl="0" w:tplc="BEDA27E4">
      <w:start w:val="1"/>
      <w:numFmt w:val="decimal"/>
      <w:lvlText w:val="%1."/>
      <w:lvlJc w:val="right"/>
      <w:pPr>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1927A1"/>
    <w:multiLevelType w:val="hybridMultilevel"/>
    <w:tmpl w:val="932EADF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2C0AD6"/>
    <w:multiLevelType w:val="multilevel"/>
    <w:tmpl w:val="FFB67204"/>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E746169"/>
    <w:multiLevelType w:val="hybridMultilevel"/>
    <w:tmpl w:val="07F6C210"/>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E9716EA"/>
    <w:multiLevelType w:val="hybridMultilevel"/>
    <w:tmpl w:val="4710A126"/>
    <w:lvl w:ilvl="0" w:tplc="28A23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5923EC"/>
    <w:multiLevelType w:val="hybridMultilevel"/>
    <w:tmpl w:val="A3C095BE"/>
    <w:lvl w:ilvl="0" w:tplc="1968039A">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FEF2295"/>
    <w:multiLevelType w:val="hybridMultilevel"/>
    <w:tmpl w:val="FFB67204"/>
    <w:lvl w:ilvl="0" w:tplc="F1F27E6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C45442"/>
    <w:multiLevelType w:val="multilevel"/>
    <w:tmpl w:val="3536BE50"/>
    <w:lvl w:ilvl="0">
      <w:start w:val="1"/>
      <w:numFmt w:val="decimal"/>
      <w:lvlText w:val="%1."/>
      <w:lvlJc w:val="righ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0D3206C"/>
    <w:multiLevelType w:val="hybridMultilevel"/>
    <w:tmpl w:val="9A928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3A16CF"/>
    <w:multiLevelType w:val="hybridMultilevel"/>
    <w:tmpl w:val="F20656CE"/>
    <w:lvl w:ilvl="0" w:tplc="32AA0486">
      <w:start w:val="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2">
    <w:nsid w:val="437231D5"/>
    <w:multiLevelType w:val="multilevel"/>
    <w:tmpl w:val="9A92834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4542039"/>
    <w:multiLevelType w:val="hybridMultilevel"/>
    <w:tmpl w:val="BACCD24C"/>
    <w:lvl w:ilvl="0" w:tplc="14461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6A330A2"/>
    <w:multiLevelType w:val="hybridMultilevel"/>
    <w:tmpl w:val="9C70EA86"/>
    <w:lvl w:ilvl="0" w:tplc="7AF2F46C">
      <w:start w:val="1"/>
      <w:numFmt w:val="decimal"/>
      <w:suff w:val="space"/>
      <w:lvlText w:val="%1."/>
      <w:lvlJc w:val="left"/>
      <w:pPr>
        <w:ind w:firstLine="851"/>
      </w:pPr>
      <w:rPr>
        <w:rFonts w:ascii="Times New Roman" w:eastAsia="Times New Roman" w:hAnsi="Times New Roma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5">
    <w:nsid w:val="4792793B"/>
    <w:multiLevelType w:val="hybridMultilevel"/>
    <w:tmpl w:val="7A12A0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EE269F1"/>
    <w:multiLevelType w:val="multilevel"/>
    <w:tmpl w:val="95BCC328"/>
    <w:lvl w:ilvl="0">
      <w:start w:val="1"/>
      <w:numFmt w:val="decimal"/>
      <w:lvlText w:val="%1."/>
      <w:lvlJc w:val="left"/>
      <w:pPr>
        <w:ind w:left="1429" w:hanging="360"/>
      </w:pPr>
      <w:rPr>
        <w:rFonts w:cs="Times New Roman" w:hint="default"/>
      </w:rPr>
    </w:lvl>
    <w:lvl w:ilvl="1">
      <w:start w:val="1"/>
      <w:numFmt w:val="decimal"/>
      <w:isLgl/>
      <w:lvlText w:val="%1.%2."/>
      <w:lvlJc w:val="left"/>
      <w:pPr>
        <w:ind w:left="1549" w:hanging="48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27">
    <w:nsid w:val="4FF82FFC"/>
    <w:multiLevelType w:val="hybridMultilevel"/>
    <w:tmpl w:val="EA1A6B28"/>
    <w:lvl w:ilvl="0" w:tplc="2A78BAAC">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315011A"/>
    <w:multiLevelType w:val="hybridMultilevel"/>
    <w:tmpl w:val="D75C765C"/>
    <w:lvl w:ilvl="0" w:tplc="3CE8E318">
      <w:start w:val="1"/>
      <w:numFmt w:val="decimal"/>
      <w:lvlText w:val="%1."/>
      <w:lvlJc w:val="righ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536B04AE"/>
    <w:multiLevelType w:val="hybridMultilevel"/>
    <w:tmpl w:val="D0F4D204"/>
    <w:lvl w:ilvl="0" w:tplc="F3F0D0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53A0678A"/>
    <w:multiLevelType w:val="multilevel"/>
    <w:tmpl w:val="3536BE50"/>
    <w:lvl w:ilvl="0">
      <w:start w:val="1"/>
      <w:numFmt w:val="decimal"/>
      <w:lvlText w:val="%1."/>
      <w:lvlJc w:val="righ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4521990"/>
    <w:multiLevelType w:val="hybridMultilevel"/>
    <w:tmpl w:val="B874C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273F92"/>
    <w:multiLevelType w:val="hybridMultilevel"/>
    <w:tmpl w:val="813EB0FA"/>
    <w:lvl w:ilvl="0" w:tplc="62E434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D7F1111"/>
    <w:multiLevelType w:val="hybridMultilevel"/>
    <w:tmpl w:val="B524D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B76233"/>
    <w:multiLevelType w:val="hybridMultilevel"/>
    <w:tmpl w:val="CCC05C12"/>
    <w:lvl w:ilvl="0" w:tplc="3506778C">
      <w:start w:val="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5">
    <w:nsid w:val="605A1C73"/>
    <w:multiLevelType w:val="hybridMultilevel"/>
    <w:tmpl w:val="98207DDE"/>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2506C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381069C"/>
    <w:multiLevelType w:val="hybridMultilevel"/>
    <w:tmpl w:val="6F56D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EF1B3E"/>
    <w:multiLevelType w:val="multilevel"/>
    <w:tmpl w:val="40F44434"/>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C13749E"/>
    <w:multiLevelType w:val="hybridMultilevel"/>
    <w:tmpl w:val="32A8E900"/>
    <w:lvl w:ilvl="0" w:tplc="B37045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DEF3747"/>
    <w:multiLevelType w:val="hybridMultilevel"/>
    <w:tmpl w:val="40F4443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B42161"/>
    <w:multiLevelType w:val="hybridMultilevel"/>
    <w:tmpl w:val="691E29C6"/>
    <w:lvl w:ilvl="0" w:tplc="26A018B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EB277B"/>
    <w:multiLevelType w:val="hybridMultilevel"/>
    <w:tmpl w:val="1624CD78"/>
    <w:lvl w:ilvl="0" w:tplc="927E7C2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93337A"/>
    <w:multiLevelType w:val="hybridMultilevel"/>
    <w:tmpl w:val="F21EE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78602B"/>
    <w:multiLevelType w:val="hybridMultilevel"/>
    <w:tmpl w:val="2DFEE832"/>
    <w:lvl w:ilvl="0" w:tplc="4A446C9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5">
    <w:nsid w:val="793238DF"/>
    <w:multiLevelType w:val="hybridMultilevel"/>
    <w:tmpl w:val="7644B48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4"/>
  </w:num>
  <w:num w:numId="3">
    <w:abstractNumId w:val="21"/>
  </w:num>
  <w:num w:numId="4">
    <w:abstractNumId w:val="15"/>
  </w:num>
  <w:num w:numId="5">
    <w:abstractNumId w:val="35"/>
  </w:num>
  <w:num w:numId="6">
    <w:abstractNumId w:val="23"/>
  </w:num>
  <w:num w:numId="7">
    <w:abstractNumId w:val="17"/>
  </w:num>
  <w:num w:numId="8">
    <w:abstractNumId w:val="16"/>
  </w:num>
  <w:num w:numId="9">
    <w:abstractNumId w:val="26"/>
  </w:num>
  <w:num w:numId="10">
    <w:abstractNumId w:val="42"/>
  </w:num>
  <w:num w:numId="11">
    <w:abstractNumId w:val="28"/>
  </w:num>
  <w:num w:numId="12">
    <w:abstractNumId w:val="2"/>
  </w:num>
  <w:num w:numId="13">
    <w:abstractNumId w:val="0"/>
  </w:num>
  <w:num w:numId="14">
    <w:abstractNumId w:val="36"/>
  </w:num>
  <w:num w:numId="15">
    <w:abstractNumId w:val="18"/>
  </w:num>
  <w:num w:numId="16">
    <w:abstractNumId w:val="33"/>
  </w:num>
  <w:num w:numId="17">
    <w:abstractNumId w:val="3"/>
  </w:num>
  <w:num w:numId="18">
    <w:abstractNumId w:val="41"/>
  </w:num>
  <w:num w:numId="19">
    <w:abstractNumId w:val="14"/>
  </w:num>
  <w:num w:numId="20">
    <w:abstractNumId w:val="31"/>
  </w:num>
  <w:num w:numId="21">
    <w:abstractNumId w:val="7"/>
  </w:num>
  <w:num w:numId="22">
    <w:abstractNumId w:val="45"/>
  </w:num>
  <w:num w:numId="23">
    <w:abstractNumId w:val="13"/>
  </w:num>
  <w:num w:numId="24">
    <w:abstractNumId w:val="43"/>
  </w:num>
  <w:num w:numId="25">
    <w:abstractNumId w:val="44"/>
  </w:num>
  <w:num w:numId="26">
    <w:abstractNumId w:val="29"/>
  </w:num>
  <w:num w:numId="27">
    <w:abstractNumId w:val="20"/>
  </w:num>
  <w:num w:numId="28">
    <w:abstractNumId w:val="40"/>
  </w:num>
  <w:num w:numId="29">
    <w:abstractNumId w:val="6"/>
  </w:num>
  <w:num w:numId="30">
    <w:abstractNumId w:val="9"/>
  </w:num>
  <w:num w:numId="31">
    <w:abstractNumId w:val="39"/>
  </w:num>
  <w:num w:numId="32">
    <w:abstractNumId w:val="4"/>
  </w:num>
  <w:num w:numId="33">
    <w:abstractNumId w:val="22"/>
  </w:num>
  <w:num w:numId="34">
    <w:abstractNumId w:val="38"/>
  </w:num>
  <w:num w:numId="35">
    <w:abstractNumId w:val="30"/>
  </w:num>
  <w:num w:numId="36">
    <w:abstractNumId w:val="19"/>
  </w:num>
  <w:num w:numId="37">
    <w:abstractNumId w:val="12"/>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5"/>
  </w:num>
  <w:num w:numId="41">
    <w:abstractNumId w:val="1"/>
  </w:num>
  <w:num w:numId="42">
    <w:abstractNumId w:val="10"/>
  </w:num>
  <w:num w:numId="43">
    <w:abstractNumId w:val="25"/>
  </w:num>
  <w:num w:numId="44">
    <w:abstractNumId w:val="11"/>
  </w:num>
  <w:num w:numId="45">
    <w:abstractNumId w:val="27"/>
  </w:num>
  <w:num w:numId="46">
    <w:abstractNumId w:val="8"/>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152"/>
    <w:rsid w:val="00003B2C"/>
    <w:rsid w:val="00051E5A"/>
    <w:rsid w:val="0009451E"/>
    <w:rsid w:val="000E5A91"/>
    <w:rsid w:val="000F71AC"/>
    <w:rsid w:val="0011348E"/>
    <w:rsid w:val="001235A8"/>
    <w:rsid w:val="0017305A"/>
    <w:rsid w:val="00213F96"/>
    <w:rsid w:val="002358FE"/>
    <w:rsid w:val="00242869"/>
    <w:rsid w:val="00246586"/>
    <w:rsid w:val="002654BE"/>
    <w:rsid w:val="002906C2"/>
    <w:rsid w:val="002937C9"/>
    <w:rsid w:val="00295152"/>
    <w:rsid w:val="002A504A"/>
    <w:rsid w:val="002E108B"/>
    <w:rsid w:val="003153BB"/>
    <w:rsid w:val="003447B7"/>
    <w:rsid w:val="00353502"/>
    <w:rsid w:val="003942D6"/>
    <w:rsid w:val="003A161C"/>
    <w:rsid w:val="003A4795"/>
    <w:rsid w:val="004024D5"/>
    <w:rsid w:val="00421357"/>
    <w:rsid w:val="004351FF"/>
    <w:rsid w:val="00492D4E"/>
    <w:rsid w:val="004B2BCC"/>
    <w:rsid w:val="004D6062"/>
    <w:rsid w:val="00592D38"/>
    <w:rsid w:val="005931D7"/>
    <w:rsid w:val="00595CB3"/>
    <w:rsid w:val="00597B1B"/>
    <w:rsid w:val="005B58E5"/>
    <w:rsid w:val="005D035C"/>
    <w:rsid w:val="005D2B16"/>
    <w:rsid w:val="0062266A"/>
    <w:rsid w:val="00631CA9"/>
    <w:rsid w:val="006332FC"/>
    <w:rsid w:val="00643725"/>
    <w:rsid w:val="00647F7C"/>
    <w:rsid w:val="00697FFC"/>
    <w:rsid w:val="006C094A"/>
    <w:rsid w:val="00713419"/>
    <w:rsid w:val="00725BD9"/>
    <w:rsid w:val="00772DE5"/>
    <w:rsid w:val="007B6767"/>
    <w:rsid w:val="007E7ABB"/>
    <w:rsid w:val="0081247A"/>
    <w:rsid w:val="008251F6"/>
    <w:rsid w:val="008303ED"/>
    <w:rsid w:val="008653D1"/>
    <w:rsid w:val="008D0603"/>
    <w:rsid w:val="00907B61"/>
    <w:rsid w:val="009222F2"/>
    <w:rsid w:val="00956BDA"/>
    <w:rsid w:val="00980670"/>
    <w:rsid w:val="009F0AE2"/>
    <w:rsid w:val="00A573FD"/>
    <w:rsid w:val="00A836BD"/>
    <w:rsid w:val="00AA6AFA"/>
    <w:rsid w:val="00AB58D3"/>
    <w:rsid w:val="00AB66E6"/>
    <w:rsid w:val="00AC68CE"/>
    <w:rsid w:val="00AD13F3"/>
    <w:rsid w:val="00AD703C"/>
    <w:rsid w:val="00B523DD"/>
    <w:rsid w:val="00B651BE"/>
    <w:rsid w:val="00B719B7"/>
    <w:rsid w:val="00BA4D72"/>
    <w:rsid w:val="00BB6A03"/>
    <w:rsid w:val="00BB798D"/>
    <w:rsid w:val="00BC3D99"/>
    <w:rsid w:val="00BD7568"/>
    <w:rsid w:val="00BF7905"/>
    <w:rsid w:val="00C5729D"/>
    <w:rsid w:val="00C57435"/>
    <w:rsid w:val="00CD1942"/>
    <w:rsid w:val="00CD5573"/>
    <w:rsid w:val="00CD6296"/>
    <w:rsid w:val="00D95E28"/>
    <w:rsid w:val="00DA1673"/>
    <w:rsid w:val="00DA33F1"/>
    <w:rsid w:val="00DA377E"/>
    <w:rsid w:val="00DC5D2E"/>
    <w:rsid w:val="00E03562"/>
    <w:rsid w:val="00E363EC"/>
    <w:rsid w:val="00E51467"/>
    <w:rsid w:val="00E94777"/>
    <w:rsid w:val="00ED249F"/>
    <w:rsid w:val="00EE562E"/>
    <w:rsid w:val="00EF3A79"/>
    <w:rsid w:val="00EF5E6B"/>
    <w:rsid w:val="00F007B1"/>
    <w:rsid w:val="00F173BB"/>
    <w:rsid w:val="00F80118"/>
    <w:rsid w:val="00FB3001"/>
    <w:rsid w:val="00FC2BB4"/>
    <w:rsid w:val="00FC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7B7"/>
    <w:pPr>
      <w:keepNext/>
      <w:spacing w:after="0" w:line="240" w:lineRule="auto"/>
      <w:jc w:val="both"/>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
    <w:qFormat/>
    <w:rsid w:val="003447B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3447B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uiPriority w:val="9"/>
    <w:qFormat/>
    <w:rsid w:val="003447B7"/>
    <w:pPr>
      <w:spacing w:before="100" w:beforeAutospacing="1" w:after="100" w:afterAutospacing="1" w:line="240" w:lineRule="auto"/>
      <w:outlineLvl w:val="3"/>
    </w:pPr>
    <w:rPr>
      <w:rFonts w:ascii="Times New Roman" w:eastAsia="Times New Roman" w:hAnsi="Times New Roman" w:cs="Times New Roman"/>
      <w:b/>
      <w:bCs/>
      <w:sz w:val="24"/>
      <w:szCs w:val="24"/>
      <w:lang w:val="x-none" w:eastAsia="ru-RU"/>
    </w:rPr>
  </w:style>
  <w:style w:type="paragraph" w:styleId="6">
    <w:name w:val="heading 6"/>
    <w:basedOn w:val="a"/>
    <w:next w:val="a"/>
    <w:link w:val="60"/>
    <w:unhideWhenUsed/>
    <w:qFormat/>
    <w:rsid w:val="003447B7"/>
    <w:pPr>
      <w:spacing w:before="240" w:after="60" w:line="240" w:lineRule="auto"/>
      <w:outlineLvl w:val="5"/>
    </w:pPr>
    <w:rPr>
      <w:rFonts w:ascii="Calibri" w:eastAsia="Times New Roman" w:hAnsi="Calibri" w:cs="Times New Roman"/>
      <w:b/>
      <w:b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7B7"/>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3447B7"/>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3447B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447B7"/>
    <w:rPr>
      <w:rFonts w:ascii="Times New Roman" w:eastAsia="Times New Roman" w:hAnsi="Times New Roman" w:cs="Times New Roman"/>
      <w:b/>
      <w:bCs/>
      <w:sz w:val="24"/>
      <w:szCs w:val="24"/>
      <w:lang w:val="x-none" w:eastAsia="ru-RU"/>
    </w:rPr>
  </w:style>
  <w:style w:type="character" w:customStyle="1" w:styleId="60">
    <w:name w:val="Заголовок 6 Знак"/>
    <w:basedOn w:val="a0"/>
    <w:link w:val="6"/>
    <w:rsid w:val="003447B7"/>
    <w:rPr>
      <w:rFonts w:ascii="Calibri" w:eastAsia="Times New Roman" w:hAnsi="Calibri" w:cs="Times New Roman"/>
      <w:b/>
      <w:bCs/>
      <w:lang w:val="en-US"/>
    </w:rPr>
  </w:style>
  <w:style w:type="numbering" w:customStyle="1" w:styleId="11">
    <w:name w:val="Нет списка1"/>
    <w:next w:val="a2"/>
    <w:uiPriority w:val="99"/>
    <w:semiHidden/>
    <w:rsid w:val="003447B7"/>
  </w:style>
  <w:style w:type="paragraph" w:customStyle="1" w:styleId="a3">
    <w:name w:val="Знак Знак Знак Знак"/>
    <w:basedOn w:val="a"/>
    <w:rsid w:val="003447B7"/>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
    <w:name w:val="ConsPlusNormal"/>
    <w:uiPriority w:val="99"/>
    <w:rsid w:val="003447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47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447B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3447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447B7"/>
    <w:rPr>
      <w:rFonts w:ascii="Times New Roman" w:eastAsia="Times New Roman" w:hAnsi="Times New Roman" w:cs="Times New Roman"/>
      <w:sz w:val="24"/>
      <w:szCs w:val="24"/>
      <w:lang w:eastAsia="ru-RU"/>
    </w:rPr>
  </w:style>
  <w:style w:type="character" w:styleId="a6">
    <w:name w:val="page number"/>
    <w:basedOn w:val="a0"/>
    <w:rsid w:val="003447B7"/>
  </w:style>
  <w:style w:type="paragraph" w:styleId="a7">
    <w:name w:val="Title"/>
    <w:basedOn w:val="a"/>
    <w:link w:val="a8"/>
    <w:qFormat/>
    <w:rsid w:val="003447B7"/>
    <w:pPr>
      <w:spacing w:after="0" w:line="240" w:lineRule="auto"/>
      <w:jc w:val="center"/>
    </w:pPr>
    <w:rPr>
      <w:rFonts w:ascii="Times New Roman" w:eastAsia="Times New Roman" w:hAnsi="Times New Roman" w:cs="Times New Roman"/>
      <w:b/>
      <w:bCs/>
      <w:sz w:val="32"/>
      <w:szCs w:val="32"/>
      <w:lang w:eastAsia="ru-RU"/>
    </w:rPr>
  </w:style>
  <w:style w:type="character" w:customStyle="1" w:styleId="a8">
    <w:name w:val="Название Знак"/>
    <w:basedOn w:val="a0"/>
    <w:link w:val="a7"/>
    <w:rsid w:val="003447B7"/>
    <w:rPr>
      <w:rFonts w:ascii="Times New Roman" w:eastAsia="Times New Roman" w:hAnsi="Times New Roman" w:cs="Times New Roman"/>
      <w:b/>
      <w:bCs/>
      <w:sz w:val="32"/>
      <w:szCs w:val="32"/>
      <w:lang w:eastAsia="ru-RU"/>
    </w:rPr>
  </w:style>
  <w:style w:type="paragraph" w:styleId="a9">
    <w:name w:val="Subtitle"/>
    <w:basedOn w:val="a"/>
    <w:link w:val="aa"/>
    <w:qFormat/>
    <w:rsid w:val="003447B7"/>
    <w:pPr>
      <w:spacing w:after="0" w:line="240" w:lineRule="auto"/>
      <w:jc w:val="center"/>
    </w:pPr>
    <w:rPr>
      <w:rFonts w:ascii="Times New Roman" w:eastAsia="Times New Roman" w:hAnsi="Times New Roman" w:cs="Times New Roman"/>
      <w:b/>
      <w:bCs/>
      <w:sz w:val="28"/>
      <w:szCs w:val="28"/>
      <w:lang w:eastAsia="ru-RU"/>
    </w:rPr>
  </w:style>
  <w:style w:type="character" w:customStyle="1" w:styleId="aa">
    <w:name w:val="Подзаголовок Знак"/>
    <w:basedOn w:val="a0"/>
    <w:link w:val="a9"/>
    <w:rsid w:val="003447B7"/>
    <w:rPr>
      <w:rFonts w:ascii="Times New Roman" w:eastAsia="Times New Roman" w:hAnsi="Times New Roman" w:cs="Times New Roman"/>
      <w:b/>
      <w:bCs/>
      <w:sz w:val="28"/>
      <w:szCs w:val="28"/>
      <w:lang w:eastAsia="ru-RU"/>
    </w:rPr>
  </w:style>
  <w:style w:type="paragraph" w:styleId="ab">
    <w:name w:val="Body Text Indent"/>
    <w:basedOn w:val="a"/>
    <w:link w:val="ac"/>
    <w:rsid w:val="003447B7"/>
    <w:pPr>
      <w:spacing w:after="120" w:line="240" w:lineRule="auto"/>
      <w:ind w:left="283"/>
    </w:pPr>
    <w:rPr>
      <w:rFonts w:ascii="Times New Roman" w:eastAsia="Times New Roman" w:hAnsi="Times New Roman" w:cs="Times New Roman"/>
      <w:sz w:val="24"/>
      <w:szCs w:val="24"/>
      <w:lang w:val="en-US"/>
    </w:rPr>
  </w:style>
  <w:style w:type="character" w:customStyle="1" w:styleId="ac">
    <w:name w:val="Основной текст с отступом Знак"/>
    <w:basedOn w:val="a0"/>
    <w:link w:val="ab"/>
    <w:rsid w:val="003447B7"/>
    <w:rPr>
      <w:rFonts w:ascii="Times New Roman" w:eastAsia="Times New Roman" w:hAnsi="Times New Roman" w:cs="Times New Roman"/>
      <w:sz w:val="24"/>
      <w:szCs w:val="24"/>
      <w:lang w:val="en-US"/>
    </w:rPr>
  </w:style>
  <w:style w:type="paragraph" w:styleId="ad">
    <w:name w:val="Body Text"/>
    <w:basedOn w:val="a"/>
    <w:link w:val="ae"/>
    <w:rsid w:val="003447B7"/>
    <w:pPr>
      <w:spacing w:after="120" w:line="240" w:lineRule="auto"/>
    </w:pPr>
    <w:rPr>
      <w:rFonts w:ascii="Times New Roman" w:eastAsia="Times New Roman" w:hAnsi="Times New Roman" w:cs="Times New Roman"/>
      <w:sz w:val="24"/>
      <w:szCs w:val="24"/>
      <w:lang w:val="en-US"/>
    </w:rPr>
  </w:style>
  <w:style w:type="character" w:customStyle="1" w:styleId="ae">
    <w:name w:val="Основной текст Знак"/>
    <w:basedOn w:val="a0"/>
    <w:link w:val="ad"/>
    <w:rsid w:val="003447B7"/>
    <w:rPr>
      <w:rFonts w:ascii="Times New Roman" w:eastAsia="Times New Roman" w:hAnsi="Times New Roman" w:cs="Times New Roman"/>
      <w:sz w:val="24"/>
      <w:szCs w:val="24"/>
      <w:lang w:val="en-US"/>
    </w:rPr>
  </w:style>
  <w:style w:type="paragraph" w:styleId="af">
    <w:name w:val="Balloon Text"/>
    <w:basedOn w:val="a"/>
    <w:link w:val="af0"/>
    <w:uiPriority w:val="99"/>
    <w:semiHidden/>
    <w:rsid w:val="003447B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3447B7"/>
    <w:rPr>
      <w:rFonts w:ascii="Tahoma" w:eastAsia="Times New Roman" w:hAnsi="Tahoma" w:cs="Tahoma"/>
      <w:sz w:val="16"/>
      <w:szCs w:val="16"/>
      <w:lang w:eastAsia="ru-RU"/>
    </w:rPr>
  </w:style>
  <w:style w:type="character" w:customStyle="1" w:styleId="af1">
    <w:name w:val="Цветовое выделение"/>
    <w:uiPriority w:val="99"/>
    <w:rsid w:val="003447B7"/>
    <w:rPr>
      <w:b/>
      <w:color w:val="000080"/>
    </w:rPr>
  </w:style>
  <w:style w:type="paragraph" w:styleId="HTML">
    <w:name w:val="HTML Preformatted"/>
    <w:basedOn w:val="a"/>
    <w:link w:val="HTML0"/>
    <w:rsid w:val="0034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447B7"/>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3447B7"/>
    <w:rPr>
      <w:sz w:val="23"/>
      <w:szCs w:val="23"/>
      <w:shd w:val="clear" w:color="auto" w:fill="FFFFFF"/>
    </w:rPr>
  </w:style>
  <w:style w:type="paragraph" w:customStyle="1" w:styleId="22">
    <w:name w:val="Основной текст (2)"/>
    <w:basedOn w:val="a"/>
    <w:link w:val="21"/>
    <w:uiPriority w:val="99"/>
    <w:rsid w:val="003447B7"/>
    <w:pPr>
      <w:shd w:val="clear" w:color="auto" w:fill="FFFFFF"/>
      <w:spacing w:before="360" w:after="360" w:line="0" w:lineRule="atLeast"/>
    </w:pPr>
    <w:rPr>
      <w:sz w:val="23"/>
      <w:szCs w:val="23"/>
      <w:shd w:val="clear" w:color="auto" w:fill="FFFFFF"/>
    </w:rPr>
  </w:style>
  <w:style w:type="paragraph" w:customStyle="1" w:styleId="12">
    <w:name w:val="Знак1"/>
    <w:basedOn w:val="a"/>
    <w:rsid w:val="003447B7"/>
    <w:pPr>
      <w:spacing w:after="160" w:line="240" w:lineRule="exact"/>
    </w:pPr>
    <w:rPr>
      <w:rFonts w:ascii="Verdana" w:eastAsia="Times New Roman" w:hAnsi="Verdana" w:cs="Times New Roman"/>
      <w:sz w:val="20"/>
      <w:szCs w:val="20"/>
      <w:lang w:val="en-US"/>
    </w:rPr>
  </w:style>
  <w:style w:type="paragraph" w:styleId="af2">
    <w:name w:val="Normal (Web)"/>
    <w:basedOn w:val="a"/>
    <w:uiPriority w:val="99"/>
    <w:rsid w:val="003447B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3">
    <w:name w:val="Основной текст_"/>
    <w:basedOn w:val="a0"/>
    <w:link w:val="13"/>
    <w:rsid w:val="003447B7"/>
    <w:rPr>
      <w:sz w:val="24"/>
      <w:szCs w:val="24"/>
      <w:shd w:val="clear" w:color="auto" w:fill="FFFFFF"/>
    </w:rPr>
  </w:style>
  <w:style w:type="paragraph" w:customStyle="1" w:styleId="13">
    <w:name w:val="Основной текст1"/>
    <w:basedOn w:val="a"/>
    <w:link w:val="af3"/>
    <w:rsid w:val="003447B7"/>
    <w:pPr>
      <w:shd w:val="clear" w:color="auto" w:fill="FFFFFF"/>
      <w:spacing w:after="0" w:line="298" w:lineRule="exact"/>
      <w:ind w:firstLine="800"/>
      <w:jc w:val="both"/>
    </w:pPr>
    <w:rPr>
      <w:sz w:val="24"/>
      <w:szCs w:val="24"/>
      <w:shd w:val="clear" w:color="auto" w:fill="FFFFFF"/>
    </w:rPr>
  </w:style>
  <w:style w:type="character" w:customStyle="1" w:styleId="120">
    <w:name w:val="Знак Знак12"/>
    <w:rsid w:val="003447B7"/>
    <w:rPr>
      <w:b/>
      <w:bCs/>
      <w:kern w:val="36"/>
      <w:sz w:val="48"/>
      <w:szCs w:val="48"/>
      <w:lang w:val="x-none" w:eastAsia="ru-RU" w:bidi="ar-SA"/>
    </w:rPr>
  </w:style>
  <w:style w:type="character" w:customStyle="1" w:styleId="110">
    <w:name w:val="Знак Знак11"/>
    <w:rsid w:val="003447B7"/>
    <w:rPr>
      <w:b/>
      <w:bCs/>
      <w:sz w:val="36"/>
      <w:szCs w:val="36"/>
      <w:lang w:val="x-none" w:eastAsia="ru-RU" w:bidi="ar-SA"/>
    </w:rPr>
  </w:style>
  <w:style w:type="character" w:customStyle="1" w:styleId="8">
    <w:name w:val="Знак Знак8"/>
    <w:rsid w:val="003447B7"/>
    <w:rPr>
      <w:rFonts w:ascii="Calibri" w:eastAsia="Calibri" w:hAnsi="Calibri"/>
      <w:sz w:val="22"/>
      <w:szCs w:val="22"/>
      <w:lang w:val="x-none" w:eastAsia="en-US" w:bidi="ar-SA"/>
    </w:rPr>
  </w:style>
  <w:style w:type="paragraph" w:styleId="af4">
    <w:name w:val="footer"/>
    <w:basedOn w:val="a"/>
    <w:link w:val="af5"/>
    <w:uiPriority w:val="99"/>
    <w:unhideWhenUsed/>
    <w:rsid w:val="003447B7"/>
    <w:pPr>
      <w:tabs>
        <w:tab w:val="center" w:pos="4677"/>
        <w:tab w:val="right" w:pos="9355"/>
      </w:tabs>
    </w:pPr>
    <w:rPr>
      <w:rFonts w:ascii="Calibri" w:eastAsia="Calibri" w:hAnsi="Calibri" w:cs="Times New Roman"/>
      <w:lang w:val="x-none"/>
    </w:rPr>
  </w:style>
  <w:style w:type="character" w:customStyle="1" w:styleId="af5">
    <w:name w:val="Нижний колонтитул Знак"/>
    <w:basedOn w:val="a0"/>
    <w:link w:val="af4"/>
    <w:uiPriority w:val="99"/>
    <w:rsid w:val="003447B7"/>
    <w:rPr>
      <w:rFonts w:ascii="Calibri" w:eastAsia="Calibri" w:hAnsi="Calibri" w:cs="Times New Roman"/>
      <w:lang w:val="x-none"/>
    </w:rPr>
  </w:style>
  <w:style w:type="paragraph" w:styleId="af6">
    <w:name w:val="annotation text"/>
    <w:basedOn w:val="a"/>
    <w:link w:val="af7"/>
    <w:unhideWhenUsed/>
    <w:rsid w:val="003447B7"/>
    <w:rPr>
      <w:rFonts w:ascii="Calibri" w:eastAsia="Calibri" w:hAnsi="Calibri" w:cs="Times New Roman"/>
      <w:sz w:val="20"/>
      <w:szCs w:val="20"/>
      <w:lang w:val="x-none"/>
    </w:rPr>
  </w:style>
  <w:style w:type="character" w:customStyle="1" w:styleId="af7">
    <w:name w:val="Текст примечания Знак"/>
    <w:basedOn w:val="a0"/>
    <w:link w:val="af6"/>
    <w:rsid w:val="003447B7"/>
    <w:rPr>
      <w:rFonts w:ascii="Calibri" w:eastAsia="Calibri" w:hAnsi="Calibri" w:cs="Times New Roman"/>
      <w:sz w:val="20"/>
      <w:szCs w:val="20"/>
      <w:lang w:val="x-none"/>
    </w:rPr>
  </w:style>
  <w:style w:type="paragraph" w:styleId="af8">
    <w:name w:val="annotation subject"/>
    <w:basedOn w:val="af6"/>
    <w:next w:val="af6"/>
    <w:link w:val="af9"/>
    <w:uiPriority w:val="99"/>
    <w:semiHidden/>
    <w:unhideWhenUsed/>
    <w:rsid w:val="003447B7"/>
    <w:rPr>
      <w:b/>
      <w:bCs/>
    </w:rPr>
  </w:style>
  <w:style w:type="character" w:customStyle="1" w:styleId="af9">
    <w:name w:val="Тема примечания Знак"/>
    <w:basedOn w:val="af7"/>
    <w:link w:val="af8"/>
    <w:uiPriority w:val="99"/>
    <w:semiHidden/>
    <w:rsid w:val="003447B7"/>
    <w:rPr>
      <w:rFonts w:ascii="Calibri" w:eastAsia="Calibri" w:hAnsi="Calibri" w:cs="Times New Roman"/>
      <w:b/>
      <w:bCs/>
      <w:sz w:val="20"/>
      <w:szCs w:val="20"/>
      <w:lang w:val="x-none"/>
    </w:rPr>
  </w:style>
  <w:style w:type="paragraph" w:styleId="31">
    <w:name w:val="Body Text Indent 3"/>
    <w:basedOn w:val="a"/>
    <w:link w:val="32"/>
    <w:rsid w:val="003447B7"/>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3447B7"/>
    <w:rPr>
      <w:rFonts w:ascii="Times New Roman" w:eastAsia="Times New Roman" w:hAnsi="Times New Roman" w:cs="Times New Roman"/>
      <w:sz w:val="16"/>
      <w:szCs w:val="16"/>
      <w:lang w:val="en-US"/>
    </w:rPr>
  </w:style>
  <w:style w:type="paragraph" w:customStyle="1" w:styleId="afa">
    <w:name w:val="Нормальный (таблица)"/>
    <w:basedOn w:val="a"/>
    <w:next w:val="a"/>
    <w:uiPriority w:val="99"/>
    <w:rsid w:val="003447B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b">
    <w:name w:val="Прижатый влево"/>
    <w:basedOn w:val="a"/>
    <w:next w:val="a"/>
    <w:uiPriority w:val="99"/>
    <w:rsid w:val="003447B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c">
    <w:name w:val="No Spacing"/>
    <w:uiPriority w:val="99"/>
    <w:qFormat/>
    <w:rsid w:val="003447B7"/>
    <w:pPr>
      <w:spacing w:after="0" w:line="240" w:lineRule="auto"/>
    </w:pPr>
    <w:rPr>
      <w:rFonts w:ascii="Times New Roman" w:eastAsia="Calibri" w:hAnsi="Times New Roman" w:cs="Times New Roman"/>
      <w:sz w:val="28"/>
      <w:szCs w:val="20"/>
      <w:lang w:eastAsia="ru-RU"/>
    </w:rPr>
  </w:style>
  <w:style w:type="paragraph" w:customStyle="1" w:styleId="14">
    <w:name w:val="Без интервала1"/>
    <w:rsid w:val="003447B7"/>
    <w:pPr>
      <w:spacing w:after="0" w:line="240" w:lineRule="auto"/>
    </w:pPr>
    <w:rPr>
      <w:rFonts w:ascii="Times New Roman" w:eastAsia="Times New Roman" w:hAnsi="Times New Roman" w:cs="Times New Roman"/>
      <w:sz w:val="28"/>
      <w:szCs w:val="20"/>
      <w:lang w:eastAsia="ru-RU"/>
    </w:rPr>
  </w:style>
  <w:style w:type="character" w:customStyle="1" w:styleId="apple-converted-space">
    <w:name w:val="apple-converted-space"/>
    <w:rsid w:val="003447B7"/>
  </w:style>
  <w:style w:type="character" w:styleId="afd">
    <w:name w:val="Hyperlink"/>
    <w:basedOn w:val="a0"/>
    <w:uiPriority w:val="99"/>
    <w:rsid w:val="003447B7"/>
    <w:rPr>
      <w:color w:val="0000FF"/>
      <w:u w:val="single"/>
    </w:rPr>
  </w:style>
  <w:style w:type="paragraph" w:customStyle="1" w:styleId="15">
    <w:name w:val="Абзац списка1"/>
    <w:basedOn w:val="a"/>
    <w:rsid w:val="003447B7"/>
    <w:pPr>
      <w:ind w:left="720"/>
      <w:contextualSpacing/>
    </w:pPr>
    <w:rPr>
      <w:rFonts w:ascii="Calibri" w:eastAsia="Times New Roman" w:hAnsi="Calibri" w:cs="Times New Roman"/>
    </w:rPr>
  </w:style>
  <w:style w:type="character" w:customStyle="1" w:styleId="Heading1Char">
    <w:name w:val="Heading 1 Char"/>
    <w:locked/>
    <w:rsid w:val="003447B7"/>
    <w:rPr>
      <w:rFonts w:ascii="Times New Roman" w:hAnsi="Times New Roman"/>
      <w:b/>
      <w:kern w:val="36"/>
      <w:sz w:val="48"/>
      <w:lang w:val="x-none" w:eastAsia="ru-RU"/>
    </w:rPr>
  </w:style>
  <w:style w:type="character" w:customStyle="1" w:styleId="Heading2Char">
    <w:name w:val="Heading 2 Char"/>
    <w:locked/>
    <w:rsid w:val="003447B7"/>
    <w:rPr>
      <w:rFonts w:ascii="Times New Roman" w:hAnsi="Times New Roman"/>
      <w:b/>
      <w:sz w:val="36"/>
      <w:lang w:val="x-none" w:eastAsia="ru-RU"/>
    </w:rPr>
  </w:style>
  <w:style w:type="character" w:customStyle="1" w:styleId="Heading3Char">
    <w:name w:val="Heading 3 Char"/>
    <w:locked/>
    <w:rsid w:val="003447B7"/>
    <w:rPr>
      <w:rFonts w:ascii="Times New Roman" w:hAnsi="Times New Roman"/>
      <w:b/>
      <w:sz w:val="27"/>
      <w:lang w:val="x-none" w:eastAsia="ru-RU"/>
    </w:rPr>
  </w:style>
  <w:style w:type="character" w:customStyle="1" w:styleId="Heading4Char">
    <w:name w:val="Heading 4 Char"/>
    <w:locked/>
    <w:rsid w:val="003447B7"/>
    <w:rPr>
      <w:rFonts w:ascii="Times New Roman" w:hAnsi="Times New Roman"/>
      <w:b/>
      <w:sz w:val="24"/>
      <w:lang w:val="x-none" w:eastAsia="ru-RU"/>
    </w:rPr>
  </w:style>
  <w:style w:type="character" w:customStyle="1" w:styleId="HeaderChar">
    <w:name w:val="Header Char"/>
    <w:locked/>
    <w:rsid w:val="003447B7"/>
    <w:rPr>
      <w:sz w:val="22"/>
      <w:lang w:val="x-none" w:eastAsia="en-US"/>
    </w:rPr>
  </w:style>
  <w:style w:type="character" w:customStyle="1" w:styleId="FooterChar">
    <w:name w:val="Footer Char"/>
    <w:locked/>
    <w:rsid w:val="003447B7"/>
    <w:rPr>
      <w:sz w:val="22"/>
      <w:lang w:val="x-none" w:eastAsia="en-US"/>
    </w:rPr>
  </w:style>
  <w:style w:type="character" w:customStyle="1" w:styleId="CommentTextChar">
    <w:name w:val="Comment Text Char"/>
    <w:locked/>
    <w:rsid w:val="003447B7"/>
    <w:rPr>
      <w:lang w:val="x-none" w:eastAsia="en-US"/>
    </w:rPr>
  </w:style>
  <w:style w:type="paragraph" w:customStyle="1" w:styleId="ConsTitle">
    <w:name w:val="ConsTitle"/>
    <w:rsid w:val="003447B7"/>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harCharCarCarCharCharCarCarCharCharCarCarCharChar">
    <w:name w:val="Char Char Car Car Char Char Car Car Char Char Car Car Char Char"/>
    <w:basedOn w:val="a"/>
    <w:rsid w:val="003447B7"/>
    <w:pPr>
      <w:spacing w:after="160" w:line="240" w:lineRule="exact"/>
    </w:pPr>
    <w:rPr>
      <w:rFonts w:ascii="Times New Roman" w:eastAsia="Calibri" w:hAnsi="Times New Roman" w:cs="Times New Roman"/>
      <w:noProof/>
      <w:sz w:val="20"/>
      <w:szCs w:val="20"/>
      <w:lang w:eastAsia="ru-RU"/>
    </w:rPr>
  </w:style>
  <w:style w:type="character" w:customStyle="1" w:styleId="BodyTextIndent3Char">
    <w:name w:val="Body Text Indent 3 Char"/>
    <w:locked/>
    <w:rsid w:val="003447B7"/>
    <w:rPr>
      <w:rFonts w:ascii="Times New Roman" w:hAnsi="Times New Roman"/>
      <w:sz w:val="16"/>
      <w:lang w:val="en-US" w:eastAsia="en-US"/>
    </w:rPr>
  </w:style>
  <w:style w:type="character" w:customStyle="1" w:styleId="afe">
    <w:name w:val="Гипертекстовая ссылка"/>
    <w:basedOn w:val="af1"/>
    <w:uiPriority w:val="99"/>
    <w:rsid w:val="003447B7"/>
    <w:rPr>
      <w:rFonts w:cs="Times New Roman"/>
      <w:b/>
      <w:bCs/>
      <w:color w:val="106BBE"/>
    </w:rPr>
  </w:style>
  <w:style w:type="paragraph" w:customStyle="1" w:styleId="aff">
    <w:name w:val="Знак"/>
    <w:basedOn w:val="a"/>
    <w:uiPriority w:val="99"/>
    <w:rsid w:val="003447B7"/>
    <w:pPr>
      <w:spacing w:before="100" w:beforeAutospacing="1" w:after="100" w:afterAutospacing="1" w:line="240" w:lineRule="auto"/>
    </w:pPr>
    <w:rPr>
      <w:rFonts w:ascii="Tahoma" w:eastAsia="Calibri" w:hAnsi="Tahoma" w:cs="Times New Roman"/>
      <w:sz w:val="20"/>
      <w:szCs w:val="20"/>
      <w:lang w:val="en-US"/>
    </w:rPr>
  </w:style>
  <w:style w:type="character" w:customStyle="1" w:styleId="16">
    <w:name w:val="Знак Знак1"/>
    <w:basedOn w:val="a0"/>
    <w:rsid w:val="003447B7"/>
    <w:rPr>
      <w:rFonts w:ascii="Calibri" w:eastAsia="Calibri" w:hAnsi="Calibri"/>
      <w:sz w:val="22"/>
      <w:szCs w:val="22"/>
      <w:lang w:eastAsia="en-US"/>
    </w:rPr>
  </w:style>
  <w:style w:type="character" w:customStyle="1" w:styleId="aff0">
    <w:name w:val="Знак Знак"/>
    <w:basedOn w:val="a0"/>
    <w:rsid w:val="003447B7"/>
    <w:rPr>
      <w:b/>
      <w:bCs/>
      <w:sz w:val="32"/>
      <w:szCs w:val="32"/>
    </w:rPr>
  </w:style>
  <w:style w:type="paragraph" w:styleId="aff1">
    <w:name w:val="List Paragraph"/>
    <w:basedOn w:val="a"/>
    <w:uiPriority w:val="34"/>
    <w:qFormat/>
    <w:rsid w:val="003447B7"/>
    <w:pPr>
      <w:ind w:left="720"/>
    </w:pPr>
    <w:rPr>
      <w:rFonts w:ascii="Calibri" w:eastAsia="Calibri" w:hAnsi="Calibri" w:cs="Calibri"/>
    </w:rPr>
  </w:style>
  <w:style w:type="character" w:customStyle="1" w:styleId="spfo1">
    <w:name w:val="spfo1"/>
    <w:basedOn w:val="a0"/>
    <w:rsid w:val="003447B7"/>
  </w:style>
  <w:style w:type="paragraph" w:customStyle="1" w:styleId="S">
    <w:name w:val="S_Обычный"/>
    <w:basedOn w:val="a"/>
    <w:link w:val="S0"/>
    <w:qFormat/>
    <w:rsid w:val="003447B7"/>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S0">
    <w:name w:val="S_Обычный Знак"/>
    <w:link w:val="S"/>
    <w:rsid w:val="003447B7"/>
    <w:rPr>
      <w:rFonts w:ascii="Times New Roman" w:eastAsia="Times New Roman" w:hAnsi="Times New Roman" w:cs="Times New Roman"/>
      <w:sz w:val="24"/>
      <w:szCs w:val="24"/>
      <w:lang w:val="x-none"/>
    </w:rPr>
  </w:style>
  <w:style w:type="character" w:styleId="aff2">
    <w:name w:val="annotation reference"/>
    <w:uiPriority w:val="99"/>
    <w:unhideWhenUsed/>
    <w:rsid w:val="003447B7"/>
    <w:rPr>
      <w:sz w:val="16"/>
      <w:szCs w:val="16"/>
    </w:rPr>
  </w:style>
  <w:style w:type="table" w:styleId="aff3">
    <w:name w:val="Table Grid"/>
    <w:basedOn w:val="a1"/>
    <w:uiPriority w:val="59"/>
    <w:rsid w:val="003447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Знак"/>
    <w:basedOn w:val="a"/>
    <w:rsid w:val="003447B7"/>
    <w:pPr>
      <w:spacing w:before="100" w:beforeAutospacing="1" w:after="100" w:afterAutospacing="1" w:line="240" w:lineRule="auto"/>
    </w:pPr>
    <w:rPr>
      <w:rFonts w:ascii="Tahoma" w:eastAsia="Times New Roman" w:hAnsi="Tahoma" w:cs="Times New Roman"/>
      <w:sz w:val="20"/>
      <w:szCs w:val="20"/>
      <w:lang w:val="en-US"/>
    </w:rPr>
  </w:style>
  <w:style w:type="character" w:styleId="aff5">
    <w:name w:val="FollowedHyperlink"/>
    <w:basedOn w:val="a0"/>
    <w:uiPriority w:val="99"/>
    <w:unhideWhenUsed/>
    <w:rsid w:val="003447B7"/>
    <w:rPr>
      <w:color w:val="800080"/>
      <w:u w:val="single"/>
    </w:rPr>
  </w:style>
  <w:style w:type="character" w:styleId="aff6">
    <w:name w:val="Strong"/>
    <w:basedOn w:val="a0"/>
    <w:uiPriority w:val="22"/>
    <w:qFormat/>
    <w:rsid w:val="003447B7"/>
    <w:rPr>
      <w:b/>
      <w:bCs/>
    </w:rPr>
  </w:style>
  <w:style w:type="paragraph" w:customStyle="1" w:styleId="210">
    <w:name w:val="Основной текст (2)1"/>
    <w:basedOn w:val="a"/>
    <w:uiPriority w:val="99"/>
    <w:rsid w:val="003447B7"/>
    <w:pPr>
      <w:widowControl w:val="0"/>
      <w:shd w:val="clear" w:color="auto" w:fill="FFFFFF"/>
      <w:spacing w:before="540" w:after="4320" w:line="322" w:lineRule="exact"/>
      <w:jc w:val="right"/>
    </w:pPr>
    <w:rPr>
      <w:rFonts w:ascii="Times New Roman" w:eastAsia="Times New Roman" w:hAnsi="Times New Roman" w:cs="Times New Roman"/>
      <w:sz w:val="28"/>
      <w:szCs w:val="28"/>
      <w:lang w:val="x-none" w:eastAsia="x-none"/>
    </w:rPr>
  </w:style>
  <w:style w:type="table" w:customStyle="1" w:styleId="17">
    <w:name w:val="Сетка таблицы1"/>
    <w:basedOn w:val="a1"/>
    <w:next w:val="aff3"/>
    <w:rsid w:val="002937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7B7"/>
    <w:pPr>
      <w:keepNext/>
      <w:spacing w:after="0" w:line="240" w:lineRule="auto"/>
      <w:jc w:val="both"/>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
    <w:qFormat/>
    <w:rsid w:val="003447B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3447B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uiPriority w:val="9"/>
    <w:qFormat/>
    <w:rsid w:val="003447B7"/>
    <w:pPr>
      <w:spacing w:before="100" w:beforeAutospacing="1" w:after="100" w:afterAutospacing="1" w:line="240" w:lineRule="auto"/>
      <w:outlineLvl w:val="3"/>
    </w:pPr>
    <w:rPr>
      <w:rFonts w:ascii="Times New Roman" w:eastAsia="Times New Roman" w:hAnsi="Times New Roman" w:cs="Times New Roman"/>
      <w:b/>
      <w:bCs/>
      <w:sz w:val="24"/>
      <w:szCs w:val="24"/>
      <w:lang w:val="x-none" w:eastAsia="ru-RU"/>
    </w:rPr>
  </w:style>
  <w:style w:type="paragraph" w:styleId="6">
    <w:name w:val="heading 6"/>
    <w:basedOn w:val="a"/>
    <w:next w:val="a"/>
    <w:link w:val="60"/>
    <w:unhideWhenUsed/>
    <w:qFormat/>
    <w:rsid w:val="003447B7"/>
    <w:pPr>
      <w:spacing w:before="240" w:after="60" w:line="240" w:lineRule="auto"/>
      <w:outlineLvl w:val="5"/>
    </w:pPr>
    <w:rPr>
      <w:rFonts w:ascii="Calibri" w:eastAsia="Times New Roman" w:hAnsi="Calibri" w:cs="Times New Roman"/>
      <w:b/>
      <w:b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7B7"/>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3447B7"/>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3447B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447B7"/>
    <w:rPr>
      <w:rFonts w:ascii="Times New Roman" w:eastAsia="Times New Roman" w:hAnsi="Times New Roman" w:cs="Times New Roman"/>
      <w:b/>
      <w:bCs/>
      <w:sz w:val="24"/>
      <w:szCs w:val="24"/>
      <w:lang w:val="x-none" w:eastAsia="ru-RU"/>
    </w:rPr>
  </w:style>
  <w:style w:type="character" w:customStyle="1" w:styleId="60">
    <w:name w:val="Заголовок 6 Знак"/>
    <w:basedOn w:val="a0"/>
    <w:link w:val="6"/>
    <w:rsid w:val="003447B7"/>
    <w:rPr>
      <w:rFonts w:ascii="Calibri" w:eastAsia="Times New Roman" w:hAnsi="Calibri" w:cs="Times New Roman"/>
      <w:b/>
      <w:bCs/>
      <w:lang w:val="en-US"/>
    </w:rPr>
  </w:style>
  <w:style w:type="numbering" w:customStyle="1" w:styleId="11">
    <w:name w:val="Нет списка1"/>
    <w:next w:val="a2"/>
    <w:uiPriority w:val="99"/>
    <w:semiHidden/>
    <w:rsid w:val="003447B7"/>
  </w:style>
  <w:style w:type="paragraph" w:customStyle="1" w:styleId="a3">
    <w:name w:val="Знак Знак Знак Знак"/>
    <w:basedOn w:val="a"/>
    <w:rsid w:val="003447B7"/>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
    <w:name w:val="ConsPlusNormal"/>
    <w:uiPriority w:val="99"/>
    <w:rsid w:val="003447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47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447B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3447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447B7"/>
    <w:rPr>
      <w:rFonts w:ascii="Times New Roman" w:eastAsia="Times New Roman" w:hAnsi="Times New Roman" w:cs="Times New Roman"/>
      <w:sz w:val="24"/>
      <w:szCs w:val="24"/>
      <w:lang w:eastAsia="ru-RU"/>
    </w:rPr>
  </w:style>
  <w:style w:type="character" w:styleId="a6">
    <w:name w:val="page number"/>
    <w:basedOn w:val="a0"/>
    <w:rsid w:val="003447B7"/>
  </w:style>
  <w:style w:type="paragraph" w:styleId="a7">
    <w:name w:val="Title"/>
    <w:basedOn w:val="a"/>
    <w:link w:val="a8"/>
    <w:qFormat/>
    <w:rsid w:val="003447B7"/>
    <w:pPr>
      <w:spacing w:after="0" w:line="240" w:lineRule="auto"/>
      <w:jc w:val="center"/>
    </w:pPr>
    <w:rPr>
      <w:rFonts w:ascii="Times New Roman" w:eastAsia="Times New Roman" w:hAnsi="Times New Roman" w:cs="Times New Roman"/>
      <w:b/>
      <w:bCs/>
      <w:sz w:val="32"/>
      <w:szCs w:val="32"/>
      <w:lang w:eastAsia="ru-RU"/>
    </w:rPr>
  </w:style>
  <w:style w:type="character" w:customStyle="1" w:styleId="a8">
    <w:name w:val="Название Знак"/>
    <w:basedOn w:val="a0"/>
    <w:link w:val="a7"/>
    <w:rsid w:val="003447B7"/>
    <w:rPr>
      <w:rFonts w:ascii="Times New Roman" w:eastAsia="Times New Roman" w:hAnsi="Times New Roman" w:cs="Times New Roman"/>
      <w:b/>
      <w:bCs/>
      <w:sz w:val="32"/>
      <w:szCs w:val="32"/>
      <w:lang w:eastAsia="ru-RU"/>
    </w:rPr>
  </w:style>
  <w:style w:type="paragraph" w:styleId="a9">
    <w:name w:val="Subtitle"/>
    <w:basedOn w:val="a"/>
    <w:link w:val="aa"/>
    <w:qFormat/>
    <w:rsid w:val="003447B7"/>
    <w:pPr>
      <w:spacing w:after="0" w:line="240" w:lineRule="auto"/>
      <w:jc w:val="center"/>
    </w:pPr>
    <w:rPr>
      <w:rFonts w:ascii="Times New Roman" w:eastAsia="Times New Roman" w:hAnsi="Times New Roman" w:cs="Times New Roman"/>
      <w:b/>
      <w:bCs/>
      <w:sz w:val="28"/>
      <w:szCs w:val="28"/>
      <w:lang w:eastAsia="ru-RU"/>
    </w:rPr>
  </w:style>
  <w:style w:type="character" w:customStyle="1" w:styleId="aa">
    <w:name w:val="Подзаголовок Знак"/>
    <w:basedOn w:val="a0"/>
    <w:link w:val="a9"/>
    <w:rsid w:val="003447B7"/>
    <w:rPr>
      <w:rFonts w:ascii="Times New Roman" w:eastAsia="Times New Roman" w:hAnsi="Times New Roman" w:cs="Times New Roman"/>
      <w:b/>
      <w:bCs/>
      <w:sz w:val="28"/>
      <w:szCs w:val="28"/>
      <w:lang w:eastAsia="ru-RU"/>
    </w:rPr>
  </w:style>
  <w:style w:type="paragraph" w:styleId="ab">
    <w:name w:val="Body Text Indent"/>
    <w:basedOn w:val="a"/>
    <w:link w:val="ac"/>
    <w:rsid w:val="003447B7"/>
    <w:pPr>
      <w:spacing w:after="120" w:line="240" w:lineRule="auto"/>
      <w:ind w:left="283"/>
    </w:pPr>
    <w:rPr>
      <w:rFonts w:ascii="Times New Roman" w:eastAsia="Times New Roman" w:hAnsi="Times New Roman" w:cs="Times New Roman"/>
      <w:sz w:val="24"/>
      <w:szCs w:val="24"/>
      <w:lang w:val="en-US"/>
    </w:rPr>
  </w:style>
  <w:style w:type="character" w:customStyle="1" w:styleId="ac">
    <w:name w:val="Основной текст с отступом Знак"/>
    <w:basedOn w:val="a0"/>
    <w:link w:val="ab"/>
    <w:rsid w:val="003447B7"/>
    <w:rPr>
      <w:rFonts w:ascii="Times New Roman" w:eastAsia="Times New Roman" w:hAnsi="Times New Roman" w:cs="Times New Roman"/>
      <w:sz w:val="24"/>
      <w:szCs w:val="24"/>
      <w:lang w:val="en-US"/>
    </w:rPr>
  </w:style>
  <w:style w:type="paragraph" w:styleId="ad">
    <w:name w:val="Body Text"/>
    <w:basedOn w:val="a"/>
    <w:link w:val="ae"/>
    <w:rsid w:val="003447B7"/>
    <w:pPr>
      <w:spacing w:after="120" w:line="240" w:lineRule="auto"/>
    </w:pPr>
    <w:rPr>
      <w:rFonts w:ascii="Times New Roman" w:eastAsia="Times New Roman" w:hAnsi="Times New Roman" w:cs="Times New Roman"/>
      <w:sz w:val="24"/>
      <w:szCs w:val="24"/>
      <w:lang w:val="en-US"/>
    </w:rPr>
  </w:style>
  <w:style w:type="character" w:customStyle="1" w:styleId="ae">
    <w:name w:val="Основной текст Знак"/>
    <w:basedOn w:val="a0"/>
    <w:link w:val="ad"/>
    <w:rsid w:val="003447B7"/>
    <w:rPr>
      <w:rFonts w:ascii="Times New Roman" w:eastAsia="Times New Roman" w:hAnsi="Times New Roman" w:cs="Times New Roman"/>
      <w:sz w:val="24"/>
      <w:szCs w:val="24"/>
      <w:lang w:val="en-US"/>
    </w:rPr>
  </w:style>
  <w:style w:type="paragraph" w:styleId="af">
    <w:name w:val="Balloon Text"/>
    <w:basedOn w:val="a"/>
    <w:link w:val="af0"/>
    <w:uiPriority w:val="99"/>
    <w:semiHidden/>
    <w:rsid w:val="003447B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3447B7"/>
    <w:rPr>
      <w:rFonts w:ascii="Tahoma" w:eastAsia="Times New Roman" w:hAnsi="Tahoma" w:cs="Tahoma"/>
      <w:sz w:val="16"/>
      <w:szCs w:val="16"/>
      <w:lang w:eastAsia="ru-RU"/>
    </w:rPr>
  </w:style>
  <w:style w:type="character" w:customStyle="1" w:styleId="af1">
    <w:name w:val="Цветовое выделение"/>
    <w:uiPriority w:val="99"/>
    <w:rsid w:val="003447B7"/>
    <w:rPr>
      <w:b/>
      <w:color w:val="000080"/>
    </w:rPr>
  </w:style>
  <w:style w:type="paragraph" w:styleId="HTML">
    <w:name w:val="HTML Preformatted"/>
    <w:basedOn w:val="a"/>
    <w:link w:val="HTML0"/>
    <w:rsid w:val="0034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447B7"/>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3447B7"/>
    <w:rPr>
      <w:sz w:val="23"/>
      <w:szCs w:val="23"/>
      <w:shd w:val="clear" w:color="auto" w:fill="FFFFFF"/>
    </w:rPr>
  </w:style>
  <w:style w:type="paragraph" w:customStyle="1" w:styleId="22">
    <w:name w:val="Основной текст (2)"/>
    <w:basedOn w:val="a"/>
    <w:link w:val="21"/>
    <w:uiPriority w:val="99"/>
    <w:rsid w:val="003447B7"/>
    <w:pPr>
      <w:shd w:val="clear" w:color="auto" w:fill="FFFFFF"/>
      <w:spacing w:before="360" w:after="360" w:line="0" w:lineRule="atLeast"/>
    </w:pPr>
    <w:rPr>
      <w:sz w:val="23"/>
      <w:szCs w:val="23"/>
      <w:shd w:val="clear" w:color="auto" w:fill="FFFFFF"/>
    </w:rPr>
  </w:style>
  <w:style w:type="paragraph" w:customStyle="1" w:styleId="12">
    <w:name w:val="Знак1"/>
    <w:basedOn w:val="a"/>
    <w:rsid w:val="003447B7"/>
    <w:pPr>
      <w:spacing w:after="160" w:line="240" w:lineRule="exact"/>
    </w:pPr>
    <w:rPr>
      <w:rFonts w:ascii="Verdana" w:eastAsia="Times New Roman" w:hAnsi="Verdana" w:cs="Times New Roman"/>
      <w:sz w:val="20"/>
      <w:szCs w:val="20"/>
      <w:lang w:val="en-US"/>
    </w:rPr>
  </w:style>
  <w:style w:type="paragraph" w:styleId="af2">
    <w:name w:val="Normal (Web)"/>
    <w:basedOn w:val="a"/>
    <w:uiPriority w:val="99"/>
    <w:rsid w:val="003447B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3">
    <w:name w:val="Основной текст_"/>
    <w:basedOn w:val="a0"/>
    <w:link w:val="13"/>
    <w:rsid w:val="003447B7"/>
    <w:rPr>
      <w:sz w:val="24"/>
      <w:szCs w:val="24"/>
      <w:shd w:val="clear" w:color="auto" w:fill="FFFFFF"/>
    </w:rPr>
  </w:style>
  <w:style w:type="paragraph" w:customStyle="1" w:styleId="13">
    <w:name w:val="Основной текст1"/>
    <w:basedOn w:val="a"/>
    <w:link w:val="af3"/>
    <w:rsid w:val="003447B7"/>
    <w:pPr>
      <w:shd w:val="clear" w:color="auto" w:fill="FFFFFF"/>
      <w:spacing w:after="0" w:line="298" w:lineRule="exact"/>
      <w:ind w:firstLine="800"/>
      <w:jc w:val="both"/>
    </w:pPr>
    <w:rPr>
      <w:sz w:val="24"/>
      <w:szCs w:val="24"/>
      <w:shd w:val="clear" w:color="auto" w:fill="FFFFFF"/>
    </w:rPr>
  </w:style>
  <w:style w:type="character" w:customStyle="1" w:styleId="120">
    <w:name w:val="Знак Знак12"/>
    <w:rsid w:val="003447B7"/>
    <w:rPr>
      <w:b/>
      <w:bCs/>
      <w:kern w:val="36"/>
      <w:sz w:val="48"/>
      <w:szCs w:val="48"/>
      <w:lang w:val="x-none" w:eastAsia="ru-RU" w:bidi="ar-SA"/>
    </w:rPr>
  </w:style>
  <w:style w:type="character" w:customStyle="1" w:styleId="110">
    <w:name w:val="Знак Знак11"/>
    <w:rsid w:val="003447B7"/>
    <w:rPr>
      <w:b/>
      <w:bCs/>
      <w:sz w:val="36"/>
      <w:szCs w:val="36"/>
      <w:lang w:val="x-none" w:eastAsia="ru-RU" w:bidi="ar-SA"/>
    </w:rPr>
  </w:style>
  <w:style w:type="character" w:customStyle="1" w:styleId="8">
    <w:name w:val="Знак Знак8"/>
    <w:rsid w:val="003447B7"/>
    <w:rPr>
      <w:rFonts w:ascii="Calibri" w:eastAsia="Calibri" w:hAnsi="Calibri"/>
      <w:sz w:val="22"/>
      <w:szCs w:val="22"/>
      <w:lang w:val="x-none" w:eastAsia="en-US" w:bidi="ar-SA"/>
    </w:rPr>
  </w:style>
  <w:style w:type="paragraph" w:styleId="af4">
    <w:name w:val="footer"/>
    <w:basedOn w:val="a"/>
    <w:link w:val="af5"/>
    <w:uiPriority w:val="99"/>
    <w:unhideWhenUsed/>
    <w:rsid w:val="003447B7"/>
    <w:pPr>
      <w:tabs>
        <w:tab w:val="center" w:pos="4677"/>
        <w:tab w:val="right" w:pos="9355"/>
      </w:tabs>
    </w:pPr>
    <w:rPr>
      <w:rFonts w:ascii="Calibri" w:eastAsia="Calibri" w:hAnsi="Calibri" w:cs="Times New Roman"/>
      <w:lang w:val="x-none"/>
    </w:rPr>
  </w:style>
  <w:style w:type="character" w:customStyle="1" w:styleId="af5">
    <w:name w:val="Нижний колонтитул Знак"/>
    <w:basedOn w:val="a0"/>
    <w:link w:val="af4"/>
    <w:uiPriority w:val="99"/>
    <w:rsid w:val="003447B7"/>
    <w:rPr>
      <w:rFonts w:ascii="Calibri" w:eastAsia="Calibri" w:hAnsi="Calibri" w:cs="Times New Roman"/>
      <w:lang w:val="x-none"/>
    </w:rPr>
  </w:style>
  <w:style w:type="paragraph" w:styleId="af6">
    <w:name w:val="annotation text"/>
    <w:basedOn w:val="a"/>
    <w:link w:val="af7"/>
    <w:unhideWhenUsed/>
    <w:rsid w:val="003447B7"/>
    <w:rPr>
      <w:rFonts w:ascii="Calibri" w:eastAsia="Calibri" w:hAnsi="Calibri" w:cs="Times New Roman"/>
      <w:sz w:val="20"/>
      <w:szCs w:val="20"/>
      <w:lang w:val="x-none"/>
    </w:rPr>
  </w:style>
  <w:style w:type="character" w:customStyle="1" w:styleId="af7">
    <w:name w:val="Текст примечания Знак"/>
    <w:basedOn w:val="a0"/>
    <w:link w:val="af6"/>
    <w:rsid w:val="003447B7"/>
    <w:rPr>
      <w:rFonts w:ascii="Calibri" w:eastAsia="Calibri" w:hAnsi="Calibri" w:cs="Times New Roman"/>
      <w:sz w:val="20"/>
      <w:szCs w:val="20"/>
      <w:lang w:val="x-none"/>
    </w:rPr>
  </w:style>
  <w:style w:type="paragraph" w:styleId="af8">
    <w:name w:val="annotation subject"/>
    <w:basedOn w:val="af6"/>
    <w:next w:val="af6"/>
    <w:link w:val="af9"/>
    <w:uiPriority w:val="99"/>
    <w:semiHidden/>
    <w:unhideWhenUsed/>
    <w:rsid w:val="003447B7"/>
    <w:rPr>
      <w:b/>
      <w:bCs/>
    </w:rPr>
  </w:style>
  <w:style w:type="character" w:customStyle="1" w:styleId="af9">
    <w:name w:val="Тема примечания Знак"/>
    <w:basedOn w:val="af7"/>
    <w:link w:val="af8"/>
    <w:uiPriority w:val="99"/>
    <w:semiHidden/>
    <w:rsid w:val="003447B7"/>
    <w:rPr>
      <w:rFonts w:ascii="Calibri" w:eastAsia="Calibri" w:hAnsi="Calibri" w:cs="Times New Roman"/>
      <w:b/>
      <w:bCs/>
      <w:sz w:val="20"/>
      <w:szCs w:val="20"/>
      <w:lang w:val="x-none"/>
    </w:rPr>
  </w:style>
  <w:style w:type="paragraph" w:styleId="31">
    <w:name w:val="Body Text Indent 3"/>
    <w:basedOn w:val="a"/>
    <w:link w:val="32"/>
    <w:rsid w:val="003447B7"/>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3447B7"/>
    <w:rPr>
      <w:rFonts w:ascii="Times New Roman" w:eastAsia="Times New Roman" w:hAnsi="Times New Roman" w:cs="Times New Roman"/>
      <w:sz w:val="16"/>
      <w:szCs w:val="16"/>
      <w:lang w:val="en-US"/>
    </w:rPr>
  </w:style>
  <w:style w:type="paragraph" w:customStyle="1" w:styleId="afa">
    <w:name w:val="Нормальный (таблица)"/>
    <w:basedOn w:val="a"/>
    <w:next w:val="a"/>
    <w:uiPriority w:val="99"/>
    <w:rsid w:val="003447B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b">
    <w:name w:val="Прижатый влево"/>
    <w:basedOn w:val="a"/>
    <w:next w:val="a"/>
    <w:uiPriority w:val="99"/>
    <w:rsid w:val="003447B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c">
    <w:name w:val="No Spacing"/>
    <w:uiPriority w:val="99"/>
    <w:qFormat/>
    <w:rsid w:val="003447B7"/>
    <w:pPr>
      <w:spacing w:after="0" w:line="240" w:lineRule="auto"/>
    </w:pPr>
    <w:rPr>
      <w:rFonts w:ascii="Times New Roman" w:eastAsia="Calibri" w:hAnsi="Times New Roman" w:cs="Times New Roman"/>
      <w:sz w:val="28"/>
      <w:szCs w:val="20"/>
      <w:lang w:eastAsia="ru-RU"/>
    </w:rPr>
  </w:style>
  <w:style w:type="paragraph" w:customStyle="1" w:styleId="14">
    <w:name w:val="Без интервала1"/>
    <w:rsid w:val="003447B7"/>
    <w:pPr>
      <w:spacing w:after="0" w:line="240" w:lineRule="auto"/>
    </w:pPr>
    <w:rPr>
      <w:rFonts w:ascii="Times New Roman" w:eastAsia="Times New Roman" w:hAnsi="Times New Roman" w:cs="Times New Roman"/>
      <w:sz w:val="28"/>
      <w:szCs w:val="20"/>
      <w:lang w:eastAsia="ru-RU"/>
    </w:rPr>
  </w:style>
  <w:style w:type="character" w:customStyle="1" w:styleId="apple-converted-space">
    <w:name w:val="apple-converted-space"/>
    <w:rsid w:val="003447B7"/>
  </w:style>
  <w:style w:type="character" w:styleId="afd">
    <w:name w:val="Hyperlink"/>
    <w:basedOn w:val="a0"/>
    <w:uiPriority w:val="99"/>
    <w:rsid w:val="003447B7"/>
    <w:rPr>
      <w:color w:val="0000FF"/>
      <w:u w:val="single"/>
    </w:rPr>
  </w:style>
  <w:style w:type="paragraph" w:customStyle="1" w:styleId="15">
    <w:name w:val="Абзац списка1"/>
    <w:basedOn w:val="a"/>
    <w:rsid w:val="003447B7"/>
    <w:pPr>
      <w:ind w:left="720"/>
      <w:contextualSpacing/>
    </w:pPr>
    <w:rPr>
      <w:rFonts w:ascii="Calibri" w:eastAsia="Times New Roman" w:hAnsi="Calibri" w:cs="Times New Roman"/>
    </w:rPr>
  </w:style>
  <w:style w:type="character" w:customStyle="1" w:styleId="Heading1Char">
    <w:name w:val="Heading 1 Char"/>
    <w:locked/>
    <w:rsid w:val="003447B7"/>
    <w:rPr>
      <w:rFonts w:ascii="Times New Roman" w:hAnsi="Times New Roman"/>
      <w:b/>
      <w:kern w:val="36"/>
      <w:sz w:val="48"/>
      <w:lang w:val="x-none" w:eastAsia="ru-RU"/>
    </w:rPr>
  </w:style>
  <w:style w:type="character" w:customStyle="1" w:styleId="Heading2Char">
    <w:name w:val="Heading 2 Char"/>
    <w:locked/>
    <w:rsid w:val="003447B7"/>
    <w:rPr>
      <w:rFonts w:ascii="Times New Roman" w:hAnsi="Times New Roman"/>
      <w:b/>
      <w:sz w:val="36"/>
      <w:lang w:val="x-none" w:eastAsia="ru-RU"/>
    </w:rPr>
  </w:style>
  <w:style w:type="character" w:customStyle="1" w:styleId="Heading3Char">
    <w:name w:val="Heading 3 Char"/>
    <w:locked/>
    <w:rsid w:val="003447B7"/>
    <w:rPr>
      <w:rFonts w:ascii="Times New Roman" w:hAnsi="Times New Roman"/>
      <w:b/>
      <w:sz w:val="27"/>
      <w:lang w:val="x-none" w:eastAsia="ru-RU"/>
    </w:rPr>
  </w:style>
  <w:style w:type="character" w:customStyle="1" w:styleId="Heading4Char">
    <w:name w:val="Heading 4 Char"/>
    <w:locked/>
    <w:rsid w:val="003447B7"/>
    <w:rPr>
      <w:rFonts w:ascii="Times New Roman" w:hAnsi="Times New Roman"/>
      <w:b/>
      <w:sz w:val="24"/>
      <w:lang w:val="x-none" w:eastAsia="ru-RU"/>
    </w:rPr>
  </w:style>
  <w:style w:type="character" w:customStyle="1" w:styleId="HeaderChar">
    <w:name w:val="Header Char"/>
    <w:locked/>
    <w:rsid w:val="003447B7"/>
    <w:rPr>
      <w:sz w:val="22"/>
      <w:lang w:val="x-none" w:eastAsia="en-US"/>
    </w:rPr>
  </w:style>
  <w:style w:type="character" w:customStyle="1" w:styleId="FooterChar">
    <w:name w:val="Footer Char"/>
    <w:locked/>
    <w:rsid w:val="003447B7"/>
    <w:rPr>
      <w:sz w:val="22"/>
      <w:lang w:val="x-none" w:eastAsia="en-US"/>
    </w:rPr>
  </w:style>
  <w:style w:type="character" w:customStyle="1" w:styleId="CommentTextChar">
    <w:name w:val="Comment Text Char"/>
    <w:locked/>
    <w:rsid w:val="003447B7"/>
    <w:rPr>
      <w:lang w:val="x-none" w:eastAsia="en-US"/>
    </w:rPr>
  </w:style>
  <w:style w:type="paragraph" w:customStyle="1" w:styleId="ConsTitle">
    <w:name w:val="ConsTitle"/>
    <w:rsid w:val="003447B7"/>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harCharCarCarCharCharCarCarCharCharCarCarCharChar">
    <w:name w:val="Char Char Car Car Char Char Car Car Char Char Car Car Char Char"/>
    <w:basedOn w:val="a"/>
    <w:rsid w:val="003447B7"/>
    <w:pPr>
      <w:spacing w:after="160" w:line="240" w:lineRule="exact"/>
    </w:pPr>
    <w:rPr>
      <w:rFonts w:ascii="Times New Roman" w:eastAsia="Calibri" w:hAnsi="Times New Roman" w:cs="Times New Roman"/>
      <w:noProof/>
      <w:sz w:val="20"/>
      <w:szCs w:val="20"/>
      <w:lang w:eastAsia="ru-RU"/>
    </w:rPr>
  </w:style>
  <w:style w:type="character" w:customStyle="1" w:styleId="BodyTextIndent3Char">
    <w:name w:val="Body Text Indent 3 Char"/>
    <w:locked/>
    <w:rsid w:val="003447B7"/>
    <w:rPr>
      <w:rFonts w:ascii="Times New Roman" w:hAnsi="Times New Roman"/>
      <w:sz w:val="16"/>
      <w:lang w:val="en-US" w:eastAsia="en-US"/>
    </w:rPr>
  </w:style>
  <w:style w:type="character" w:customStyle="1" w:styleId="afe">
    <w:name w:val="Гипертекстовая ссылка"/>
    <w:basedOn w:val="af1"/>
    <w:uiPriority w:val="99"/>
    <w:rsid w:val="003447B7"/>
    <w:rPr>
      <w:rFonts w:cs="Times New Roman"/>
      <w:b/>
      <w:bCs/>
      <w:color w:val="106BBE"/>
    </w:rPr>
  </w:style>
  <w:style w:type="paragraph" w:customStyle="1" w:styleId="aff">
    <w:name w:val="Знак"/>
    <w:basedOn w:val="a"/>
    <w:uiPriority w:val="99"/>
    <w:rsid w:val="003447B7"/>
    <w:pPr>
      <w:spacing w:before="100" w:beforeAutospacing="1" w:after="100" w:afterAutospacing="1" w:line="240" w:lineRule="auto"/>
    </w:pPr>
    <w:rPr>
      <w:rFonts w:ascii="Tahoma" w:eastAsia="Calibri" w:hAnsi="Tahoma" w:cs="Times New Roman"/>
      <w:sz w:val="20"/>
      <w:szCs w:val="20"/>
      <w:lang w:val="en-US"/>
    </w:rPr>
  </w:style>
  <w:style w:type="character" w:customStyle="1" w:styleId="16">
    <w:name w:val="Знак Знак1"/>
    <w:basedOn w:val="a0"/>
    <w:rsid w:val="003447B7"/>
    <w:rPr>
      <w:rFonts w:ascii="Calibri" w:eastAsia="Calibri" w:hAnsi="Calibri"/>
      <w:sz w:val="22"/>
      <w:szCs w:val="22"/>
      <w:lang w:eastAsia="en-US"/>
    </w:rPr>
  </w:style>
  <w:style w:type="character" w:customStyle="1" w:styleId="aff0">
    <w:name w:val="Знак Знак"/>
    <w:basedOn w:val="a0"/>
    <w:rsid w:val="003447B7"/>
    <w:rPr>
      <w:b/>
      <w:bCs/>
      <w:sz w:val="32"/>
      <w:szCs w:val="32"/>
    </w:rPr>
  </w:style>
  <w:style w:type="paragraph" w:styleId="aff1">
    <w:name w:val="List Paragraph"/>
    <w:basedOn w:val="a"/>
    <w:uiPriority w:val="34"/>
    <w:qFormat/>
    <w:rsid w:val="003447B7"/>
    <w:pPr>
      <w:ind w:left="720"/>
    </w:pPr>
    <w:rPr>
      <w:rFonts w:ascii="Calibri" w:eastAsia="Calibri" w:hAnsi="Calibri" w:cs="Calibri"/>
    </w:rPr>
  </w:style>
  <w:style w:type="character" w:customStyle="1" w:styleId="spfo1">
    <w:name w:val="spfo1"/>
    <w:basedOn w:val="a0"/>
    <w:rsid w:val="003447B7"/>
  </w:style>
  <w:style w:type="paragraph" w:customStyle="1" w:styleId="S">
    <w:name w:val="S_Обычный"/>
    <w:basedOn w:val="a"/>
    <w:link w:val="S0"/>
    <w:qFormat/>
    <w:rsid w:val="003447B7"/>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S0">
    <w:name w:val="S_Обычный Знак"/>
    <w:link w:val="S"/>
    <w:rsid w:val="003447B7"/>
    <w:rPr>
      <w:rFonts w:ascii="Times New Roman" w:eastAsia="Times New Roman" w:hAnsi="Times New Roman" w:cs="Times New Roman"/>
      <w:sz w:val="24"/>
      <w:szCs w:val="24"/>
      <w:lang w:val="x-none"/>
    </w:rPr>
  </w:style>
  <w:style w:type="character" w:styleId="aff2">
    <w:name w:val="annotation reference"/>
    <w:uiPriority w:val="99"/>
    <w:unhideWhenUsed/>
    <w:rsid w:val="003447B7"/>
    <w:rPr>
      <w:sz w:val="16"/>
      <w:szCs w:val="16"/>
    </w:rPr>
  </w:style>
  <w:style w:type="table" w:styleId="aff3">
    <w:name w:val="Table Grid"/>
    <w:basedOn w:val="a1"/>
    <w:uiPriority w:val="59"/>
    <w:rsid w:val="003447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Знак"/>
    <w:basedOn w:val="a"/>
    <w:rsid w:val="003447B7"/>
    <w:pPr>
      <w:spacing w:before="100" w:beforeAutospacing="1" w:after="100" w:afterAutospacing="1" w:line="240" w:lineRule="auto"/>
    </w:pPr>
    <w:rPr>
      <w:rFonts w:ascii="Tahoma" w:eastAsia="Times New Roman" w:hAnsi="Tahoma" w:cs="Times New Roman"/>
      <w:sz w:val="20"/>
      <w:szCs w:val="20"/>
      <w:lang w:val="en-US"/>
    </w:rPr>
  </w:style>
  <w:style w:type="character" w:styleId="aff5">
    <w:name w:val="FollowedHyperlink"/>
    <w:basedOn w:val="a0"/>
    <w:uiPriority w:val="99"/>
    <w:unhideWhenUsed/>
    <w:rsid w:val="003447B7"/>
    <w:rPr>
      <w:color w:val="800080"/>
      <w:u w:val="single"/>
    </w:rPr>
  </w:style>
  <w:style w:type="character" w:styleId="aff6">
    <w:name w:val="Strong"/>
    <w:basedOn w:val="a0"/>
    <w:uiPriority w:val="22"/>
    <w:qFormat/>
    <w:rsid w:val="003447B7"/>
    <w:rPr>
      <w:b/>
      <w:bCs/>
    </w:rPr>
  </w:style>
  <w:style w:type="paragraph" w:customStyle="1" w:styleId="210">
    <w:name w:val="Основной текст (2)1"/>
    <w:basedOn w:val="a"/>
    <w:uiPriority w:val="99"/>
    <w:rsid w:val="003447B7"/>
    <w:pPr>
      <w:widowControl w:val="0"/>
      <w:shd w:val="clear" w:color="auto" w:fill="FFFFFF"/>
      <w:spacing w:before="540" w:after="4320" w:line="322" w:lineRule="exact"/>
      <w:jc w:val="right"/>
    </w:pPr>
    <w:rPr>
      <w:rFonts w:ascii="Times New Roman" w:eastAsia="Times New Roman" w:hAnsi="Times New Roman" w:cs="Times New Roman"/>
      <w:sz w:val="28"/>
      <w:szCs w:val="28"/>
      <w:lang w:val="x-none" w:eastAsia="x-none"/>
    </w:rPr>
  </w:style>
  <w:style w:type="table" w:customStyle="1" w:styleId="17">
    <w:name w:val="Сетка таблицы1"/>
    <w:basedOn w:val="a1"/>
    <w:next w:val="aff3"/>
    <w:rsid w:val="002937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CDAC5-6B03-4D8A-9EE1-5686E59FC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7387</Words>
  <Characters>42107</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32</cp:revision>
  <cp:lastPrinted>2017-09-28T08:00:00Z</cp:lastPrinted>
  <dcterms:created xsi:type="dcterms:W3CDTF">2017-09-28T08:26:00Z</dcterms:created>
  <dcterms:modified xsi:type="dcterms:W3CDTF">2017-09-29T05:22:00Z</dcterms:modified>
</cp:coreProperties>
</file>