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E3" w:rsidRPr="00677AE3" w:rsidRDefault="00677AE3" w:rsidP="00677A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77AE3">
        <w:rPr>
          <w:rFonts w:ascii="Times New Roman" w:hAnsi="Times New Roman" w:cs="Times New Roman"/>
          <w:sz w:val="24"/>
          <w:szCs w:val="24"/>
        </w:rPr>
        <w:t>ПЕРЕЧЕНЬ</w:t>
      </w:r>
    </w:p>
    <w:p w:rsidR="00677AE3" w:rsidRPr="00677AE3" w:rsidRDefault="00677AE3" w:rsidP="00677AE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7AE3">
        <w:rPr>
          <w:rFonts w:ascii="Times New Roman" w:hAnsi="Times New Roman" w:cs="Times New Roman"/>
          <w:sz w:val="24"/>
          <w:szCs w:val="24"/>
        </w:rPr>
        <w:t>документов, необходимых для получения муниципальной услуги</w:t>
      </w:r>
    </w:p>
    <w:p w:rsidR="00863A02" w:rsidRDefault="00677AE3" w:rsidP="00677AE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77AE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Присвоение, изменение и аннулирование адресов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677AE3" w:rsidRDefault="00677AE3" w:rsidP="00677AE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77AE3" w:rsidRPr="00A16E0F" w:rsidRDefault="00677AE3" w:rsidP="00677AE3">
      <w:pPr>
        <w:suppressAutoHyphens/>
        <w:autoSpaceDE/>
        <w:autoSpaceDN/>
        <w:adjustRightInd/>
        <w:snapToGrid w:val="0"/>
        <w:ind w:firstLine="390"/>
        <w:rPr>
          <w:rFonts w:ascii="Times New Roman" w:eastAsia="Arial" w:hAnsi="Times New Roman" w:cs="Calibri"/>
          <w:sz w:val="24"/>
          <w:szCs w:val="24"/>
          <w:lang w:eastAsia="zh-CN"/>
        </w:rPr>
      </w:pPr>
      <w:r w:rsidRPr="00A16E0F">
        <w:rPr>
          <w:rFonts w:ascii="Times New Roman" w:eastAsia="Arial" w:hAnsi="Times New Roman" w:cs="Calibri"/>
          <w:sz w:val="24"/>
          <w:szCs w:val="24"/>
          <w:lang w:eastAsia="zh-CN"/>
        </w:rPr>
        <w:t xml:space="preserve">заявление о </w:t>
      </w:r>
      <w:r w:rsidRPr="00A16E0F">
        <w:rPr>
          <w:rFonts w:ascii="Times New Roman" w:eastAsia="Arial" w:hAnsi="Times New Roman" w:cs="Calibri"/>
          <w:color w:val="000000"/>
          <w:sz w:val="24"/>
          <w:szCs w:val="24"/>
          <w:lang w:eastAsia="zh-CN"/>
        </w:rPr>
        <w:t>присвоении или аннулировании адреса земельного участка, здания, сооружения, помещения и объекта незавершенного строительства</w:t>
      </w:r>
      <w:r w:rsidRPr="00A16E0F">
        <w:rPr>
          <w:rFonts w:ascii="Times New Roman" w:eastAsia="Arial" w:hAnsi="Times New Roman" w:cs="Calibri"/>
          <w:sz w:val="24"/>
          <w:szCs w:val="24"/>
          <w:lang w:eastAsia="zh-CN"/>
        </w:rPr>
        <w:t xml:space="preserve"> по форме согласно приложению № </w:t>
      </w:r>
      <w:r>
        <w:rPr>
          <w:rFonts w:ascii="Times New Roman" w:eastAsia="Arial" w:hAnsi="Times New Roman" w:cs="Calibri"/>
          <w:sz w:val="24"/>
          <w:szCs w:val="24"/>
          <w:lang w:eastAsia="zh-CN"/>
        </w:rPr>
        <w:t>2</w:t>
      </w:r>
      <w:r w:rsidRPr="00A16E0F">
        <w:rPr>
          <w:rFonts w:ascii="Times New Roman" w:eastAsia="Arial" w:hAnsi="Times New Roman" w:cs="Calibri"/>
          <w:sz w:val="24"/>
          <w:szCs w:val="24"/>
          <w:lang w:eastAsia="zh-CN"/>
        </w:rPr>
        <w:t xml:space="preserve"> к административному регламенту (далее — заявление);</w:t>
      </w:r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eastAsia="ar-SA"/>
        </w:rPr>
      </w:pPr>
      <w:r w:rsidRPr="00A16E0F">
        <w:rPr>
          <w:rFonts w:ascii="Times New Roman" w:eastAsia="Calibri" w:hAnsi="Times New Roman" w:cs="Times New Roman"/>
          <w:sz w:val="24"/>
          <w:szCs w:val="24"/>
          <w:lang w:eastAsia="ar-SA"/>
        </w:rPr>
        <w:t>для физических лиц — копия документа, удостоверяющего личность;</w:t>
      </w:r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6E0F">
        <w:rPr>
          <w:rFonts w:ascii="Times New Roman" w:eastAsia="Calibri" w:hAnsi="Times New Roman" w:cs="Times New Roman"/>
          <w:sz w:val="24"/>
          <w:szCs w:val="24"/>
          <w:lang w:eastAsia="ar-SA"/>
        </w:rPr>
        <w:t>для юридических лиц - копии учредительных документов;</w:t>
      </w:r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6E0F">
        <w:rPr>
          <w:rFonts w:ascii="Times New Roman" w:eastAsia="Calibri" w:hAnsi="Times New Roman" w:cs="Times New Roman"/>
          <w:sz w:val="24"/>
          <w:szCs w:val="24"/>
          <w:lang w:eastAsia="ar-SA"/>
        </w:rPr>
        <w:t>копия оформленной в установленном порядке доверенности, в случае подачи заявления лицом, действующим по поручению Заявителя.</w:t>
      </w:r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A16E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sub_51093"/>
      <w:r w:rsidRPr="00A16E0F">
        <w:rPr>
          <w:rFonts w:ascii="Times New Roman" w:eastAsia="Calibri" w:hAnsi="Times New Roman" w:cs="Times New Roman"/>
          <w:sz w:val="24"/>
          <w:szCs w:val="24"/>
          <w:lang w:eastAsia="ar-SA"/>
        </w:rPr>
        <w:t>2. Документы и информация, которые заявитель вправе представить по собственной инициативе:</w:t>
      </w:r>
    </w:p>
    <w:bookmarkEnd w:id="0"/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правоустанавливающие и (или) </w:t>
      </w:r>
      <w:proofErr w:type="spellStart"/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правоудостоверяющие</w:t>
      </w:r>
      <w:proofErr w:type="spellEnd"/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документы на объект (объекты) адресации;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677AE3" w:rsidRPr="00A16E0F" w:rsidRDefault="00677AE3" w:rsidP="00677AE3">
      <w:pPr>
        <w:widowControl/>
        <w:autoSpaceDE/>
        <w:autoSpaceDN/>
        <w:adjustRightInd/>
        <w:ind w:firstLine="390"/>
        <w:rPr>
          <w:rFonts w:ascii="Times New Roman" w:hAnsi="Times New Roman" w:cs="Times New Roman"/>
          <w:bCs/>
          <w:sz w:val="24"/>
          <w:szCs w:val="24"/>
        </w:rPr>
      </w:pPr>
      <w:r w:rsidRPr="00A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</w:t>
      </w:r>
      <w:r w:rsidRPr="00A16E0F">
        <w:rPr>
          <w:rFonts w:ascii="Times New Roman" w:hAnsi="Times New Roman" w:cs="Times New Roman"/>
          <w:bCs/>
          <w:sz w:val="24"/>
          <w:szCs w:val="24"/>
        </w:rPr>
        <w:t>адресации).</w:t>
      </w:r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A16E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Запрещается требовать от заявителя:</w:t>
      </w:r>
    </w:p>
    <w:p w:rsidR="00677AE3" w:rsidRPr="00A16E0F" w:rsidRDefault="00677AE3" w:rsidP="00677AE3">
      <w:pPr>
        <w:widowControl/>
        <w:suppressAutoHyphens/>
        <w:autoSpaceDE/>
        <w:autoSpaceDN/>
        <w:adjustRightInd/>
        <w:ind w:firstLine="39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A16E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77AE3" w:rsidRDefault="00677AE3" w:rsidP="00677AE3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A16E0F">
        <w:rPr>
          <w:rFonts w:ascii="Times New Roman" w:hAnsi="Times New Roman" w:cs="Calibri"/>
          <w:sz w:val="24"/>
          <w:szCs w:val="24"/>
          <w:shd w:val="clear" w:color="auto" w:fill="FFFFFF"/>
          <w:lang w:eastAsia="zh-C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ч.6 ст.7 Федерального закона</w:t>
      </w:r>
      <w:bookmarkStart w:id="1" w:name="_GoBack"/>
      <w:bookmarkEnd w:id="1"/>
      <w:r w:rsidRPr="00A16E0F">
        <w:rPr>
          <w:rFonts w:ascii="Times New Roman" w:hAnsi="Times New Roman" w:cs="Calibri"/>
          <w:sz w:val="24"/>
          <w:szCs w:val="24"/>
          <w:shd w:val="clear" w:color="auto" w:fill="FFFFFF"/>
          <w:lang w:eastAsia="zh-CN"/>
        </w:rPr>
        <w:t xml:space="preserve"> </w:t>
      </w:r>
      <w:r w:rsidRPr="00A16E0F">
        <w:rPr>
          <w:rFonts w:ascii="Times New Roman" w:hAnsi="Times New Roman" w:cs="Calibri"/>
          <w:sz w:val="24"/>
          <w:szCs w:val="24"/>
          <w:lang w:eastAsia="zh-CN"/>
        </w:rPr>
        <w:t>от  27 июля  2010</w:t>
      </w:r>
      <w:proofErr w:type="gramEnd"/>
      <w:r w:rsidRPr="00A16E0F">
        <w:rPr>
          <w:rFonts w:ascii="Times New Roman" w:hAnsi="Times New Roman" w:cs="Calibri"/>
          <w:sz w:val="24"/>
          <w:szCs w:val="24"/>
          <w:lang w:eastAsia="zh-CN"/>
        </w:rPr>
        <w:t xml:space="preserve"> года № 210-ФЗ «Об организации предоставления государственных и муниципальных услуг»</w:t>
      </w:r>
      <w:r w:rsidRPr="00A16E0F">
        <w:rPr>
          <w:rFonts w:ascii="Times New Roman" w:hAnsi="Times New Roman" w:cs="Calibri"/>
          <w:sz w:val="24"/>
          <w:szCs w:val="24"/>
          <w:shd w:val="clear" w:color="auto" w:fill="FFFFFF"/>
          <w:lang w:eastAsia="zh-CN"/>
        </w:rPr>
        <w:t>.</w:t>
      </w:r>
    </w:p>
    <w:p w:rsidR="00677AE3" w:rsidRDefault="00677AE3" w:rsidP="00677AE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77AE3" w:rsidRPr="00677AE3" w:rsidRDefault="00677AE3" w:rsidP="00677A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677AE3" w:rsidRPr="0067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5D"/>
    <w:rsid w:val="000A215D"/>
    <w:rsid w:val="00677AE3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77AE3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677AE3"/>
    <w:pPr>
      <w:spacing w:after="0" w:line="240" w:lineRule="auto"/>
    </w:pPr>
  </w:style>
  <w:style w:type="character" w:customStyle="1" w:styleId="a5">
    <w:name w:val="Гипертекстовая ссылка"/>
    <w:rsid w:val="00677AE3"/>
    <w:rPr>
      <w:b/>
      <w:bCs/>
      <w:color w:val="008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77AE3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677AE3"/>
    <w:pPr>
      <w:spacing w:after="0" w:line="240" w:lineRule="auto"/>
    </w:pPr>
  </w:style>
  <w:style w:type="character" w:customStyle="1" w:styleId="a5">
    <w:name w:val="Гипертекстовая ссылка"/>
    <w:rsid w:val="00677AE3"/>
    <w:rPr>
      <w:b/>
      <w:bCs/>
      <w:color w:val="008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2016-07-04T10:44:00Z</dcterms:created>
  <dcterms:modified xsi:type="dcterms:W3CDTF">2016-07-04T10:46:00Z</dcterms:modified>
</cp:coreProperties>
</file>