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27" w:rsidRDefault="00F16327" w:rsidP="00F16327">
      <w:pPr>
        <w:jc w:val="center"/>
        <w:rPr>
          <w:b/>
          <w:sz w:val="28"/>
          <w:szCs w:val="28"/>
        </w:rPr>
      </w:pPr>
      <w:r w:rsidRPr="009927BB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219075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327" w:rsidRPr="009927BB" w:rsidRDefault="00F16327" w:rsidP="00F16327">
      <w:pPr>
        <w:jc w:val="center"/>
        <w:rPr>
          <w:b/>
          <w:sz w:val="28"/>
          <w:szCs w:val="28"/>
        </w:rPr>
      </w:pPr>
      <w:r w:rsidRPr="009927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9927BB">
        <w:rPr>
          <w:b/>
          <w:sz w:val="28"/>
          <w:szCs w:val="28"/>
        </w:rPr>
        <w:t xml:space="preserve"> ПАРКОВСКОГО СЕЛЬСКОГО ПОСЕЛЕНИЯ</w:t>
      </w:r>
    </w:p>
    <w:p w:rsidR="00F16327" w:rsidRPr="009927BB" w:rsidRDefault="00F16327" w:rsidP="00F16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ТИХОРЕЦКОГО </w:t>
      </w:r>
      <w:r w:rsidRPr="009927BB">
        <w:rPr>
          <w:b/>
          <w:sz w:val="28"/>
          <w:szCs w:val="28"/>
        </w:rPr>
        <w:t xml:space="preserve">РАЙОНА  </w:t>
      </w:r>
    </w:p>
    <w:p w:rsidR="00F16327" w:rsidRPr="009927BB" w:rsidRDefault="00F16327" w:rsidP="00F1632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16327" w:rsidRPr="009927BB" w:rsidRDefault="00F16327" w:rsidP="00F16327">
      <w:pPr>
        <w:jc w:val="center"/>
        <w:rPr>
          <w:b/>
          <w:sz w:val="28"/>
          <w:szCs w:val="28"/>
        </w:rPr>
      </w:pPr>
      <w:r w:rsidRPr="009927BB"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ПОСТАНОВЛЕНИЕ</w:t>
      </w:r>
      <w:r w:rsidR="00B319BD">
        <w:rPr>
          <w:b/>
          <w:sz w:val="28"/>
          <w:szCs w:val="28"/>
        </w:rPr>
        <w:t xml:space="preserve">  </w:t>
      </w:r>
      <w:r w:rsidR="00B319BD" w:rsidRPr="00B319BD">
        <w:rPr>
          <w:b/>
          <w:sz w:val="28"/>
          <w:szCs w:val="28"/>
          <w:u w:val="single"/>
        </w:rPr>
        <w:t>ПРОЕКТ</w:t>
      </w:r>
      <w:proofErr w:type="gramEnd"/>
    </w:p>
    <w:p w:rsidR="00F16327" w:rsidRPr="009927BB" w:rsidRDefault="00F16327" w:rsidP="00F16327">
      <w:pPr>
        <w:rPr>
          <w:b/>
          <w:sz w:val="28"/>
          <w:szCs w:val="28"/>
        </w:rPr>
      </w:pPr>
    </w:p>
    <w:p w:rsidR="00F16327" w:rsidRPr="009927BB" w:rsidRDefault="00F16327" w:rsidP="00F1632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927BB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</w:t>
      </w:r>
      <w:r w:rsidRPr="009927BB">
        <w:rPr>
          <w:sz w:val="28"/>
          <w:szCs w:val="28"/>
        </w:rPr>
        <w:tab/>
      </w:r>
      <w:r w:rsidRPr="009927BB">
        <w:rPr>
          <w:sz w:val="28"/>
          <w:szCs w:val="28"/>
        </w:rPr>
        <w:tab/>
      </w:r>
      <w:r w:rsidRPr="009927BB">
        <w:rPr>
          <w:sz w:val="28"/>
          <w:szCs w:val="28"/>
        </w:rPr>
        <w:tab/>
      </w:r>
      <w:r w:rsidRPr="009927BB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№ _____</w:t>
      </w:r>
    </w:p>
    <w:p w:rsidR="00F16327" w:rsidRPr="009927BB" w:rsidRDefault="00F16327" w:rsidP="00F16327">
      <w:pPr>
        <w:jc w:val="center"/>
        <w:rPr>
          <w:sz w:val="28"/>
          <w:szCs w:val="28"/>
        </w:rPr>
      </w:pPr>
      <w:r w:rsidRPr="009927BB">
        <w:rPr>
          <w:sz w:val="28"/>
          <w:szCs w:val="28"/>
        </w:rPr>
        <w:t>пос</w:t>
      </w:r>
      <w:r>
        <w:rPr>
          <w:sz w:val="28"/>
          <w:szCs w:val="28"/>
        </w:rPr>
        <w:t>.</w:t>
      </w:r>
      <w:r w:rsidRPr="009927BB">
        <w:rPr>
          <w:sz w:val="28"/>
          <w:szCs w:val="28"/>
        </w:rPr>
        <w:t xml:space="preserve">  Парковый</w:t>
      </w:r>
      <w:bookmarkStart w:id="0" w:name="_GoBack"/>
      <w:bookmarkEnd w:id="0"/>
    </w:p>
    <w:p w:rsidR="00F16327" w:rsidRDefault="00F16327" w:rsidP="00F16327">
      <w:pPr>
        <w:tabs>
          <w:tab w:val="left" w:pos="900"/>
        </w:tabs>
        <w:jc w:val="center"/>
        <w:rPr>
          <w:sz w:val="28"/>
          <w:szCs w:val="28"/>
        </w:rPr>
      </w:pPr>
    </w:p>
    <w:p w:rsidR="008511ED" w:rsidRPr="006F71CC" w:rsidRDefault="008511ED" w:rsidP="008511E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F71CC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bCs/>
          <w:sz w:val="28"/>
          <w:szCs w:val="28"/>
        </w:rPr>
        <w:t>3</w:t>
      </w:r>
      <w:r w:rsidRPr="006F71CC">
        <w:rPr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3E2F1A">
        <w:rPr>
          <w:b/>
          <w:bCs/>
          <w:sz w:val="28"/>
          <w:szCs w:val="28"/>
        </w:rPr>
        <w:t>Парковского</w:t>
      </w:r>
      <w:r w:rsidRPr="006F71CC">
        <w:rPr>
          <w:b/>
          <w:bCs/>
          <w:sz w:val="28"/>
          <w:szCs w:val="28"/>
        </w:rPr>
        <w:t xml:space="preserve"> сельского поселения </w:t>
      </w:r>
      <w:r w:rsidR="003E2F1A">
        <w:rPr>
          <w:b/>
          <w:bCs/>
          <w:sz w:val="28"/>
          <w:szCs w:val="28"/>
        </w:rPr>
        <w:t>Тихорецкого</w:t>
      </w:r>
      <w:r w:rsidR="00A53F0A">
        <w:rPr>
          <w:b/>
          <w:bCs/>
          <w:sz w:val="28"/>
          <w:szCs w:val="28"/>
        </w:rPr>
        <w:t xml:space="preserve"> </w:t>
      </w:r>
      <w:r w:rsidRPr="006F71CC">
        <w:rPr>
          <w:b/>
          <w:bCs/>
          <w:sz w:val="28"/>
          <w:szCs w:val="28"/>
        </w:rPr>
        <w:t>района</w:t>
      </w:r>
    </w:p>
    <w:p w:rsidR="008511ED" w:rsidRDefault="008511ED" w:rsidP="008511E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1" w:name="Bookmark"/>
      <w:bookmarkEnd w:id="1"/>
      <w:r w:rsidRPr="006F71CC">
        <w:rPr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требований, установленных Правилами благоустройства территории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 xml:space="preserve"> района, п о с т а н о в л я ю: </w:t>
      </w: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6F71CC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>района</w:t>
      </w:r>
      <w:r w:rsidR="007D16C2">
        <w:rPr>
          <w:sz w:val="28"/>
          <w:szCs w:val="28"/>
        </w:rPr>
        <w:t xml:space="preserve"> (прилагается)</w:t>
      </w:r>
      <w:r w:rsidRPr="006F71CC">
        <w:rPr>
          <w:sz w:val="28"/>
          <w:szCs w:val="28"/>
        </w:rPr>
        <w:t>.</w:t>
      </w:r>
    </w:p>
    <w:p w:rsidR="00BC40DB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2. </w:t>
      </w:r>
      <w:r w:rsidR="003E2F1A">
        <w:rPr>
          <w:sz w:val="28"/>
          <w:szCs w:val="28"/>
        </w:rPr>
        <w:t>Общему отделу</w:t>
      </w:r>
      <w:r w:rsidRPr="006F71CC">
        <w:rPr>
          <w:sz w:val="28"/>
          <w:szCs w:val="28"/>
        </w:rPr>
        <w:t xml:space="preserve"> администрации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proofErr w:type="gramStart"/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 xml:space="preserve"> района</w:t>
      </w:r>
      <w:proofErr w:type="gramEnd"/>
      <w:r w:rsidRPr="006F71CC">
        <w:rPr>
          <w:sz w:val="28"/>
          <w:szCs w:val="28"/>
        </w:rPr>
        <w:t xml:space="preserve"> </w:t>
      </w:r>
      <w:r w:rsidR="003E2F1A">
        <w:rPr>
          <w:sz w:val="28"/>
          <w:szCs w:val="28"/>
        </w:rPr>
        <w:t>(Лукьянова Е.В.)</w:t>
      </w:r>
      <w:r w:rsidR="00BC40DB">
        <w:rPr>
          <w:sz w:val="28"/>
          <w:szCs w:val="28"/>
        </w:rPr>
        <w:t xml:space="preserve"> </w:t>
      </w:r>
      <w:r w:rsidRPr="006F71CC">
        <w:rPr>
          <w:sz w:val="28"/>
          <w:szCs w:val="28"/>
        </w:rPr>
        <w:t xml:space="preserve"> </w:t>
      </w:r>
      <w:r w:rsidR="00435164">
        <w:rPr>
          <w:sz w:val="28"/>
          <w:szCs w:val="28"/>
        </w:rPr>
        <w:t xml:space="preserve">обеспечить официальное обнародование </w:t>
      </w:r>
      <w:r w:rsidR="00BC40DB" w:rsidRPr="00BC40DB">
        <w:rPr>
          <w:sz w:val="28"/>
          <w:szCs w:val="28"/>
        </w:rPr>
        <w:t>настояще</w:t>
      </w:r>
      <w:r w:rsidR="00435164">
        <w:rPr>
          <w:sz w:val="28"/>
          <w:szCs w:val="28"/>
        </w:rPr>
        <w:t>го</w:t>
      </w:r>
      <w:r w:rsidR="00BC40DB" w:rsidRPr="00BC40DB">
        <w:rPr>
          <w:sz w:val="28"/>
          <w:szCs w:val="28"/>
        </w:rPr>
        <w:t xml:space="preserve"> постановлени</w:t>
      </w:r>
      <w:r w:rsidR="00435164">
        <w:rPr>
          <w:sz w:val="28"/>
          <w:szCs w:val="28"/>
        </w:rPr>
        <w:t>я</w:t>
      </w:r>
      <w:r w:rsidR="00BC40DB" w:rsidRPr="00BC40DB">
        <w:rPr>
          <w:sz w:val="28"/>
          <w:szCs w:val="28"/>
        </w:rPr>
        <w:t xml:space="preserve"> </w:t>
      </w:r>
      <w:r w:rsidR="00BC40DB">
        <w:rPr>
          <w:sz w:val="28"/>
          <w:szCs w:val="28"/>
        </w:rPr>
        <w:t xml:space="preserve">в установленном порядке </w:t>
      </w:r>
      <w:r w:rsidRPr="006F71CC">
        <w:rPr>
          <w:sz w:val="28"/>
          <w:szCs w:val="28"/>
        </w:rPr>
        <w:t xml:space="preserve">и разместить </w:t>
      </w:r>
      <w:r w:rsidR="00BC40DB">
        <w:rPr>
          <w:sz w:val="28"/>
          <w:szCs w:val="28"/>
        </w:rPr>
        <w:t xml:space="preserve">его </w:t>
      </w:r>
      <w:r w:rsidRPr="006F71CC">
        <w:rPr>
          <w:sz w:val="28"/>
          <w:szCs w:val="28"/>
        </w:rPr>
        <w:t xml:space="preserve">на официальном сайте администрации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proofErr w:type="gramStart"/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 xml:space="preserve"> района</w:t>
      </w:r>
      <w:proofErr w:type="gramEnd"/>
      <w:r w:rsidRPr="006F71CC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 xml:space="preserve">онно-телекоммуникационной сети </w:t>
      </w:r>
      <w:r w:rsidR="00BC40DB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BC40DB">
        <w:rPr>
          <w:sz w:val="28"/>
          <w:szCs w:val="28"/>
        </w:rPr>
        <w:t>».</w:t>
      </w: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4. Постановление вступает в силу со дня его </w:t>
      </w:r>
      <w:r w:rsidR="00435164">
        <w:rPr>
          <w:sz w:val="28"/>
          <w:szCs w:val="28"/>
        </w:rPr>
        <w:t xml:space="preserve">официального </w:t>
      </w:r>
      <w:r w:rsidRPr="006F71CC">
        <w:rPr>
          <w:sz w:val="28"/>
          <w:szCs w:val="28"/>
        </w:rPr>
        <w:t>обнародования</w:t>
      </w:r>
      <w:r w:rsidR="001D182C">
        <w:rPr>
          <w:sz w:val="28"/>
          <w:szCs w:val="28"/>
        </w:rPr>
        <w:t>, но не ранее 1 января 2023 года</w:t>
      </w:r>
      <w:r w:rsidRPr="006F71CC">
        <w:rPr>
          <w:sz w:val="28"/>
          <w:szCs w:val="28"/>
        </w:rPr>
        <w:t>.</w:t>
      </w:r>
    </w:p>
    <w:p w:rsidR="008511ED" w:rsidRDefault="008511ED" w:rsidP="008511ED">
      <w:pPr>
        <w:pStyle w:val="a3"/>
        <w:spacing w:before="0" w:beforeAutospacing="0" w:after="0"/>
        <w:rPr>
          <w:sz w:val="28"/>
          <w:szCs w:val="28"/>
        </w:rPr>
      </w:pPr>
    </w:p>
    <w:p w:rsidR="00BB56E1" w:rsidRDefault="00BB56E1" w:rsidP="008511ED">
      <w:pPr>
        <w:pStyle w:val="a3"/>
        <w:spacing w:before="0" w:beforeAutospacing="0" w:after="0"/>
        <w:rPr>
          <w:sz w:val="28"/>
          <w:szCs w:val="28"/>
        </w:rPr>
      </w:pPr>
    </w:p>
    <w:p w:rsidR="00BB56E1" w:rsidRPr="006F71CC" w:rsidRDefault="00BB56E1" w:rsidP="008511ED">
      <w:pPr>
        <w:pStyle w:val="a3"/>
        <w:spacing w:before="0" w:beforeAutospacing="0" w:after="0"/>
        <w:rPr>
          <w:sz w:val="28"/>
          <w:szCs w:val="28"/>
        </w:rPr>
      </w:pPr>
    </w:p>
    <w:p w:rsidR="008511ED" w:rsidRDefault="008511ED" w:rsidP="008511ED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2F1A">
        <w:rPr>
          <w:rFonts w:ascii="Times New Roman" w:hAnsi="Times New Roman" w:cs="Times New Roman"/>
          <w:sz w:val="28"/>
          <w:szCs w:val="28"/>
        </w:rPr>
        <w:t>Парковского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511ED" w:rsidRDefault="003E2F1A" w:rsidP="008511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Тихорецкого </w:t>
      </w:r>
      <w:r w:rsidR="008511E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8511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35164">
        <w:rPr>
          <w:rFonts w:ascii="Times New Roman" w:hAnsi="Times New Roman" w:cs="Times New Roman"/>
          <w:sz w:val="28"/>
          <w:szCs w:val="28"/>
        </w:rPr>
        <w:t xml:space="preserve">  </w:t>
      </w:r>
      <w:r w:rsidR="008511ED">
        <w:rPr>
          <w:rFonts w:ascii="Times New Roman" w:hAnsi="Times New Roman" w:cs="Times New Roman"/>
          <w:sz w:val="28"/>
          <w:szCs w:val="28"/>
        </w:rPr>
        <w:t xml:space="preserve"> </w:t>
      </w:r>
      <w:r w:rsidR="00BC40DB">
        <w:rPr>
          <w:rFonts w:ascii="Times New Roman" w:hAnsi="Times New Roman" w:cs="Times New Roman"/>
          <w:sz w:val="28"/>
          <w:szCs w:val="28"/>
        </w:rPr>
        <w:t>Н.Н. Агеев</w:t>
      </w:r>
    </w:p>
    <w:p w:rsidR="00F16327" w:rsidRDefault="00F16327" w:rsidP="00F16327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755"/>
      </w:tblGrid>
      <w:tr w:rsidR="00E76FD1" w:rsidRPr="004373F1" w:rsidTr="00BB56E1">
        <w:tc>
          <w:tcPr>
            <w:tcW w:w="4600" w:type="dxa"/>
            <w:shd w:val="clear" w:color="auto" w:fill="auto"/>
          </w:tcPr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>Приложение</w:t>
            </w: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>УТВЕРЖДЕНА</w:t>
            </w: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 xml:space="preserve">постановлением администрации </w:t>
            </w:r>
            <w:r w:rsidR="003E2F1A">
              <w:rPr>
                <w:sz w:val="28"/>
                <w:szCs w:val="28"/>
              </w:rPr>
              <w:t>Парковского</w:t>
            </w:r>
            <w:r w:rsidRPr="004373F1"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 w:rsidR="003E2F1A">
              <w:rPr>
                <w:sz w:val="28"/>
                <w:szCs w:val="28"/>
              </w:rPr>
              <w:t xml:space="preserve">Тихорецкого </w:t>
            </w:r>
            <w:r w:rsidRPr="004373F1">
              <w:rPr>
                <w:sz w:val="28"/>
                <w:szCs w:val="28"/>
              </w:rPr>
              <w:t xml:space="preserve"> района</w:t>
            </w:r>
            <w:proofErr w:type="gramEnd"/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>от ________________ № ______</w:t>
            </w: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</w:tbl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BC40DB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C40DB">
        <w:rPr>
          <w:bCs/>
          <w:sz w:val="28"/>
          <w:szCs w:val="28"/>
        </w:rPr>
        <w:t>ПРОГРАММА</w:t>
      </w:r>
    </w:p>
    <w:p w:rsidR="00E76FD1" w:rsidRPr="00BC40DB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C40DB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r w:rsidR="003E2F1A" w:rsidRPr="00BC40DB">
        <w:rPr>
          <w:bCs/>
          <w:sz w:val="28"/>
          <w:szCs w:val="28"/>
        </w:rPr>
        <w:t>Парковского</w:t>
      </w:r>
      <w:r w:rsidRPr="00BC40DB">
        <w:rPr>
          <w:bCs/>
          <w:sz w:val="28"/>
          <w:szCs w:val="28"/>
        </w:rPr>
        <w:t xml:space="preserve"> сельского поселения </w:t>
      </w:r>
      <w:r w:rsidR="003E2F1A" w:rsidRPr="00BC40DB">
        <w:rPr>
          <w:bCs/>
          <w:sz w:val="28"/>
          <w:szCs w:val="28"/>
        </w:rPr>
        <w:t xml:space="preserve">Тихорецкого </w:t>
      </w:r>
      <w:r w:rsidRPr="00BC40DB">
        <w:rPr>
          <w:bCs/>
          <w:sz w:val="28"/>
          <w:szCs w:val="28"/>
        </w:rPr>
        <w:t>район</w:t>
      </w:r>
    </w:p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F97B0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 xml:space="preserve"> района (далее – Программа</w:t>
      </w:r>
      <w:r w:rsidR="000514F0">
        <w:rPr>
          <w:sz w:val="28"/>
          <w:szCs w:val="28"/>
        </w:rPr>
        <w:t>, территория поселения</w:t>
      </w:r>
      <w:r w:rsidRPr="006F71CC">
        <w:rPr>
          <w:sz w:val="28"/>
          <w:szCs w:val="28"/>
        </w:rPr>
        <w:t xml:space="preserve">) </w:t>
      </w:r>
      <w:r w:rsidR="000514F0" w:rsidRPr="000514F0">
        <w:rPr>
          <w:sz w:val="28"/>
          <w:szCs w:val="28"/>
        </w:rPr>
        <w:t xml:space="preserve">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0514F0">
        <w:rPr>
          <w:sz w:val="28"/>
          <w:szCs w:val="28"/>
        </w:rPr>
        <w:t>поселения</w:t>
      </w:r>
      <w:r w:rsidR="000514F0" w:rsidRPr="000514F0">
        <w:rPr>
          <w:sz w:val="28"/>
          <w:szCs w:val="28"/>
        </w:rPr>
        <w:t xml:space="preserve">, проводимых администрацией </w:t>
      </w:r>
      <w:r w:rsidR="00B21A09">
        <w:rPr>
          <w:sz w:val="28"/>
          <w:szCs w:val="28"/>
        </w:rPr>
        <w:t>Парковского сельского поселения Тихорецкого района</w:t>
      </w:r>
      <w:r w:rsidR="0010331A">
        <w:rPr>
          <w:sz w:val="28"/>
          <w:szCs w:val="28"/>
        </w:rPr>
        <w:t xml:space="preserve"> (далее-</w:t>
      </w:r>
      <w:r w:rsidR="00CC277C">
        <w:rPr>
          <w:sz w:val="28"/>
          <w:szCs w:val="28"/>
        </w:rPr>
        <w:t>администрация</w:t>
      </w:r>
      <w:r w:rsidR="0010331A">
        <w:rPr>
          <w:sz w:val="28"/>
          <w:szCs w:val="28"/>
        </w:rPr>
        <w:t>)</w:t>
      </w:r>
      <w:r w:rsidR="000514F0" w:rsidRPr="000514F0">
        <w:rPr>
          <w:sz w:val="28"/>
          <w:szCs w:val="28"/>
        </w:rPr>
        <w:t xml:space="preserve"> и порядок их проведения в 2023 году.</w:t>
      </w:r>
    </w:p>
    <w:p w:rsidR="00F97B0C" w:rsidRDefault="00F97B0C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E76FD1" w:rsidRPr="00A53F0A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A53F0A">
        <w:rPr>
          <w:sz w:val="28"/>
          <w:szCs w:val="28"/>
        </w:rPr>
        <w:t>1</w:t>
      </w:r>
      <w:r w:rsidRPr="00A53F0A">
        <w:rPr>
          <w:bCs/>
          <w:sz w:val="28"/>
          <w:szCs w:val="28"/>
        </w:rPr>
        <w:t>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E1223" w:rsidRDefault="001E1223" w:rsidP="00E76FD1">
      <w:pPr>
        <w:pStyle w:val="a3"/>
        <w:spacing w:before="0" w:beforeAutospacing="0" w:after="0"/>
        <w:rPr>
          <w:sz w:val="28"/>
          <w:szCs w:val="28"/>
        </w:rPr>
      </w:pP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 Муниципальный контроль – деятельность </w:t>
      </w:r>
      <w:r w:rsidR="0010331A">
        <w:rPr>
          <w:sz w:val="28"/>
          <w:szCs w:val="28"/>
        </w:rPr>
        <w:t>администрации</w:t>
      </w:r>
      <w:r w:rsidRPr="00087900">
        <w:rPr>
          <w:sz w:val="28"/>
          <w:szCs w:val="28"/>
        </w:rPr>
        <w:t>, направленная на предупреждение, выявление и пресечение нарушений обязательных требований, осуще</w:t>
      </w:r>
      <w:r w:rsidR="0010331A">
        <w:rPr>
          <w:sz w:val="28"/>
          <w:szCs w:val="28"/>
        </w:rPr>
        <w:t>ствляемая в пределах полномочий,</w:t>
      </w:r>
      <w:r w:rsidRPr="00087900">
        <w:rPr>
          <w:sz w:val="28"/>
          <w:szCs w:val="28"/>
        </w:rPr>
        <w:t xml:space="preserve"> посредством профилактики нарушений обязательных требований, оценки соблюдения </w:t>
      </w:r>
      <w:r w:rsidR="003B7468">
        <w:rPr>
          <w:sz w:val="28"/>
          <w:szCs w:val="28"/>
        </w:rPr>
        <w:t>юридическими лицами,</w:t>
      </w:r>
      <w:r w:rsidR="00CC277C">
        <w:rPr>
          <w:sz w:val="28"/>
          <w:szCs w:val="28"/>
        </w:rPr>
        <w:t xml:space="preserve"> индивидуальными</w:t>
      </w:r>
      <w:r w:rsidR="003B7468">
        <w:rPr>
          <w:sz w:val="28"/>
          <w:szCs w:val="28"/>
        </w:rPr>
        <w:t xml:space="preserve"> гражданами</w:t>
      </w:r>
      <w:r w:rsidRPr="00087900">
        <w:rPr>
          <w:sz w:val="28"/>
          <w:szCs w:val="28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Предметом муниципального контроля в сфере благоустройства является проверка соблюдения юридическими лицами, индивидуальными предпринимателями и гражданами требований, установленных Правилами благоустройства территории </w:t>
      </w:r>
      <w:r w:rsidR="00CC277C">
        <w:rPr>
          <w:sz w:val="28"/>
          <w:szCs w:val="28"/>
        </w:rPr>
        <w:t>поселения</w:t>
      </w:r>
      <w:r w:rsidRPr="00087900">
        <w:rPr>
          <w:sz w:val="28"/>
          <w:szCs w:val="28"/>
        </w:rPr>
        <w:t xml:space="preserve"> (далее – обязательные требования).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lastRenderedPageBreak/>
        <w:t>Подконтрольными субъектами при проведении муниципального контроля в сфере благоустройства являются юридические лица, индивидуальные предприниматели и граждане при осуществлении ими производственной и иной деятельности в сфере отношений, связанных с обеспечением благоустройства территории (далее – подконтрольные субъекты).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Муниципальный контроль в сфере благоустройства на территории </w:t>
      </w:r>
      <w:r w:rsidR="00942017">
        <w:rPr>
          <w:sz w:val="28"/>
          <w:szCs w:val="28"/>
        </w:rPr>
        <w:t xml:space="preserve">поселения осуществляется </w:t>
      </w:r>
      <w:r w:rsidRPr="00087900">
        <w:rPr>
          <w:sz w:val="28"/>
          <w:szCs w:val="28"/>
        </w:rPr>
        <w:t>посредством: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организации и проведения проверок соблюдения подконтрольными субъектами обязательных требований;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организации и проведения мероприятий по контролю, осуществляемых без взаимодействия с подконтрольными субъектами.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Положением о муниципальном контроле в сфере благоустройства </w:t>
      </w:r>
      <w:r w:rsidR="00D411A1">
        <w:rPr>
          <w:sz w:val="28"/>
          <w:szCs w:val="28"/>
        </w:rPr>
        <w:t>на территории Парковского сельского поселения Тихорецкого района</w:t>
      </w:r>
      <w:r w:rsidRPr="00087900">
        <w:rPr>
          <w:sz w:val="28"/>
          <w:szCs w:val="28"/>
        </w:rPr>
        <w:t xml:space="preserve">, утвержденным решением </w:t>
      </w:r>
      <w:r w:rsidR="00146426">
        <w:rPr>
          <w:sz w:val="28"/>
          <w:szCs w:val="28"/>
        </w:rPr>
        <w:t>Совета Парковского сельского поселения Тихорецкого района</w:t>
      </w:r>
      <w:r w:rsidRPr="00087900">
        <w:rPr>
          <w:sz w:val="28"/>
          <w:szCs w:val="28"/>
        </w:rPr>
        <w:t xml:space="preserve"> от </w:t>
      </w:r>
      <w:r w:rsidR="00146426">
        <w:rPr>
          <w:sz w:val="28"/>
          <w:szCs w:val="28"/>
        </w:rPr>
        <w:t xml:space="preserve">28 декабря 2021 гола № </w:t>
      </w:r>
      <w:r w:rsidR="00F21459">
        <w:rPr>
          <w:sz w:val="28"/>
          <w:szCs w:val="28"/>
        </w:rPr>
        <w:t>131</w:t>
      </w:r>
      <w:r w:rsidR="008E1BEA">
        <w:rPr>
          <w:sz w:val="28"/>
          <w:szCs w:val="28"/>
        </w:rPr>
        <w:t xml:space="preserve"> «Об утверждении Положения о муниципальном контроле в сфере</w:t>
      </w:r>
      <w:r w:rsidR="008C3C3C">
        <w:rPr>
          <w:sz w:val="28"/>
          <w:szCs w:val="28"/>
        </w:rPr>
        <w:t xml:space="preserve"> благоустройства на территории Парковского сельского поселения Тихорецкого района»</w:t>
      </w:r>
      <w:r w:rsidRPr="00087900">
        <w:rPr>
          <w:sz w:val="28"/>
          <w:szCs w:val="28"/>
        </w:rPr>
        <w:t xml:space="preserve">, </w:t>
      </w:r>
      <w:r w:rsidR="00D65B0A">
        <w:rPr>
          <w:sz w:val="28"/>
          <w:szCs w:val="28"/>
        </w:rPr>
        <w:t>не предусмотрено</w:t>
      </w:r>
      <w:r w:rsidRPr="00087900">
        <w:rPr>
          <w:sz w:val="28"/>
          <w:szCs w:val="28"/>
        </w:rPr>
        <w:t xml:space="preserve"> проведени</w:t>
      </w:r>
      <w:r w:rsidR="00D65B0A">
        <w:rPr>
          <w:sz w:val="28"/>
          <w:szCs w:val="28"/>
        </w:rPr>
        <w:t>е</w:t>
      </w:r>
      <w:r w:rsidRPr="00087900">
        <w:rPr>
          <w:sz w:val="28"/>
          <w:szCs w:val="28"/>
        </w:rPr>
        <w:t xml:space="preserve"> плановых контрольных мероприятий</w:t>
      </w:r>
      <w:r w:rsidR="00D65B0A">
        <w:rPr>
          <w:sz w:val="28"/>
          <w:szCs w:val="28"/>
        </w:rPr>
        <w:t xml:space="preserve"> в рамках осуществления муниципального контроля</w:t>
      </w:r>
      <w:r w:rsidRPr="00087900">
        <w:rPr>
          <w:sz w:val="28"/>
          <w:szCs w:val="28"/>
        </w:rPr>
        <w:t>.</w:t>
      </w:r>
    </w:p>
    <w:p w:rsidR="00087900" w:rsidRPr="003B0711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3B0711">
        <w:rPr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В 2022 году проведено</w:t>
      </w:r>
      <w:r w:rsidR="003B0711" w:rsidRPr="003B0711">
        <w:rPr>
          <w:sz w:val="28"/>
          <w:szCs w:val="28"/>
        </w:rPr>
        <w:t xml:space="preserve">                             </w:t>
      </w:r>
      <w:r w:rsidRPr="003B0711">
        <w:rPr>
          <w:sz w:val="28"/>
          <w:szCs w:val="28"/>
        </w:rPr>
        <w:t xml:space="preserve"> </w:t>
      </w:r>
      <w:r w:rsidR="003B0711" w:rsidRPr="003B0711">
        <w:rPr>
          <w:sz w:val="28"/>
          <w:szCs w:val="28"/>
        </w:rPr>
        <w:t>39</w:t>
      </w:r>
      <w:r w:rsidRPr="003B0711">
        <w:rPr>
          <w:sz w:val="28"/>
          <w:szCs w:val="28"/>
        </w:rPr>
        <w:t xml:space="preserve"> контрольных мероприятий без взаимодействия с контролируемым лицом.</w:t>
      </w:r>
    </w:p>
    <w:p w:rsidR="000E2DF4" w:rsidRPr="000A3620" w:rsidRDefault="00087900" w:rsidP="000E2DF4">
      <w:pPr>
        <w:pStyle w:val="a6"/>
        <w:ind w:firstLine="567"/>
        <w:jc w:val="both"/>
        <w:rPr>
          <w:sz w:val="28"/>
          <w:szCs w:val="28"/>
        </w:rPr>
      </w:pPr>
      <w:r w:rsidRPr="00C96918">
        <w:rPr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D65B0A" w:rsidRPr="00C96918">
        <w:rPr>
          <w:sz w:val="28"/>
          <w:szCs w:val="28"/>
        </w:rPr>
        <w:t>администрацией</w:t>
      </w:r>
      <w:r w:rsidRPr="00C96918">
        <w:rPr>
          <w:sz w:val="28"/>
          <w:szCs w:val="28"/>
        </w:rPr>
        <w:t xml:space="preserve"> осуществлялись </w:t>
      </w:r>
      <w:r w:rsidRPr="000A3620">
        <w:rPr>
          <w:sz w:val="28"/>
          <w:szCs w:val="28"/>
        </w:rPr>
        <w:t xml:space="preserve">мероприятия по профилактике таких нарушений </w:t>
      </w:r>
      <w:r w:rsidR="00C96918" w:rsidRPr="000A3620">
        <w:rPr>
          <w:sz w:val="28"/>
          <w:szCs w:val="28"/>
        </w:rPr>
        <w:t>без утвержденной программы на 2022 год</w:t>
      </w:r>
      <w:r w:rsidR="000D42DF">
        <w:rPr>
          <w:sz w:val="28"/>
          <w:szCs w:val="28"/>
        </w:rPr>
        <w:t>:</w:t>
      </w:r>
    </w:p>
    <w:p w:rsidR="0010430E" w:rsidRDefault="00087900" w:rsidP="000E2DF4">
      <w:pPr>
        <w:pStyle w:val="a6"/>
        <w:ind w:firstLine="567"/>
        <w:jc w:val="both"/>
        <w:rPr>
          <w:sz w:val="28"/>
          <w:szCs w:val="28"/>
        </w:rPr>
      </w:pPr>
      <w:r w:rsidRPr="000D42DF">
        <w:rPr>
          <w:sz w:val="28"/>
          <w:szCs w:val="28"/>
        </w:rPr>
        <w:t xml:space="preserve">информирование, консультирование, </w:t>
      </w:r>
      <w:r w:rsidR="007F19ED" w:rsidRPr="000D42DF">
        <w:rPr>
          <w:sz w:val="28"/>
          <w:szCs w:val="28"/>
        </w:rPr>
        <w:t>выдача предписания</w:t>
      </w:r>
      <w:r w:rsidRPr="000D42DF">
        <w:rPr>
          <w:sz w:val="28"/>
          <w:szCs w:val="28"/>
        </w:rPr>
        <w:t>.</w:t>
      </w:r>
    </w:p>
    <w:p w:rsidR="000C5A57" w:rsidRDefault="0010430E" w:rsidP="000E2DF4">
      <w:pPr>
        <w:pStyle w:val="a6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Информирование осуществлялось путем размещения</w:t>
      </w:r>
      <w:r w:rsidR="00087900" w:rsidRPr="000D42DF">
        <w:rPr>
          <w:sz w:val="28"/>
          <w:szCs w:val="28"/>
        </w:rPr>
        <w:t xml:space="preserve"> на официальном сайте </w:t>
      </w:r>
      <w:r w:rsidR="007B1678" w:rsidRPr="000D42DF">
        <w:rPr>
          <w:sz w:val="28"/>
          <w:szCs w:val="28"/>
        </w:rPr>
        <w:t>поселения</w:t>
      </w:r>
      <w:r w:rsidR="00087900" w:rsidRPr="000D42DF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информации в отношении проведения муниципального контроля в сфере благоустройства на территории </w:t>
      </w:r>
      <w:r w:rsidR="000D42DF" w:rsidRPr="000D42DF">
        <w:rPr>
          <w:sz w:val="28"/>
          <w:szCs w:val="28"/>
        </w:rPr>
        <w:t>Парковского сельского поселения Тихорецкого района</w:t>
      </w:r>
      <w:r w:rsidR="00087900" w:rsidRPr="000D42DF">
        <w:rPr>
          <w:rFonts w:ascii="Arial" w:hAnsi="Arial" w:cs="Arial"/>
          <w:sz w:val="21"/>
          <w:szCs w:val="21"/>
        </w:rPr>
        <w:t xml:space="preserve"> </w:t>
      </w:r>
      <w:r w:rsidR="00D679C5" w:rsidRPr="00D679C5">
        <w:rPr>
          <w:sz w:val="28"/>
          <w:szCs w:val="28"/>
        </w:rPr>
        <w:t xml:space="preserve">с </w:t>
      </w:r>
      <w:r w:rsidR="00D679C5">
        <w:rPr>
          <w:sz w:val="28"/>
          <w:szCs w:val="28"/>
        </w:rPr>
        <w:t>учетом</w:t>
      </w:r>
      <w:r w:rsidR="00D679C5" w:rsidRPr="00D679C5">
        <w:rPr>
          <w:sz w:val="28"/>
          <w:szCs w:val="28"/>
        </w:rPr>
        <w:t xml:space="preserve"> требований, установленных статьей</w:t>
      </w:r>
      <w:r w:rsidR="00087900" w:rsidRPr="00D679C5">
        <w:rPr>
          <w:sz w:val="28"/>
          <w:szCs w:val="28"/>
        </w:rPr>
        <w:t xml:space="preserve"> 46 Федерального закона от 31.07.2020 № 248-ФЗ «О государственном</w:t>
      </w:r>
      <w:r w:rsidR="00087900" w:rsidRPr="00D679C5">
        <w:rPr>
          <w:rFonts w:ascii="Arial" w:hAnsi="Arial" w:cs="Arial"/>
          <w:sz w:val="21"/>
          <w:szCs w:val="21"/>
        </w:rPr>
        <w:t xml:space="preserve"> </w:t>
      </w:r>
      <w:r w:rsidR="00087900" w:rsidRPr="000C5A57">
        <w:rPr>
          <w:sz w:val="28"/>
          <w:szCs w:val="28"/>
        </w:rPr>
        <w:t>контроле (надзоре) и муниципальном контроле в Российской Федерации».</w:t>
      </w:r>
      <w:r w:rsidR="00087900" w:rsidRPr="000C5A57">
        <w:rPr>
          <w:rFonts w:ascii="Arial" w:hAnsi="Arial" w:cs="Arial"/>
          <w:sz w:val="21"/>
          <w:szCs w:val="21"/>
        </w:rPr>
        <w:t xml:space="preserve"> </w:t>
      </w:r>
    </w:p>
    <w:p w:rsidR="00087900" w:rsidRPr="00914190" w:rsidRDefault="000C5A57" w:rsidP="00914190">
      <w:pPr>
        <w:pStyle w:val="a6"/>
        <w:ind w:firstLine="709"/>
        <w:jc w:val="both"/>
        <w:rPr>
          <w:sz w:val="28"/>
          <w:szCs w:val="28"/>
        </w:rPr>
      </w:pPr>
      <w:r w:rsidRPr="00914190">
        <w:rPr>
          <w:sz w:val="28"/>
          <w:szCs w:val="28"/>
        </w:rPr>
        <w:lastRenderedPageBreak/>
        <w:t>Консультирование</w:t>
      </w:r>
      <w:r w:rsidR="00FC3F74" w:rsidRPr="00914190">
        <w:rPr>
          <w:sz w:val="28"/>
          <w:szCs w:val="28"/>
        </w:rPr>
        <w:t xml:space="preserve"> осуществлялось путем</w:t>
      </w:r>
      <w:r w:rsidR="00087900" w:rsidRPr="00914190">
        <w:rPr>
          <w:sz w:val="28"/>
          <w:szCs w:val="28"/>
        </w:rPr>
        <w:t xml:space="preserve"> разъяснения вопрос</w:t>
      </w:r>
      <w:r w:rsidR="00FC3F74" w:rsidRPr="00914190">
        <w:rPr>
          <w:sz w:val="28"/>
          <w:szCs w:val="28"/>
        </w:rPr>
        <w:t>ов</w:t>
      </w:r>
      <w:r w:rsidR="00087900" w:rsidRPr="00914190">
        <w:rPr>
          <w:sz w:val="28"/>
          <w:szCs w:val="28"/>
        </w:rPr>
        <w:t>, связанны</w:t>
      </w:r>
      <w:r w:rsidR="00FC3F74" w:rsidRPr="00914190">
        <w:rPr>
          <w:sz w:val="28"/>
          <w:szCs w:val="28"/>
        </w:rPr>
        <w:t>х</w:t>
      </w:r>
      <w:r w:rsidR="00087900" w:rsidRPr="00914190">
        <w:rPr>
          <w:sz w:val="28"/>
          <w:szCs w:val="28"/>
        </w:rPr>
        <w:t xml:space="preserve"> с организацией и осуществлением муниципального контроля в сфере благоустройства. </w:t>
      </w:r>
      <w:r w:rsidR="00FC3F74" w:rsidRPr="00914190">
        <w:rPr>
          <w:sz w:val="28"/>
          <w:szCs w:val="28"/>
        </w:rPr>
        <w:t>К</w:t>
      </w:r>
      <w:r w:rsidR="00087900" w:rsidRPr="00914190">
        <w:rPr>
          <w:sz w:val="28"/>
          <w:szCs w:val="28"/>
        </w:rPr>
        <w:t xml:space="preserve">оличество консультирований </w:t>
      </w:r>
      <w:r w:rsidR="00FC3F74" w:rsidRPr="00914190">
        <w:rPr>
          <w:sz w:val="28"/>
          <w:szCs w:val="28"/>
        </w:rPr>
        <w:t>в 2022 году</w:t>
      </w:r>
      <w:r w:rsidR="00087900" w:rsidRPr="00914190">
        <w:rPr>
          <w:sz w:val="28"/>
          <w:szCs w:val="28"/>
        </w:rPr>
        <w:t xml:space="preserve">– </w:t>
      </w:r>
      <w:r w:rsidR="00FC3F74" w:rsidRPr="00914190">
        <w:rPr>
          <w:sz w:val="28"/>
          <w:szCs w:val="28"/>
        </w:rPr>
        <w:t>371</w:t>
      </w:r>
      <w:r w:rsidR="00087900" w:rsidRPr="00914190">
        <w:rPr>
          <w:sz w:val="28"/>
          <w:szCs w:val="28"/>
        </w:rPr>
        <w:t xml:space="preserve">. Подконтрольным субъектам </w:t>
      </w:r>
      <w:r w:rsidR="00914190" w:rsidRPr="00914190">
        <w:rPr>
          <w:sz w:val="28"/>
          <w:szCs w:val="28"/>
        </w:rPr>
        <w:t>выдано 39</w:t>
      </w:r>
      <w:r w:rsidR="00087900" w:rsidRPr="00914190">
        <w:rPr>
          <w:sz w:val="28"/>
          <w:szCs w:val="28"/>
        </w:rPr>
        <w:t xml:space="preserve"> </w:t>
      </w:r>
      <w:r w:rsidR="00914190" w:rsidRPr="00914190">
        <w:rPr>
          <w:sz w:val="28"/>
          <w:szCs w:val="28"/>
        </w:rPr>
        <w:t xml:space="preserve">предписаний </w:t>
      </w:r>
      <w:r w:rsidR="00087900" w:rsidRPr="00914190">
        <w:rPr>
          <w:sz w:val="28"/>
          <w:szCs w:val="28"/>
        </w:rPr>
        <w:t>о недопустимости нарушения обязательных требований и предложено принять меры по обеспечению соблюдения обязательных требований.</w:t>
      </w:r>
    </w:p>
    <w:p w:rsidR="00087900" w:rsidRPr="00E95E0A" w:rsidRDefault="00087900" w:rsidP="00914190">
      <w:pPr>
        <w:pStyle w:val="a6"/>
        <w:ind w:firstLine="709"/>
        <w:jc w:val="both"/>
        <w:rPr>
          <w:sz w:val="28"/>
          <w:szCs w:val="28"/>
        </w:rPr>
      </w:pPr>
      <w:r w:rsidRPr="00E95E0A">
        <w:rPr>
          <w:sz w:val="28"/>
          <w:szCs w:val="28"/>
        </w:rPr>
        <w:t>Профилактическая работа также проводилась также посредством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проведения совещаний с подконтрольными субъектами и заинтересованными лицами, размещения на официальном сайте памяток.</w:t>
      </w:r>
    </w:p>
    <w:p w:rsidR="00087900" w:rsidRPr="00914190" w:rsidRDefault="00087900" w:rsidP="00914190">
      <w:pPr>
        <w:pStyle w:val="a6"/>
        <w:ind w:firstLine="709"/>
        <w:jc w:val="both"/>
        <w:rPr>
          <w:sz w:val="28"/>
          <w:szCs w:val="28"/>
        </w:rPr>
      </w:pPr>
      <w:r w:rsidRPr="00914190">
        <w:rPr>
          <w:sz w:val="28"/>
          <w:szCs w:val="28"/>
        </w:rPr>
        <w:t>Наиболее актуальные проблемы, по которым проводились профилактические мероприятия в 2022 году: содержание земельных участков</w:t>
      </w:r>
      <w:r w:rsidR="00B620BD">
        <w:rPr>
          <w:sz w:val="28"/>
          <w:szCs w:val="28"/>
        </w:rPr>
        <w:t xml:space="preserve"> и прилегающих территорий.</w:t>
      </w:r>
    </w:p>
    <w:p w:rsidR="00087900" w:rsidRPr="005D04F2" w:rsidRDefault="00087900" w:rsidP="00BC38D4">
      <w:pPr>
        <w:pStyle w:val="a6"/>
        <w:ind w:firstLine="709"/>
        <w:jc w:val="both"/>
        <w:rPr>
          <w:i/>
          <w:sz w:val="28"/>
          <w:szCs w:val="28"/>
        </w:rPr>
      </w:pPr>
      <w:r w:rsidRPr="002413E5">
        <w:rPr>
          <w:sz w:val="28"/>
          <w:szCs w:val="28"/>
        </w:rPr>
        <w:t xml:space="preserve">Мониторинг состояния подконтрольных субъектов в сфере благоустройства </w:t>
      </w:r>
      <w:r w:rsidR="00E809AE" w:rsidRPr="002413E5">
        <w:rPr>
          <w:sz w:val="28"/>
          <w:szCs w:val="28"/>
        </w:rPr>
        <w:t>показал</w:t>
      </w:r>
      <w:r w:rsidRPr="002413E5">
        <w:rPr>
          <w:sz w:val="28"/>
          <w:szCs w:val="28"/>
        </w:rPr>
        <w:t xml:space="preserve">, что </w:t>
      </w:r>
      <w:r w:rsidR="00E809AE" w:rsidRPr="002413E5">
        <w:rPr>
          <w:sz w:val="28"/>
          <w:szCs w:val="28"/>
        </w:rPr>
        <w:t>основными</w:t>
      </w:r>
      <w:r w:rsidRPr="002413E5">
        <w:rPr>
          <w:sz w:val="28"/>
          <w:szCs w:val="28"/>
        </w:rPr>
        <w:t xml:space="preserve"> и наиболее значимыми рисками являются нарушения в части </w:t>
      </w:r>
      <w:r w:rsidR="00297583" w:rsidRPr="002413E5">
        <w:rPr>
          <w:sz w:val="28"/>
          <w:szCs w:val="28"/>
        </w:rPr>
        <w:t>невыполнения мероприятий по борьбе с сорной растительностью, в том числе амброзией</w:t>
      </w:r>
      <w:r w:rsidR="001125AA" w:rsidRPr="002413E5">
        <w:rPr>
          <w:sz w:val="28"/>
          <w:szCs w:val="28"/>
        </w:rPr>
        <w:t>, загрязнения общественных и прилегающих территорий мусором, складирование крупно габаритного мусора</w:t>
      </w:r>
      <w:r w:rsidR="00357CCA" w:rsidRPr="002413E5">
        <w:rPr>
          <w:sz w:val="28"/>
          <w:szCs w:val="28"/>
        </w:rPr>
        <w:t xml:space="preserve"> в не</w:t>
      </w:r>
      <w:r w:rsidR="002413E5" w:rsidRPr="002413E5">
        <w:rPr>
          <w:sz w:val="28"/>
          <w:szCs w:val="28"/>
        </w:rPr>
        <w:t>установленных местах</w:t>
      </w:r>
      <w:r w:rsidR="00BC38D4">
        <w:rPr>
          <w:sz w:val="28"/>
          <w:szCs w:val="28"/>
        </w:rPr>
        <w:t>,</w:t>
      </w:r>
      <w:r w:rsidR="00BC38D4">
        <w:rPr>
          <w:i/>
          <w:sz w:val="28"/>
          <w:szCs w:val="28"/>
        </w:rPr>
        <w:t xml:space="preserve"> </w:t>
      </w:r>
      <w:r w:rsidRPr="005D04F2">
        <w:rPr>
          <w:sz w:val="28"/>
          <w:szCs w:val="28"/>
        </w:rPr>
        <w:t>факт</w:t>
      </w:r>
      <w:r w:rsidR="00BC38D4" w:rsidRPr="005D04F2">
        <w:rPr>
          <w:sz w:val="28"/>
          <w:szCs w:val="28"/>
        </w:rPr>
        <w:t>ы</w:t>
      </w:r>
      <w:r w:rsidRPr="005D04F2">
        <w:rPr>
          <w:sz w:val="28"/>
          <w:szCs w:val="28"/>
        </w:rPr>
        <w:t xml:space="preserve">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</w:t>
      </w:r>
      <w:r w:rsidR="005D04F2" w:rsidRPr="005D04F2">
        <w:rPr>
          <w:sz w:val="28"/>
          <w:szCs w:val="28"/>
        </w:rPr>
        <w:t>)</w:t>
      </w:r>
      <w:r w:rsidRPr="005D04F2">
        <w:rPr>
          <w:sz w:val="28"/>
          <w:szCs w:val="28"/>
        </w:rPr>
        <w:t xml:space="preserve"> вследствие нарушения законодательс</w:t>
      </w:r>
      <w:r w:rsidR="005D04F2" w:rsidRPr="005D04F2">
        <w:rPr>
          <w:sz w:val="28"/>
          <w:szCs w:val="28"/>
        </w:rPr>
        <w:t>тва подконтрольными субъектами.</w:t>
      </w:r>
    </w:p>
    <w:p w:rsidR="001E1223" w:rsidRPr="005D04F2" w:rsidRDefault="00087900" w:rsidP="00914190">
      <w:pPr>
        <w:pStyle w:val="a6"/>
        <w:ind w:firstLine="709"/>
        <w:jc w:val="both"/>
        <w:rPr>
          <w:sz w:val="28"/>
          <w:szCs w:val="28"/>
        </w:rPr>
      </w:pPr>
      <w:r w:rsidRPr="005D04F2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</w:t>
      </w:r>
      <w:r w:rsidR="005D04F2">
        <w:rPr>
          <w:sz w:val="28"/>
          <w:szCs w:val="28"/>
        </w:rPr>
        <w:t>.</w:t>
      </w:r>
    </w:p>
    <w:p w:rsidR="001E1223" w:rsidRDefault="001E1223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6F71CC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F71CC">
        <w:rPr>
          <w:b/>
          <w:bCs/>
          <w:sz w:val="28"/>
          <w:szCs w:val="28"/>
        </w:rPr>
        <w:t>2. Цели и задачи реализации Программы</w:t>
      </w:r>
    </w:p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2.1. Целями профилактической работы являются: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E95E0A">
        <w:rPr>
          <w:sz w:val="28"/>
          <w:szCs w:val="28"/>
        </w:rPr>
        <w:t>подконтрольными субъектами</w:t>
      </w:r>
      <w:r w:rsidRPr="006F71CC">
        <w:rPr>
          <w:sz w:val="28"/>
          <w:szCs w:val="28"/>
        </w:rPr>
        <w:t xml:space="preserve">; 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3) создание условий для доведения обязательных требований </w:t>
      </w:r>
      <w:r w:rsidR="00A46C8E">
        <w:rPr>
          <w:sz w:val="28"/>
          <w:szCs w:val="28"/>
        </w:rPr>
        <w:t>подконтрольным субъектам</w:t>
      </w:r>
      <w:r w:rsidRPr="006F71CC">
        <w:rPr>
          <w:sz w:val="28"/>
          <w:szCs w:val="28"/>
        </w:rPr>
        <w:t>, повышение информированности о способах их соблюдения;</w:t>
      </w:r>
    </w:p>
    <w:p w:rsidR="00E76FD1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lastRenderedPageBreak/>
        <w:t xml:space="preserve">4) предупреждение нарушений </w:t>
      </w:r>
      <w:r w:rsidR="00A46C8E">
        <w:rPr>
          <w:sz w:val="28"/>
          <w:szCs w:val="28"/>
        </w:rPr>
        <w:t>подконтрольными субъектами</w:t>
      </w:r>
      <w:r w:rsidRPr="006F71CC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5) снижение административной нагрузки </w:t>
      </w:r>
      <w:proofErr w:type="gramStart"/>
      <w:r w:rsidRPr="006F71CC">
        <w:rPr>
          <w:sz w:val="28"/>
          <w:szCs w:val="28"/>
        </w:rPr>
        <w:t xml:space="preserve">на </w:t>
      </w:r>
      <w:r w:rsidR="0037072D">
        <w:rPr>
          <w:sz w:val="28"/>
          <w:szCs w:val="28"/>
        </w:rPr>
        <w:t>подконтрольных субъектов</w:t>
      </w:r>
      <w:proofErr w:type="gramEnd"/>
      <w:r w:rsidRPr="006F71CC">
        <w:rPr>
          <w:sz w:val="28"/>
          <w:szCs w:val="28"/>
        </w:rPr>
        <w:t>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2.2. Задачами профилактической работы являются: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3) </w:t>
      </w:r>
      <w:r w:rsidR="00D95050" w:rsidRPr="00D95050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</w:t>
      </w:r>
      <w:r w:rsidR="00D95050">
        <w:rPr>
          <w:sz w:val="28"/>
          <w:szCs w:val="28"/>
        </w:rPr>
        <w:t>бходимых мерах по их исполнению</w:t>
      </w:r>
      <w:r w:rsidRPr="006F71CC">
        <w:rPr>
          <w:sz w:val="28"/>
          <w:szCs w:val="28"/>
        </w:rPr>
        <w:t>.</w:t>
      </w:r>
    </w:p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Default="00E76FD1" w:rsidP="00E76FD1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6F71CC">
        <w:rPr>
          <w:b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E76FD1" w:rsidRPr="006F71CC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2160"/>
        <w:gridCol w:w="2520"/>
      </w:tblGrid>
      <w:tr w:rsidR="00E76FD1" w:rsidRPr="004373F1" w:rsidTr="003E5DB9">
        <w:tc>
          <w:tcPr>
            <w:tcW w:w="648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  <w:r w:rsidRPr="002F1A67">
              <w:t xml:space="preserve">№ </w:t>
            </w:r>
            <w:r w:rsidRPr="004373F1">
              <w:rPr>
                <w:bCs/>
              </w:rPr>
              <w:t>п/п</w:t>
            </w:r>
          </w:p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ind w:firstLine="567"/>
              <w:jc w:val="center"/>
            </w:pPr>
            <w:r w:rsidRPr="004373F1">
              <w:rPr>
                <w:bCs/>
              </w:rPr>
              <w:t>Наименование</w:t>
            </w:r>
          </w:p>
          <w:p w:rsidR="00E76FD1" w:rsidRPr="002F1A67" w:rsidRDefault="00E76FD1" w:rsidP="003E5DB9">
            <w:pPr>
              <w:pStyle w:val="a3"/>
              <w:spacing w:before="0" w:beforeAutospacing="0" w:after="0"/>
              <w:ind w:firstLine="567"/>
              <w:jc w:val="center"/>
            </w:pPr>
            <w:r w:rsidRPr="004373F1">
              <w:rPr>
                <w:bCs/>
              </w:rPr>
              <w:t>мероприятия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  <w:r w:rsidRPr="004373F1">
              <w:rPr>
                <w:bCs/>
              </w:rPr>
              <w:t>Срок реализации мероприятия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  <w:r w:rsidRPr="004373F1">
              <w:rPr>
                <w:bCs/>
              </w:rPr>
              <w:t>Ответственное должностное лицо</w:t>
            </w:r>
          </w:p>
        </w:tc>
      </w:tr>
      <w:tr w:rsidR="00E76FD1" w:rsidRPr="004373F1" w:rsidTr="003E5DB9">
        <w:tc>
          <w:tcPr>
            <w:tcW w:w="648" w:type="dxa"/>
            <w:shd w:val="clear" w:color="auto" w:fill="auto"/>
          </w:tcPr>
          <w:p w:rsidR="00E76FD1" w:rsidRPr="000E340E" w:rsidRDefault="00E76FD1" w:rsidP="003E5DB9">
            <w:pPr>
              <w:pStyle w:val="a3"/>
              <w:spacing w:before="0" w:beforeAutospacing="0" w:after="0"/>
              <w:jc w:val="both"/>
            </w:pPr>
            <w:r w:rsidRPr="000E340E">
              <w:t>1</w:t>
            </w:r>
          </w:p>
        </w:tc>
        <w:tc>
          <w:tcPr>
            <w:tcW w:w="4320" w:type="dxa"/>
            <w:shd w:val="clear" w:color="auto" w:fill="auto"/>
          </w:tcPr>
          <w:p w:rsidR="00E76FD1" w:rsidRPr="000E340E" w:rsidRDefault="00E76FD1" w:rsidP="003E5DB9">
            <w:pPr>
              <w:pStyle w:val="a3"/>
              <w:spacing w:before="0" w:beforeAutospacing="0" w:after="0"/>
            </w:pPr>
            <w:r w:rsidRPr="000E340E">
              <w:t>Информирование</w:t>
            </w:r>
            <w:r>
              <w:t>.</w:t>
            </w:r>
          </w:p>
          <w:p w:rsidR="00E76FD1" w:rsidRPr="000E340E" w:rsidRDefault="00E76FD1" w:rsidP="003E5DB9">
            <w:pPr>
              <w:pStyle w:val="a3"/>
              <w:spacing w:before="0" w:beforeAutospacing="0" w:after="0"/>
            </w:pPr>
            <w:r w:rsidRPr="000E340E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:rsidR="00E76FD1" w:rsidRPr="000E340E" w:rsidRDefault="00E76FD1" w:rsidP="003E5DB9">
            <w:pPr>
              <w:pStyle w:val="a3"/>
              <w:spacing w:before="0" w:beforeAutospacing="0" w:after="0"/>
              <w:ind w:firstLine="567"/>
            </w:pPr>
          </w:p>
        </w:tc>
        <w:tc>
          <w:tcPr>
            <w:tcW w:w="2160" w:type="dxa"/>
            <w:shd w:val="clear" w:color="auto" w:fill="auto"/>
          </w:tcPr>
          <w:p w:rsidR="00E76FD1" w:rsidRPr="000E340E" w:rsidRDefault="00965CC6" w:rsidP="003E5DB9">
            <w:pPr>
              <w:pStyle w:val="a3"/>
              <w:spacing w:before="0" w:beforeAutospacing="0" w:after="0"/>
            </w:pPr>
            <w:r>
              <w:t>В течении года</w:t>
            </w:r>
          </w:p>
        </w:tc>
        <w:tc>
          <w:tcPr>
            <w:tcW w:w="2520" w:type="dxa"/>
            <w:shd w:val="clear" w:color="auto" w:fill="auto"/>
          </w:tcPr>
          <w:p w:rsidR="00E76FD1" w:rsidRPr="000E340E" w:rsidRDefault="00E76FD1" w:rsidP="003E5DB9">
            <w:pPr>
              <w:pStyle w:val="a3"/>
              <w:spacing w:before="0" w:beforeAutospacing="0" w:after="0"/>
              <w:jc w:val="both"/>
            </w:pPr>
            <w:r w:rsidRPr="000E340E">
              <w:t>специалист администрации</w:t>
            </w:r>
          </w:p>
        </w:tc>
      </w:tr>
      <w:tr w:rsidR="00E76FD1" w:rsidRPr="004373F1" w:rsidTr="003E5DB9">
        <w:tc>
          <w:tcPr>
            <w:tcW w:w="648" w:type="dxa"/>
            <w:shd w:val="clear" w:color="auto" w:fill="auto"/>
          </w:tcPr>
          <w:p w:rsidR="00E76FD1" w:rsidRPr="00E11930" w:rsidRDefault="00E76FD1" w:rsidP="003E5DB9">
            <w:pPr>
              <w:pStyle w:val="a3"/>
              <w:spacing w:before="0" w:beforeAutospacing="0" w:after="0"/>
              <w:jc w:val="center"/>
            </w:pPr>
            <w:r w:rsidRPr="004373F1">
              <w:rPr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Консультирование.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Консультирование осуществляется в устной или письменной форме по следующим вопросам: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1) организация и осуществление муниципального контроля в сфере благоустройства;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 xml:space="preserve">2) порядок осуществления контрольных мероприятий, 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3) порядок обжалования действий (бездействия) должностных лиц администрации в части осуществления муниципального контроля в сфере благоустройства;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E11930">
              <w:lastRenderedPageBreak/>
              <w:t>администрацией в рамках муниципального контроля в сфере б</w:t>
            </w:r>
            <w:r>
              <w:t>лагоустройства</w:t>
            </w:r>
          </w:p>
        </w:tc>
        <w:tc>
          <w:tcPr>
            <w:tcW w:w="2160" w:type="dxa"/>
            <w:shd w:val="clear" w:color="auto" w:fill="auto"/>
          </w:tcPr>
          <w:p w:rsidR="00E76FD1" w:rsidRPr="00E11930" w:rsidRDefault="00965CC6" w:rsidP="003E5DB9">
            <w:pPr>
              <w:pStyle w:val="a3"/>
              <w:spacing w:before="0" w:beforeAutospacing="0" w:after="0"/>
            </w:pPr>
            <w:r>
              <w:lastRenderedPageBreak/>
              <w:t>В течении года</w:t>
            </w:r>
          </w:p>
        </w:tc>
        <w:tc>
          <w:tcPr>
            <w:tcW w:w="2520" w:type="dxa"/>
            <w:shd w:val="clear" w:color="auto" w:fill="auto"/>
          </w:tcPr>
          <w:p w:rsidR="00E76FD1" w:rsidRPr="00E11930" w:rsidRDefault="00007025" w:rsidP="00007025">
            <w:pPr>
              <w:pStyle w:val="a3"/>
              <w:spacing w:before="0" w:beforeAutospacing="0" w:after="0"/>
            </w:pPr>
            <w:r>
              <w:t>п</w:t>
            </w:r>
            <w:r w:rsidR="00E76FD1" w:rsidRPr="00E11930">
              <w:t xml:space="preserve">лава и (или) </w:t>
            </w:r>
            <w:r>
              <w:t xml:space="preserve">заместитель главы, </w:t>
            </w:r>
            <w:r w:rsidR="00E76FD1" w:rsidRPr="00E11930">
              <w:t>специалист администрации</w:t>
            </w:r>
          </w:p>
        </w:tc>
      </w:tr>
      <w:tr w:rsidR="00965CC6" w:rsidRPr="004373F1" w:rsidTr="003E5DB9">
        <w:tc>
          <w:tcPr>
            <w:tcW w:w="648" w:type="dxa"/>
            <w:shd w:val="clear" w:color="auto" w:fill="auto"/>
          </w:tcPr>
          <w:p w:rsidR="00965CC6" w:rsidRPr="004373F1" w:rsidRDefault="00965CC6" w:rsidP="003E5DB9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965CC6" w:rsidRPr="00E11930" w:rsidRDefault="00D35C9C" w:rsidP="003E5DB9">
            <w:pPr>
              <w:pStyle w:val="a3"/>
              <w:spacing w:before="0" w:beforeAutospacing="0" w:after="0"/>
              <w:ind w:firstLine="119"/>
            </w:pPr>
            <w:r>
              <w:t>Объявление предостережения</w:t>
            </w:r>
            <w:r w:rsidR="003502F4"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35C9C" w:rsidRDefault="00D35C9C" w:rsidP="003E5DB9">
            <w:pPr>
              <w:pStyle w:val="a3"/>
              <w:spacing w:before="0" w:beforeAutospacing="0" w:after="0"/>
            </w:pPr>
            <w:r>
              <w:t>В течении года</w:t>
            </w:r>
          </w:p>
          <w:p w:rsidR="00965CC6" w:rsidRDefault="00D35C9C" w:rsidP="003E5DB9">
            <w:pPr>
              <w:pStyle w:val="a3"/>
              <w:spacing w:before="0" w:beforeAutospacing="0" w:after="0"/>
            </w:pPr>
            <w:r>
              <w:t>(при наличии оснований</w:t>
            </w:r>
            <w:r w:rsidR="00316F62">
              <w:t>)</w:t>
            </w:r>
          </w:p>
        </w:tc>
        <w:tc>
          <w:tcPr>
            <w:tcW w:w="2520" w:type="dxa"/>
            <w:shd w:val="clear" w:color="auto" w:fill="auto"/>
          </w:tcPr>
          <w:p w:rsidR="00965CC6" w:rsidRDefault="00B8584A" w:rsidP="00007025">
            <w:pPr>
              <w:pStyle w:val="a3"/>
              <w:spacing w:before="0" w:beforeAutospacing="0" w:after="0"/>
            </w:pPr>
            <w:r>
              <w:t>с</w:t>
            </w:r>
            <w:r w:rsidR="00D35C9C">
              <w:t>пециалист администрации</w:t>
            </w:r>
          </w:p>
        </w:tc>
      </w:tr>
      <w:tr w:rsidR="00FE171B" w:rsidRPr="004373F1" w:rsidTr="003E5DB9">
        <w:tc>
          <w:tcPr>
            <w:tcW w:w="648" w:type="dxa"/>
            <w:shd w:val="clear" w:color="auto" w:fill="auto"/>
          </w:tcPr>
          <w:p w:rsidR="00FE171B" w:rsidRDefault="00FE171B" w:rsidP="003E5DB9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FE171B" w:rsidRDefault="00FE171B" w:rsidP="003E5DB9">
            <w:pPr>
              <w:pStyle w:val="a3"/>
              <w:spacing w:before="0" w:beforeAutospacing="0" w:after="0"/>
              <w:ind w:firstLine="119"/>
            </w:pPr>
            <w:r>
              <w:t>Обобщение правоприменительной практики</w:t>
            </w:r>
          </w:p>
        </w:tc>
        <w:tc>
          <w:tcPr>
            <w:tcW w:w="2160" w:type="dxa"/>
            <w:shd w:val="clear" w:color="auto" w:fill="auto"/>
          </w:tcPr>
          <w:p w:rsidR="00FE171B" w:rsidRDefault="00B8584A" w:rsidP="003E5DB9">
            <w:pPr>
              <w:pStyle w:val="a3"/>
              <w:spacing w:before="0" w:beforeAutospacing="0" w:after="0"/>
            </w:pPr>
            <w:r>
              <w:t>не позднее 20 декабря</w:t>
            </w:r>
          </w:p>
        </w:tc>
        <w:tc>
          <w:tcPr>
            <w:tcW w:w="2520" w:type="dxa"/>
            <w:shd w:val="clear" w:color="auto" w:fill="auto"/>
          </w:tcPr>
          <w:p w:rsidR="00FE171B" w:rsidRDefault="00B8584A" w:rsidP="00007025">
            <w:pPr>
              <w:pStyle w:val="a3"/>
              <w:spacing w:before="0" w:beforeAutospacing="0" w:after="0"/>
            </w:pPr>
            <w:r>
              <w:t>с</w:t>
            </w:r>
            <w:r w:rsidR="00D35C9C">
              <w:t>пециалист администрации</w:t>
            </w:r>
          </w:p>
        </w:tc>
      </w:tr>
    </w:tbl>
    <w:p w:rsidR="00E76FD1" w:rsidRPr="006F71CC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E76FD1" w:rsidRPr="006F71CC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F71CC">
        <w:rPr>
          <w:b/>
          <w:bCs/>
          <w:sz w:val="28"/>
          <w:szCs w:val="28"/>
        </w:rPr>
        <w:t>4. Показатели результативности и эффективности Программы</w:t>
      </w:r>
    </w:p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</w:t>
      </w:r>
      <w:r w:rsidR="00007025">
        <w:rPr>
          <w:sz w:val="28"/>
          <w:szCs w:val="28"/>
        </w:rPr>
        <w:t xml:space="preserve">подконтрольными </w:t>
      </w:r>
      <w:r w:rsidR="004A4853">
        <w:rPr>
          <w:sz w:val="28"/>
          <w:szCs w:val="28"/>
        </w:rPr>
        <w:t>субъектами</w:t>
      </w:r>
      <w:r w:rsidRPr="006F71CC"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актами. 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6F71CC">
        <w:rPr>
          <w:sz w:val="28"/>
          <w:szCs w:val="28"/>
        </w:rPr>
        <w:t xml:space="preserve"> год устанавливаются следующие отчетные показатели Программы: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количество проведенных контрольных мероприятий в отношении </w:t>
      </w:r>
      <w:r w:rsidR="004A4853">
        <w:rPr>
          <w:sz w:val="28"/>
          <w:szCs w:val="28"/>
        </w:rPr>
        <w:t>подконтрольных лиц</w:t>
      </w:r>
      <w:r w:rsidRPr="006F71CC">
        <w:rPr>
          <w:sz w:val="28"/>
          <w:szCs w:val="28"/>
        </w:rPr>
        <w:t xml:space="preserve">, а также мероприятий по контролю, при проведении которых не требуется взаимодействие </w:t>
      </w:r>
      <w:r w:rsidR="004A4853">
        <w:rPr>
          <w:sz w:val="28"/>
          <w:szCs w:val="28"/>
        </w:rPr>
        <w:t>администрации</w:t>
      </w:r>
      <w:r w:rsidRPr="006F71CC">
        <w:rPr>
          <w:sz w:val="28"/>
          <w:szCs w:val="28"/>
        </w:rPr>
        <w:t xml:space="preserve"> </w:t>
      </w:r>
      <w:r w:rsidR="004A4853">
        <w:rPr>
          <w:sz w:val="28"/>
          <w:szCs w:val="28"/>
        </w:rPr>
        <w:t>с подконтрольными субъектами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количество выявленных нарушений контролируемыми лицами в отношении объектов контроля обязательных требований, требований, установленных муниципальными правовыми актами;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количество проведенных профилактических мероприятий, в том числе путем консультирования контролируемых лиц по вопросам организации и осуществления муниципального контроля в сфере благоустройства, порядка осуществления контрольных мероприятий, порядка обжалования действий (бездействия) должностных лиц администрации в части осуществления муниципального контроля в сфере благоустройства,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 в сфере благоустройства.</w:t>
      </w:r>
    </w:p>
    <w:p w:rsidR="00E76FD1" w:rsidRDefault="00E76FD1" w:rsidP="00E76FD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76FD1" w:rsidRDefault="00B8584A" w:rsidP="00E76FD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B8584A" w:rsidRDefault="00B8584A" w:rsidP="00E76FD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B8584A" w:rsidRDefault="00B8584A" w:rsidP="00E76FD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900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Лукьянова</w:t>
      </w:r>
    </w:p>
    <w:p w:rsidR="00EC4117" w:rsidRDefault="00EC4117"/>
    <w:sectPr w:rsidR="00EC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CD"/>
    <w:rsid w:val="00007025"/>
    <w:rsid w:val="000514F0"/>
    <w:rsid w:val="00087900"/>
    <w:rsid w:val="000A3620"/>
    <w:rsid w:val="000C5A57"/>
    <w:rsid w:val="000D42DF"/>
    <w:rsid w:val="000E2DF4"/>
    <w:rsid w:val="0010331A"/>
    <w:rsid w:val="0010430E"/>
    <w:rsid w:val="001125AA"/>
    <w:rsid w:val="00134551"/>
    <w:rsid w:val="00146426"/>
    <w:rsid w:val="001B4DE7"/>
    <w:rsid w:val="001D182C"/>
    <w:rsid w:val="001E1223"/>
    <w:rsid w:val="00206DB2"/>
    <w:rsid w:val="002413E5"/>
    <w:rsid w:val="00297583"/>
    <w:rsid w:val="00316F62"/>
    <w:rsid w:val="003502F4"/>
    <w:rsid w:val="00357CCA"/>
    <w:rsid w:val="0037072D"/>
    <w:rsid w:val="003B0711"/>
    <w:rsid w:val="003B7468"/>
    <w:rsid w:val="003D1900"/>
    <w:rsid w:val="003E2F1A"/>
    <w:rsid w:val="00435164"/>
    <w:rsid w:val="004A4853"/>
    <w:rsid w:val="00550D8A"/>
    <w:rsid w:val="00564A0B"/>
    <w:rsid w:val="005A0173"/>
    <w:rsid w:val="005D04F2"/>
    <w:rsid w:val="005D1DAE"/>
    <w:rsid w:val="00642824"/>
    <w:rsid w:val="007B1678"/>
    <w:rsid w:val="007D16C2"/>
    <w:rsid w:val="007F19ED"/>
    <w:rsid w:val="008511ED"/>
    <w:rsid w:val="008C3C3C"/>
    <w:rsid w:val="008C586C"/>
    <w:rsid w:val="008E1BEA"/>
    <w:rsid w:val="00914190"/>
    <w:rsid w:val="00942017"/>
    <w:rsid w:val="00965CC6"/>
    <w:rsid w:val="009F08CD"/>
    <w:rsid w:val="00A46C8E"/>
    <w:rsid w:val="00A53F0A"/>
    <w:rsid w:val="00AE65FB"/>
    <w:rsid w:val="00AE6E8E"/>
    <w:rsid w:val="00B21A09"/>
    <w:rsid w:val="00B319BD"/>
    <w:rsid w:val="00B620BD"/>
    <w:rsid w:val="00B8584A"/>
    <w:rsid w:val="00BB56E1"/>
    <w:rsid w:val="00BC38D4"/>
    <w:rsid w:val="00BC40DB"/>
    <w:rsid w:val="00C96918"/>
    <w:rsid w:val="00CC277C"/>
    <w:rsid w:val="00D35C9C"/>
    <w:rsid w:val="00D4012A"/>
    <w:rsid w:val="00D411A1"/>
    <w:rsid w:val="00D65B0A"/>
    <w:rsid w:val="00D679C5"/>
    <w:rsid w:val="00D95050"/>
    <w:rsid w:val="00DA5F0F"/>
    <w:rsid w:val="00E1352B"/>
    <w:rsid w:val="00E76FD1"/>
    <w:rsid w:val="00E809AE"/>
    <w:rsid w:val="00E95E0A"/>
    <w:rsid w:val="00EC4117"/>
    <w:rsid w:val="00F16327"/>
    <w:rsid w:val="00F21459"/>
    <w:rsid w:val="00F97B0C"/>
    <w:rsid w:val="00FA2A75"/>
    <w:rsid w:val="00FC3F74"/>
    <w:rsid w:val="00FE171B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F5957-5CB7-42E0-9C5B-5BE21A01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11ED"/>
    <w:pPr>
      <w:spacing w:before="100" w:beforeAutospacing="1" w:after="119"/>
    </w:pPr>
  </w:style>
  <w:style w:type="paragraph" w:customStyle="1" w:styleId="ConsPlusNormal">
    <w:name w:val="ConsPlusNormal"/>
    <w:rsid w:val="008511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87900"/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90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7</cp:revision>
  <dcterms:created xsi:type="dcterms:W3CDTF">2022-10-28T11:45:00Z</dcterms:created>
  <dcterms:modified xsi:type="dcterms:W3CDTF">2022-09-30T13:38:00Z</dcterms:modified>
</cp:coreProperties>
</file>