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E7" w:rsidRDefault="00AD62A6">
      <w:pPr>
        <w:rPr>
          <w:sz w:val="44"/>
          <w:szCs w:val="44"/>
        </w:rPr>
      </w:pPr>
      <w:proofErr w:type="spellStart"/>
      <w:r w:rsidRPr="00AD62A6">
        <w:rPr>
          <w:sz w:val="44"/>
          <w:szCs w:val="44"/>
        </w:rPr>
        <w:t>Выполненые</w:t>
      </w:r>
      <w:proofErr w:type="spellEnd"/>
      <w:r w:rsidRPr="00AD62A6">
        <w:rPr>
          <w:sz w:val="44"/>
          <w:szCs w:val="44"/>
        </w:rPr>
        <w:t xml:space="preserve"> работы</w:t>
      </w:r>
      <w:r>
        <w:rPr>
          <w:sz w:val="44"/>
          <w:szCs w:val="44"/>
        </w:rPr>
        <w:t xml:space="preserve"> за 2015 год </w:t>
      </w:r>
    </w:p>
    <w:p w:rsidR="00AD62A6" w:rsidRDefault="00AD62A6">
      <w:pPr>
        <w:rPr>
          <w:sz w:val="44"/>
          <w:szCs w:val="44"/>
        </w:rPr>
      </w:pPr>
      <w:r>
        <w:rPr>
          <w:sz w:val="44"/>
          <w:szCs w:val="44"/>
        </w:rPr>
        <w:t>В ТСЖ «Дружбы-4»                     Стоимость, руб.</w:t>
      </w:r>
    </w:p>
    <w:p w:rsidR="00AD62A6" w:rsidRPr="00AD62A6" w:rsidRDefault="00AD62A6">
      <w:pPr>
        <w:rPr>
          <w:sz w:val="28"/>
          <w:szCs w:val="28"/>
        </w:rPr>
      </w:pPr>
      <w:r w:rsidRPr="00AD62A6">
        <w:rPr>
          <w:sz w:val="28"/>
          <w:szCs w:val="28"/>
        </w:rPr>
        <w:t>1).проверка вентиляционных каналов</w:t>
      </w:r>
      <w:r>
        <w:rPr>
          <w:sz w:val="28"/>
          <w:szCs w:val="28"/>
        </w:rPr>
        <w:t xml:space="preserve">  </w:t>
      </w:r>
      <w:r w:rsidRPr="00AD62A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          </w:t>
      </w:r>
      <w:r w:rsidRPr="00AD62A6">
        <w:rPr>
          <w:sz w:val="28"/>
          <w:szCs w:val="28"/>
        </w:rPr>
        <w:t>3600.00</w:t>
      </w:r>
    </w:p>
    <w:p w:rsidR="00AD62A6" w:rsidRDefault="00AD62A6">
      <w:pPr>
        <w:rPr>
          <w:sz w:val="28"/>
          <w:szCs w:val="28"/>
        </w:rPr>
      </w:pPr>
      <w:r w:rsidRPr="00AD62A6">
        <w:rPr>
          <w:sz w:val="28"/>
          <w:szCs w:val="28"/>
        </w:rPr>
        <w:t>2.)</w:t>
      </w:r>
      <w:r>
        <w:rPr>
          <w:sz w:val="28"/>
          <w:szCs w:val="28"/>
        </w:rPr>
        <w:t>проверка изоляции проводов           -                  3000.00</w:t>
      </w:r>
    </w:p>
    <w:p w:rsidR="00AD62A6" w:rsidRDefault="00AD62A6">
      <w:pPr>
        <w:rPr>
          <w:sz w:val="28"/>
          <w:szCs w:val="28"/>
        </w:rPr>
      </w:pPr>
      <w:r>
        <w:rPr>
          <w:sz w:val="28"/>
          <w:szCs w:val="28"/>
        </w:rPr>
        <w:t>3). Благоустройство придомовой территории-     3420.00</w:t>
      </w:r>
    </w:p>
    <w:p w:rsidR="00AD62A6" w:rsidRDefault="00AD62A6">
      <w:pPr>
        <w:rPr>
          <w:sz w:val="28"/>
          <w:szCs w:val="28"/>
        </w:rPr>
      </w:pPr>
      <w:r>
        <w:rPr>
          <w:sz w:val="28"/>
          <w:szCs w:val="28"/>
        </w:rPr>
        <w:t>4).Укладка плитки напольной в подъезде  №2 -   3200.00</w:t>
      </w:r>
    </w:p>
    <w:p w:rsidR="00AD62A6" w:rsidRDefault="00AD62A6">
      <w:pPr>
        <w:rPr>
          <w:sz w:val="28"/>
          <w:szCs w:val="28"/>
        </w:rPr>
      </w:pPr>
      <w:r>
        <w:rPr>
          <w:sz w:val="28"/>
          <w:szCs w:val="28"/>
        </w:rPr>
        <w:t>5).Установка доводчиков подъездных дверей -   4660.00</w:t>
      </w:r>
    </w:p>
    <w:p w:rsidR="00AD62A6" w:rsidRDefault="00AD62A6">
      <w:pPr>
        <w:rPr>
          <w:sz w:val="28"/>
          <w:szCs w:val="28"/>
        </w:rPr>
      </w:pPr>
      <w:r>
        <w:rPr>
          <w:sz w:val="28"/>
          <w:szCs w:val="28"/>
        </w:rPr>
        <w:t>6).Устранение течи ливневой канализации в подъезде №1- 245.00</w:t>
      </w:r>
    </w:p>
    <w:p w:rsidR="00AD62A6" w:rsidRDefault="00AD62A6">
      <w:pPr>
        <w:rPr>
          <w:sz w:val="28"/>
          <w:szCs w:val="28"/>
        </w:rPr>
      </w:pPr>
      <w:r>
        <w:rPr>
          <w:sz w:val="28"/>
          <w:szCs w:val="28"/>
        </w:rPr>
        <w:t>7).Устройство заземления центрального электрического щита- 1300.00</w:t>
      </w:r>
    </w:p>
    <w:p w:rsidR="00AD62A6" w:rsidRDefault="00AD62A6">
      <w:pPr>
        <w:rPr>
          <w:sz w:val="28"/>
          <w:szCs w:val="28"/>
        </w:rPr>
      </w:pPr>
      <w:r>
        <w:rPr>
          <w:sz w:val="28"/>
          <w:szCs w:val="28"/>
        </w:rPr>
        <w:t>8).Установка светодиодных ламп освещения в подъездах -  3470.00</w:t>
      </w:r>
    </w:p>
    <w:p w:rsidR="00012D01" w:rsidRDefault="00AD62A6">
      <w:pPr>
        <w:rPr>
          <w:sz w:val="28"/>
          <w:szCs w:val="28"/>
        </w:rPr>
      </w:pPr>
      <w:r>
        <w:rPr>
          <w:sz w:val="28"/>
          <w:szCs w:val="28"/>
        </w:rPr>
        <w:t>9).Техническое обслуживание газопроводов</w:t>
      </w:r>
    </w:p>
    <w:p w:rsidR="00AD62A6" w:rsidRDefault="00012D0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62A6">
        <w:rPr>
          <w:sz w:val="28"/>
          <w:szCs w:val="28"/>
        </w:rPr>
        <w:t xml:space="preserve"> и запорной арматуры на них</w:t>
      </w:r>
      <w:r>
        <w:rPr>
          <w:sz w:val="28"/>
          <w:szCs w:val="28"/>
        </w:rPr>
        <w:t xml:space="preserve">                                                  -    968.00</w:t>
      </w:r>
    </w:p>
    <w:p w:rsidR="00012D01" w:rsidRDefault="00012D01">
      <w:pPr>
        <w:rPr>
          <w:sz w:val="28"/>
          <w:szCs w:val="28"/>
        </w:rPr>
      </w:pPr>
      <w:r>
        <w:rPr>
          <w:sz w:val="28"/>
          <w:szCs w:val="28"/>
        </w:rPr>
        <w:t>10).Поверка водомера теплосчетчика  -                        6600.00</w:t>
      </w:r>
    </w:p>
    <w:p w:rsidR="00012D01" w:rsidRDefault="00012D01">
      <w:pPr>
        <w:rPr>
          <w:sz w:val="28"/>
          <w:szCs w:val="28"/>
        </w:rPr>
      </w:pPr>
      <w:r>
        <w:rPr>
          <w:sz w:val="28"/>
          <w:szCs w:val="28"/>
        </w:rPr>
        <w:t>11).Устройство мягкой кровли балконных козырьков – 8370.00</w:t>
      </w:r>
    </w:p>
    <w:p w:rsidR="00012D01" w:rsidRDefault="00012D01">
      <w:pPr>
        <w:rPr>
          <w:sz w:val="28"/>
          <w:szCs w:val="28"/>
        </w:rPr>
      </w:pPr>
      <w:r>
        <w:rPr>
          <w:sz w:val="28"/>
          <w:szCs w:val="28"/>
        </w:rPr>
        <w:t>12).Ремонт межпанельных стыков -           13860.00</w:t>
      </w:r>
    </w:p>
    <w:p w:rsidR="00012D01" w:rsidRPr="00AD62A6" w:rsidRDefault="00012D01">
      <w:pPr>
        <w:rPr>
          <w:sz w:val="28"/>
          <w:szCs w:val="28"/>
        </w:rPr>
      </w:pPr>
      <w:r>
        <w:rPr>
          <w:sz w:val="28"/>
          <w:szCs w:val="28"/>
        </w:rPr>
        <w:t>13).Уборка подъездов и придомовой территории -    25254.00</w:t>
      </w:r>
      <w:bookmarkStart w:id="0" w:name="_GoBack"/>
      <w:bookmarkEnd w:id="0"/>
    </w:p>
    <w:sectPr w:rsidR="00012D01" w:rsidRPr="00AD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00"/>
    <w:rsid w:val="00012D01"/>
    <w:rsid w:val="005E39E7"/>
    <w:rsid w:val="00AD62A6"/>
    <w:rsid w:val="00F1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2016-02-27T09:00:00Z</dcterms:created>
  <dcterms:modified xsi:type="dcterms:W3CDTF">2016-02-27T09:00:00Z</dcterms:modified>
</cp:coreProperties>
</file>