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95" w:rsidRPr="00F27C95" w:rsidRDefault="00F27C95" w:rsidP="00F27C9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sz w:val="46"/>
          <w:szCs w:val="46"/>
        </w:rPr>
        <w:t>Приглашаем на семинар 20 декабря 2016 года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27C95">
        <w:rPr>
          <w:rFonts w:ascii="Times New Roman" w:hAnsi="Times New Roman" w:cs="Times New Roman"/>
          <w:sz w:val="32"/>
          <w:szCs w:val="32"/>
        </w:rPr>
        <w:t xml:space="preserve">Филиал ФГБУ «ФКП Росреестра» по Краснодарскому краю приглашает Вас посетить платный обучающий семинар по теме: </w:t>
      </w:r>
      <w:r w:rsidRPr="00F27C9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F27C95">
        <w:rPr>
          <w:rFonts w:ascii="Times New Roman" w:hAnsi="Times New Roman" w:cs="Times New Roman"/>
          <w:b/>
          <w:bCs/>
          <w:sz w:val="36"/>
          <w:szCs w:val="36"/>
        </w:rPr>
        <w:t>Единый государственный реестр недвижимости и государственный кадастровый учет объектов капитального строительства с 1 января 2017 года».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bCs/>
          <w:sz w:val="32"/>
          <w:szCs w:val="32"/>
        </w:rPr>
        <w:t>В рамках семинара</w:t>
      </w:r>
      <w:r w:rsidRPr="00F27C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27C95">
        <w:rPr>
          <w:rFonts w:ascii="Times New Roman" w:hAnsi="Times New Roman" w:cs="Times New Roman"/>
          <w:sz w:val="32"/>
          <w:szCs w:val="32"/>
        </w:rPr>
        <w:t>будет представлен доклад с презентацией и состоится обсуждение возникших вопросов по теме.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b/>
          <w:sz w:val="32"/>
          <w:szCs w:val="32"/>
        </w:rPr>
        <w:t>Дата проведения семинара</w:t>
      </w:r>
      <w:r w:rsidRPr="00F27C95">
        <w:rPr>
          <w:rFonts w:ascii="Times New Roman" w:hAnsi="Times New Roman" w:cs="Times New Roman"/>
          <w:sz w:val="32"/>
          <w:szCs w:val="32"/>
        </w:rPr>
        <w:t xml:space="preserve">: </w:t>
      </w:r>
      <w:r w:rsidRPr="00F27C95">
        <w:rPr>
          <w:rFonts w:ascii="Times New Roman" w:hAnsi="Times New Roman" w:cs="Times New Roman"/>
          <w:sz w:val="32"/>
          <w:szCs w:val="32"/>
          <w:u w:val="single"/>
        </w:rPr>
        <w:t>20.12.2016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b/>
          <w:sz w:val="32"/>
          <w:szCs w:val="32"/>
        </w:rPr>
        <w:t>Начало проведения семинара</w:t>
      </w:r>
      <w:r w:rsidRPr="00F27C95">
        <w:rPr>
          <w:rFonts w:ascii="Times New Roman" w:hAnsi="Times New Roman" w:cs="Times New Roman"/>
          <w:sz w:val="32"/>
          <w:szCs w:val="32"/>
        </w:rPr>
        <w:t>: 11:00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b/>
          <w:sz w:val="32"/>
          <w:szCs w:val="32"/>
        </w:rPr>
        <w:t>Адрес проведения семинара</w:t>
      </w:r>
      <w:r w:rsidRPr="00F27C95">
        <w:rPr>
          <w:rFonts w:ascii="Times New Roman" w:hAnsi="Times New Roman" w:cs="Times New Roman"/>
          <w:sz w:val="32"/>
          <w:szCs w:val="32"/>
        </w:rPr>
        <w:t>: г</w:t>
      </w:r>
      <w:proofErr w:type="gramStart"/>
      <w:r w:rsidRPr="00F27C95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F27C95">
        <w:rPr>
          <w:rFonts w:ascii="Times New Roman" w:hAnsi="Times New Roman" w:cs="Times New Roman"/>
          <w:sz w:val="32"/>
          <w:szCs w:val="32"/>
        </w:rPr>
        <w:t>раснодар, ул. Сормовская, 3, 2 этаж, актовый зал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b/>
          <w:sz w:val="32"/>
          <w:szCs w:val="32"/>
        </w:rPr>
        <w:t>Продолжительность семинара</w:t>
      </w:r>
      <w:r w:rsidRPr="00F27C95">
        <w:rPr>
          <w:rFonts w:ascii="Times New Roman" w:hAnsi="Times New Roman" w:cs="Times New Roman"/>
          <w:sz w:val="32"/>
          <w:szCs w:val="32"/>
        </w:rPr>
        <w:t>: 5-6 часов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b/>
          <w:sz w:val="32"/>
          <w:szCs w:val="32"/>
        </w:rPr>
        <w:t>Стоимость:</w:t>
      </w:r>
      <w:r w:rsidRPr="00F27C95">
        <w:rPr>
          <w:rFonts w:ascii="Times New Roman" w:hAnsi="Times New Roman" w:cs="Times New Roman"/>
          <w:sz w:val="32"/>
          <w:szCs w:val="32"/>
        </w:rPr>
        <w:t xml:space="preserve"> 4500 рублей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b/>
          <w:sz w:val="32"/>
          <w:szCs w:val="32"/>
          <w:u w:val="single"/>
        </w:rPr>
        <w:t>Для участия в семинаре необходимо</w:t>
      </w:r>
      <w:r w:rsidRPr="00F27C95">
        <w:rPr>
          <w:rFonts w:ascii="Times New Roman" w:hAnsi="Times New Roman" w:cs="Times New Roman"/>
          <w:sz w:val="32"/>
          <w:szCs w:val="32"/>
        </w:rPr>
        <w:t>:</w:t>
      </w:r>
    </w:p>
    <w:p w:rsidR="00F27C95" w:rsidRPr="00F27C95" w:rsidRDefault="00F27C95" w:rsidP="00F27C95">
      <w:pPr>
        <w:pStyle w:val="a4"/>
        <w:numPr>
          <w:ilvl w:val="0"/>
          <w:numId w:val="1"/>
        </w:numPr>
        <w:spacing w:before="100" w:beforeAutospacing="1" w:after="100" w:afterAutospacing="1" w:line="0" w:lineRule="atLeast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27C95">
        <w:rPr>
          <w:rFonts w:ascii="Times New Roman" w:eastAsia="Times New Roman" w:hAnsi="Times New Roman"/>
          <w:sz w:val="32"/>
          <w:szCs w:val="32"/>
          <w:lang w:eastAsia="ru-RU"/>
        </w:rPr>
        <w:t>Оплатить услугу.</w:t>
      </w:r>
    </w:p>
    <w:p w:rsidR="00F27C95" w:rsidRPr="00F27C95" w:rsidRDefault="00F27C95" w:rsidP="00F27C95">
      <w:pPr>
        <w:pStyle w:val="a4"/>
        <w:numPr>
          <w:ilvl w:val="0"/>
          <w:numId w:val="1"/>
        </w:numPr>
        <w:spacing w:before="100" w:beforeAutospacing="1" w:after="100" w:afterAutospacing="1" w:line="0" w:lineRule="atLeast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27C95">
        <w:rPr>
          <w:rFonts w:ascii="Times New Roman" w:eastAsia="Times New Roman" w:hAnsi="Times New Roman"/>
          <w:sz w:val="32"/>
          <w:szCs w:val="32"/>
          <w:lang w:eastAsia="ru-RU"/>
        </w:rPr>
        <w:t xml:space="preserve">Направить на адрес </w:t>
      </w:r>
      <w:proofErr w:type="spellStart"/>
      <w:r w:rsidRPr="00F27C95">
        <w:rPr>
          <w:rFonts w:ascii="Times New Roman" w:eastAsia="Times New Roman" w:hAnsi="Times New Roman"/>
          <w:sz w:val="32"/>
          <w:szCs w:val="32"/>
          <w:lang w:eastAsia="ru-RU"/>
        </w:rPr>
        <w:t>эл</w:t>
      </w:r>
      <w:proofErr w:type="spellEnd"/>
      <w:r w:rsidRPr="00F27C95">
        <w:rPr>
          <w:rFonts w:ascii="Times New Roman" w:eastAsia="Times New Roman" w:hAnsi="Times New Roman"/>
          <w:sz w:val="32"/>
          <w:szCs w:val="32"/>
          <w:lang w:eastAsia="ru-RU"/>
        </w:rPr>
        <w:t xml:space="preserve">. почты: </w:t>
      </w:r>
      <w:hyperlink r:id="rId5" w:history="1">
        <w:r w:rsidRPr="00F27C95">
          <w:rPr>
            <w:rFonts w:ascii="Times New Roman" w:eastAsia="Times New Roman" w:hAnsi="Times New Roman"/>
            <w:sz w:val="32"/>
            <w:szCs w:val="32"/>
            <w:lang w:eastAsia="ru-RU"/>
          </w:rPr>
          <w:t>fgu_okad@mail.ru</w:t>
        </w:r>
      </w:hyperlink>
      <w:r w:rsidRPr="00F27C95">
        <w:rPr>
          <w:rFonts w:ascii="Times New Roman" w:eastAsia="Times New Roman" w:hAnsi="Times New Roman"/>
          <w:sz w:val="32"/>
          <w:szCs w:val="32"/>
          <w:lang w:eastAsia="ru-RU"/>
        </w:rPr>
        <w:t xml:space="preserve"> заявку и копию платежного документа.</w:t>
      </w:r>
    </w:p>
    <w:p w:rsidR="00F27C95" w:rsidRPr="00F27C95" w:rsidRDefault="00F27C95" w:rsidP="00F27C95">
      <w:pPr>
        <w:pStyle w:val="a4"/>
        <w:numPr>
          <w:ilvl w:val="0"/>
          <w:numId w:val="1"/>
        </w:numPr>
        <w:spacing w:before="100" w:beforeAutospacing="1" w:after="100" w:afterAutospacing="1" w:line="0" w:lineRule="atLeast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27C95">
        <w:rPr>
          <w:rFonts w:ascii="Times New Roman" w:eastAsia="Times New Roman" w:hAnsi="Times New Roman"/>
          <w:sz w:val="32"/>
          <w:szCs w:val="32"/>
          <w:lang w:eastAsia="ru-RU"/>
        </w:rPr>
        <w:t>Подписать Договор на оказание платной услуги и Акт выполненных работ (в двух экземплярах).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C95">
        <w:rPr>
          <w:rFonts w:ascii="Times New Roman" w:hAnsi="Times New Roman" w:cs="Times New Roman"/>
          <w:bCs/>
          <w:sz w:val="28"/>
          <w:szCs w:val="28"/>
        </w:rPr>
        <w:t xml:space="preserve">Вся документация, необходимая для посещения СЕМИНАРА, размещена на официальном </w:t>
      </w:r>
      <w:proofErr w:type="gramStart"/>
      <w:r w:rsidRPr="00F27C95">
        <w:rPr>
          <w:rFonts w:ascii="Times New Roman" w:hAnsi="Times New Roman" w:cs="Times New Roman"/>
          <w:bCs/>
          <w:sz w:val="28"/>
          <w:szCs w:val="28"/>
        </w:rPr>
        <w:t>интернет-сайте</w:t>
      </w:r>
      <w:proofErr w:type="gramEnd"/>
      <w:r w:rsidRPr="00F27C95">
        <w:rPr>
          <w:rFonts w:ascii="Times New Roman" w:hAnsi="Times New Roman" w:cs="Times New Roman"/>
          <w:bCs/>
          <w:sz w:val="28"/>
          <w:szCs w:val="28"/>
        </w:rPr>
        <w:t> </w:t>
      </w:r>
      <w:hyperlink r:id="rId6" w:history="1">
        <w:r w:rsidRPr="00F27C95">
          <w:rPr>
            <w:rFonts w:ascii="Times New Roman" w:hAnsi="Times New Roman" w:cs="Times New Roman"/>
            <w:bCs/>
            <w:sz w:val="28"/>
            <w:szCs w:val="28"/>
            <w:u w:val="single"/>
          </w:rPr>
          <w:t>www.kadastr.ru</w:t>
        </w:r>
      </w:hyperlink>
      <w:r w:rsidRPr="00F27C95">
        <w:rPr>
          <w:rFonts w:ascii="Times New Roman" w:hAnsi="Times New Roman" w:cs="Times New Roman"/>
          <w:bCs/>
          <w:sz w:val="28"/>
          <w:szCs w:val="28"/>
        </w:rPr>
        <w:t xml:space="preserve"> в разделе “Специалистам”, далее вкладка “В помощь кадастровому инженеру”, далее файл “Лекции и консультационные семинары” (</w:t>
      </w:r>
      <w:hyperlink r:id="rId7" w:history="1">
        <w:r w:rsidRPr="00F27C95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http://kadastr.ru/site/spec.htm</w:t>
        </w:r>
      </w:hyperlink>
      <w:r w:rsidRPr="00F27C95">
        <w:rPr>
          <w:rFonts w:ascii="Times New Roman" w:hAnsi="Times New Roman" w:cs="Times New Roman"/>
          <w:bCs/>
          <w:sz w:val="28"/>
          <w:szCs w:val="28"/>
        </w:rPr>
        <w:t>).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27C95">
        <w:rPr>
          <w:rFonts w:ascii="Times New Roman" w:hAnsi="Times New Roman" w:cs="Times New Roman"/>
          <w:b/>
          <w:bCs/>
          <w:sz w:val="32"/>
          <w:szCs w:val="32"/>
          <w:u w:val="single"/>
        </w:rPr>
        <w:t>В день семинара при себе иметь: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sz w:val="32"/>
          <w:szCs w:val="32"/>
        </w:rPr>
        <w:t>1. Паспорт (или иной документ, удостоверяющий личность)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sz w:val="32"/>
          <w:szCs w:val="32"/>
        </w:rPr>
        <w:t>2. Договор, подписанный со стороны заказчика (2 экз.)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sz w:val="32"/>
          <w:szCs w:val="32"/>
        </w:rPr>
        <w:t>3. Акт выполненных работ, подписанный со стороны заказчика (2 экз.)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7C95">
        <w:rPr>
          <w:rFonts w:ascii="Times New Roman" w:hAnsi="Times New Roman" w:cs="Times New Roman"/>
          <w:b/>
          <w:sz w:val="32"/>
          <w:szCs w:val="32"/>
        </w:rPr>
        <w:t>Контактная информация:</w:t>
      </w:r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sz w:val="32"/>
          <w:szCs w:val="32"/>
        </w:rPr>
        <w:t>Адрес электронной почты: </w:t>
      </w:r>
      <w:hyperlink r:id="rId8" w:history="1">
        <w:r w:rsidRPr="00F27C95">
          <w:rPr>
            <w:rFonts w:ascii="Times New Roman" w:hAnsi="Times New Roman" w:cs="Times New Roman"/>
            <w:sz w:val="32"/>
            <w:szCs w:val="32"/>
          </w:rPr>
          <w:t>fgu_okad@mail.ru</w:t>
        </w:r>
      </w:hyperlink>
    </w:p>
    <w:p w:rsidR="00F27C95" w:rsidRP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27C95">
        <w:rPr>
          <w:rFonts w:ascii="Times New Roman" w:hAnsi="Times New Roman" w:cs="Times New Roman"/>
          <w:sz w:val="32"/>
          <w:szCs w:val="32"/>
        </w:rPr>
        <w:t xml:space="preserve">Официальный сайт: </w:t>
      </w:r>
      <w:hyperlink r:id="rId9" w:history="1">
        <w:r w:rsidRPr="00F27C95">
          <w:rPr>
            <w:rFonts w:ascii="Times New Roman" w:hAnsi="Times New Roman" w:cs="Times New Roman"/>
            <w:sz w:val="32"/>
            <w:szCs w:val="32"/>
          </w:rPr>
          <w:t>www.kadastr.ru</w:t>
        </w:r>
      </w:hyperlink>
    </w:p>
    <w:p w:rsidR="00F27C95" w:rsidRDefault="00F27C95" w:rsidP="00F27C95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32"/>
          <w:szCs w:val="32"/>
        </w:rPr>
      </w:pPr>
      <w:r w:rsidRPr="00F27C95">
        <w:rPr>
          <w:rFonts w:ascii="Times New Roman" w:hAnsi="Times New Roman" w:cs="Times New Roman"/>
          <w:sz w:val="32"/>
          <w:szCs w:val="32"/>
        </w:rPr>
        <w:t>Телефон: по общим вопросам: 8(861)277-88-15, по вопросам оплаты: 8(861)210-95-56.</w:t>
      </w:r>
    </w:p>
    <w:p w:rsidR="00B86511" w:rsidRDefault="00B86511"/>
    <w:sectPr w:rsidR="00B86511" w:rsidSect="00F27C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3665"/>
    <w:multiLevelType w:val="hybridMultilevel"/>
    <w:tmpl w:val="E1C4BC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C95"/>
    <w:rsid w:val="00B86511"/>
    <w:rsid w:val="00F2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7C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C9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_oka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dastr.ru/site/spec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gu_okad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Галацан Светлана Ивановна</dc:creator>
  <cp:keywords/>
  <dc:description/>
  <cp:lastModifiedBy>Галацан Светлана Ивановна</cp:lastModifiedBy>
  <cp:revision>2</cp:revision>
  <dcterms:created xsi:type="dcterms:W3CDTF">2016-11-16T09:38:00Z</dcterms:created>
  <dcterms:modified xsi:type="dcterms:W3CDTF">2016-11-16T09:41:00Z</dcterms:modified>
</cp:coreProperties>
</file>