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103" w:rsidRDefault="00E55620" w:rsidP="00E55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Тарифы на питьевую воду</w:t>
      </w:r>
      <w:r w:rsidR="009D1F47">
        <w:rPr>
          <w:rFonts w:ascii="Times New Roman" w:hAnsi="Times New Roman" w:cs="Times New Roman"/>
          <w:sz w:val="28"/>
          <w:szCs w:val="28"/>
        </w:rPr>
        <w:t xml:space="preserve"> установленные на 2020-2023 годы</w:t>
      </w:r>
      <w:r>
        <w:rPr>
          <w:rFonts w:ascii="Times New Roman" w:hAnsi="Times New Roman" w:cs="Times New Roman"/>
          <w:sz w:val="28"/>
          <w:szCs w:val="28"/>
        </w:rPr>
        <w:t xml:space="preserve"> в Парковском сельском поселении Тихорецкого района</w:t>
      </w:r>
      <w:r w:rsidR="00CC60ED">
        <w:rPr>
          <w:rFonts w:ascii="Times New Roman" w:hAnsi="Times New Roman" w:cs="Times New Roman"/>
          <w:sz w:val="28"/>
          <w:szCs w:val="28"/>
        </w:rPr>
        <w:t xml:space="preserve">, утвержденные приказом региональной энергетической комиссии – департамента цен и тарифов Краснодарского края </w:t>
      </w:r>
      <w:r w:rsidR="009D1F4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C60ED">
        <w:rPr>
          <w:rFonts w:ascii="Times New Roman" w:hAnsi="Times New Roman" w:cs="Times New Roman"/>
          <w:sz w:val="28"/>
          <w:szCs w:val="28"/>
        </w:rPr>
        <w:t xml:space="preserve">от 31.10.2019 года № 299/2019-вк «О внесении изменений в приказ региональной энергетической комиссии – департамента цен и тарифов Краснодарского края </w:t>
      </w:r>
      <w:r w:rsidR="009D1F4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60ED">
        <w:rPr>
          <w:rFonts w:ascii="Times New Roman" w:hAnsi="Times New Roman" w:cs="Times New Roman"/>
          <w:sz w:val="28"/>
          <w:szCs w:val="28"/>
        </w:rPr>
        <w:t>от 12.12.2018 № 174/2018-вк «Об установлени</w:t>
      </w:r>
      <w:r w:rsidR="009D1F47">
        <w:rPr>
          <w:rFonts w:ascii="Times New Roman" w:hAnsi="Times New Roman" w:cs="Times New Roman"/>
          <w:sz w:val="28"/>
          <w:szCs w:val="28"/>
        </w:rPr>
        <w:t>и тарифов на питьевую воду                          и во</w:t>
      </w:r>
      <w:r w:rsidR="00CC60ED">
        <w:rPr>
          <w:rFonts w:ascii="Times New Roman" w:hAnsi="Times New Roman" w:cs="Times New Roman"/>
          <w:sz w:val="28"/>
          <w:szCs w:val="28"/>
        </w:rPr>
        <w:t>доотведение»</w:t>
      </w:r>
      <w:r w:rsidR="00543835">
        <w:rPr>
          <w:rFonts w:ascii="Times New Roman" w:hAnsi="Times New Roman" w:cs="Times New Roman"/>
          <w:sz w:val="28"/>
          <w:szCs w:val="28"/>
        </w:rPr>
        <w:t xml:space="preserve"> для МУП ТГП ТР «Водоканал» Тихорецкий район.</w:t>
      </w:r>
    </w:p>
    <w:p w:rsidR="00E635B7" w:rsidRDefault="00E635B7" w:rsidP="00E5562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3256"/>
        <w:gridCol w:w="3118"/>
        <w:gridCol w:w="3119"/>
      </w:tblGrid>
      <w:tr w:rsidR="00543835" w:rsidTr="00543835">
        <w:tc>
          <w:tcPr>
            <w:tcW w:w="3256" w:type="dxa"/>
            <w:vMerge w:val="restart"/>
          </w:tcPr>
          <w:p w:rsidR="00543835" w:rsidRPr="00E635B7" w:rsidRDefault="00543835" w:rsidP="00E63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237" w:type="dxa"/>
            <w:gridSpan w:val="2"/>
          </w:tcPr>
          <w:p w:rsidR="00543835" w:rsidRPr="00E635B7" w:rsidRDefault="00543835" w:rsidP="0054383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35B7">
              <w:rPr>
                <w:rFonts w:ascii="Times New Roman" w:hAnsi="Times New Roman" w:cs="Times New Roman"/>
                <w:sz w:val="24"/>
                <w:szCs w:val="24"/>
              </w:rPr>
              <w:t>На питьевую воду</w:t>
            </w:r>
          </w:p>
        </w:tc>
      </w:tr>
      <w:tr w:rsidR="00543835" w:rsidTr="00543835">
        <w:tc>
          <w:tcPr>
            <w:tcW w:w="3256" w:type="dxa"/>
            <w:vMerge/>
          </w:tcPr>
          <w:p w:rsidR="00543835" w:rsidRPr="00E635B7" w:rsidRDefault="00543835" w:rsidP="00D033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43835" w:rsidRPr="00E635B7" w:rsidRDefault="00543835" w:rsidP="00D033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без НДС</w:t>
            </w:r>
          </w:p>
        </w:tc>
        <w:tc>
          <w:tcPr>
            <w:tcW w:w="3119" w:type="dxa"/>
          </w:tcPr>
          <w:p w:rsidR="00543835" w:rsidRPr="00E635B7" w:rsidRDefault="00543835" w:rsidP="00D03348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с НДС</w:t>
            </w:r>
          </w:p>
        </w:tc>
      </w:tr>
      <w:tr w:rsidR="00543835" w:rsidTr="00543835">
        <w:tc>
          <w:tcPr>
            <w:tcW w:w="3256" w:type="dxa"/>
          </w:tcPr>
          <w:p w:rsidR="00543835" w:rsidRPr="00E635B7" w:rsidRDefault="00543835" w:rsidP="00E63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01.01.2019 по 30.06.2019</w:t>
            </w:r>
          </w:p>
        </w:tc>
        <w:tc>
          <w:tcPr>
            <w:tcW w:w="3118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26,77</w:t>
            </w:r>
          </w:p>
        </w:tc>
        <w:tc>
          <w:tcPr>
            <w:tcW w:w="3119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32,12</w:t>
            </w:r>
          </w:p>
        </w:tc>
      </w:tr>
      <w:tr w:rsidR="00543835" w:rsidTr="00543835">
        <w:tc>
          <w:tcPr>
            <w:tcW w:w="3256" w:type="dxa"/>
          </w:tcPr>
          <w:p w:rsidR="00543835" w:rsidRPr="00E635B7" w:rsidRDefault="00543835" w:rsidP="009D1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01.07.2019 по 31.12.2019</w:t>
            </w:r>
          </w:p>
        </w:tc>
        <w:tc>
          <w:tcPr>
            <w:tcW w:w="3118" w:type="dxa"/>
          </w:tcPr>
          <w:p w:rsidR="00543835" w:rsidRPr="00E635B7" w:rsidRDefault="00543835" w:rsidP="009D1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26,77</w:t>
            </w:r>
          </w:p>
        </w:tc>
        <w:tc>
          <w:tcPr>
            <w:tcW w:w="3119" w:type="dxa"/>
          </w:tcPr>
          <w:p w:rsidR="00543835" w:rsidRDefault="00543835" w:rsidP="009D1F47">
            <w:pPr>
              <w:jc w:val="center"/>
            </w:pPr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32,12</w:t>
            </w:r>
          </w:p>
        </w:tc>
      </w:tr>
      <w:tr w:rsidR="00543835" w:rsidTr="00543835">
        <w:tc>
          <w:tcPr>
            <w:tcW w:w="3256" w:type="dxa"/>
          </w:tcPr>
          <w:p w:rsidR="00543835" w:rsidRPr="00E635B7" w:rsidRDefault="00543835" w:rsidP="009D1F4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01.01.2020 по 30.06.2020</w:t>
            </w:r>
          </w:p>
        </w:tc>
        <w:tc>
          <w:tcPr>
            <w:tcW w:w="3118" w:type="dxa"/>
          </w:tcPr>
          <w:p w:rsidR="00543835" w:rsidRPr="00E635B7" w:rsidRDefault="00543835" w:rsidP="009D1F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26,77</w:t>
            </w:r>
          </w:p>
        </w:tc>
        <w:tc>
          <w:tcPr>
            <w:tcW w:w="3119" w:type="dxa"/>
          </w:tcPr>
          <w:p w:rsidR="00543835" w:rsidRDefault="00543835" w:rsidP="009D1F47">
            <w:pPr>
              <w:jc w:val="center"/>
            </w:pPr>
            <w:r w:rsidRPr="005144CD">
              <w:rPr>
                <w:rFonts w:ascii="Times New Roman" w:hAnsi="Times New Roman" w:cs="Times New Roman"/>
                <w:sz w:val="24"/>
                <w:szCs w:val="24"/>
              </w:rPr>
              <w:t>32,12</w:t>
            </w:r>
          </w:p>
        </w:tc>
      </w:tr>
      <w:tr w:rsidR="00543835" w:rsidTr="00543835">
        <w:tc>
          <w:tcPr>
            <w:tcW w:w="3256" w:type="dxa"/>
          </w:tcPr>
          <w:p w:rsidR="00543835" w:rsidRPr="00E635B7" w:rsidRDefault="00543835" w:rsidP="00E635B7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01.07.2020 по 31.12.2020</w:t>
            </w:r>
          </w:p>
        </w:tc>
        <w:tc>
          <w:tcPr>
            <w:tcW w:w="3118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3119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32,74</w:t>
            </w:r>
          </w:p>
        </w:tc>
      </w:tr>
      <w:tr w:rsidR="00543835" w:rsidTr="00543835">
        <w:tc>
          <w:tcPr>
            <w:tcW w:w="3256" w:type="dxa"/>
          </w:tcPr>
          <w:p w:rsidR="00543835" w:rsidRPr="00E635B7" w:rsidRDefault="00543835" w:rsidP="006E55C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01.01.2021 по 30.06.2021</w:t>
            </w:r>
          </w:p>
        </w:tc>
        <w:tc>
          <w:tcPr>
            <w:tcW w:w="3118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27,28</w:t>
            </w:r>
          </w:p>
        </w:tc>
        <w:tc>
          <w:tcPr>
            <w:tcW w:w="3119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32,74</w:t>
            </w:r>
          </w:p>
        </w:tc>
      </w:tr>
      <w:tr w:rsidR="00543835" w:rsidTr="00543835">
        <w:tc>
          <w:tcPr>
            <w:tcW w:w="3256" w:type="dxa"/>
          </w:tcPr>
          <w:p w:rsidR="00543835" w:rsidRPr="00E635B7" w:rsidRDefault="00543835" w:rsidP="00CF1A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01.07.2021 по 31.12.2021</w:t>
            </w:r>
          </w:p>
        </w:tc>
        <w:tc>
          <w:tcPr>
            <w:tcW w:w="3118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27,65</w:t>
            </w:r>
          </w:p>
        </w:tc>
        <w:tc>
          <w:tcPr>
            <w:tcW w:w="3119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33,18</w:t>
            </w:r>
          </w:p>
        </w:tc>
      </w:tr>
      <w:tr w:rsidR="00543835" w:rsidTr="00543835">
        <w:tc>
          <w:tcPr>
            <w:tcW w:w="3256" w:type="dxa"/>
          </w:tcPr>
          <w:p w:rsidR="00543835" w:rsidRPr="00E635B7" w:rsidRDefault="00543835" w:rsidP="00CF1A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01.01.2022 по 30.06.2022</w:t>
            </w:r>
          </w:p>
        </w:tc>
        <w:tc>
          <w:tcPr>
            <w:tcW w:w="3118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27,65</w:t>
            </w:r>
          </w:p>
        </w:tc>
        <w:tc>
          <w:tcPr>
            <w:tcW w:w="3119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33,18</w:t>
            </w:r>
          </w:p>
        </w:tc>
      </w:tr>
      <w:tr w:rsidR="00543835" w:rsidTr="00543835">
        <w:tc>
          <w:tcPr>
            <w:tcW w:w="3256" w:type="dxa"/>
          </w:tcPr>
          <w:p w:rsidR="00543835" w:rsidRPr="00E635B7" w:rsidRDefault="00543835" w:rsidP="00CF1A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01.07.2022 по 31.12.2022</w:t>
            </w:r>
          </w:p>
        </w:tc>
        <w:tc>
          <w:tcPr>
            <w:tcW w:w="3118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3119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34,20</w:t>
            </w:r>
          </w:p>
        </w:tc>
      </w:tr>
      <w:tr w:rsidR="00543835" w:rsidTr="00543835">
        <w:tc>
          <w:tcPr>
            <w:tcW w:w="3256" w:type="dxa"/>
          </w:tcPr>
          <w:p w:rsidR="00543835" w:rsidRPr="00E635B7" w:rsidRDefault="00543835" w:rsidP="00CF1A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01.01.2023 по 30.06.2023</w:t>
            </w:r>
          </w:p>
        </w:tc>
        <w:tc>
          <w:tcPr>
            <w:tcW w:w="3118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28,50</w:t>
            </w:r>
          </w:p>
        </w:tc>
        <w:tc>
          <w:tcPr>
            <w:tcW w:w="3119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34,20</w:t>
            </w:r>
          </w:p>
        </w:tc>
      </w:tr>
      <w:tr w:rsidR="00543835" w:rsidTr="00543835">
        <w:tc>
          <w:tcPr>
            <w:tcW w:w="3256" w:type="dxa"/>
          </w:tcPr>
          <w:p w:rsidR="00543835" w:rsidRPr="00E635B7" w:rsidRDefault="00543835" w:rsidP="00CF1AB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01.07.2023 по 31.12.2023</w:t>
            </w:r>
          </w:p>
        </w:tc>
        <w:tc>
          <w:tcPr>
            <w:tcW w:w="3118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28,71</w:t>
            </w:r>
          </w:p>
        </w:tc>
        <w:tc>
          <w:tcPr>
            <w:tcW w:w="3119" w:type="dxa"/>
          </w:tcPr>
          <w:p w:rsidR="00543835" w:rsidRPr="00E635B7" w:rsidRDefault="00543835" w:rsidP="00CF1AB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34,45</w:t>
            </w:r>
          </w:p>
        </w:tc>
      </w:tr>
    </w:tbl>
    <w:p w:rsidR="00E635B7" w:rsidRPr="00E55620" w:rsidRDefault="00E635B7" w:rsidP="00E635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635B7" w:rsidRPr="00E55620" w:rsidSect="00C778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12"/>
    <w:rsid w:val="00274103"/>
    <w:rsid w:val="0042079B"/>
    <w:rsid w:val="00543835"/>
    <w:rsid w:val="006E55C1"/>
    <w:rsid w:val="009D1F47"/>
    <w:rsid w:val="009E3312"/>
    <w:rsid w:val="00C77822"/>
    <w:rsid w:val="00CC60ED"/>
    <w:rsid w:val="00CF1AB3"/>
    <w:rsid w:val="00D03348"/>
    <w:rsid w:val="00E55620"/>
    <w:rsid w:val="00E63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4AC8CC-3F61-4CA3-9CC6-F5B649547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55620"/>
    <w:pPr>
      <w:spacing w:after="0" w:line="240" w:lineRule="auto"/>
    </w:pPr>
  </w:style>
  <w:style w:type="table" w:styleId="a4">
    <w:name w:val="Table Grid"/>
    <w:basedOn w:val="a1"/>
    <w:uiPriority w:val="39"/>
    <w:rsid w:val="00E635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D1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1F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2019-11-14T11:33:00Z</cp:lastPrinted>
  <dcterms:created xsi:type="dcterms:W3CDTF">2019-11-14T11:11:00Z</dcterms:created>
  <dcterms:modified xsi:type="dcterms:W3CDTF">2019-11-14T12:12:00Z</dcterms:modified>
</cp:coreProperties>
</file>