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A0396C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0396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7735CE1" w14:textId="77777777" w:rsidR="0000080C" w:rsidRPr="00A0396C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0396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A0396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0396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A0396C" w14:paraId="3AB73CAF" w14:textId="77777777" w:rsidTr="008274BC">
        <w:tc>
          <w:tcPr>
            <w:tcW w:w="9747" w:type="dxa"/>
          </w:tcPr>
          <w:p w14:paraId="7FBF189F" w14:textId="66C8F45A" w:rsidR="0000080C" w:rsidRPr="00A0396C" w:rsidRDefault="0000080C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OLE_LINK41"/>
            <w:bookmarkStart w:id="4" w:name="OLE_LINK42"/>
            <w:bookmarkStart w:id="5" w:name="OLE_LINK47"/>
            <w:r w:rsidRPr="00A039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8F1221" w:rsidRPr="00A039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признании утратившими силу некоторых постановлений администрации </w:t>
            </w:r>
            <w:proofErr w:type="spellStart"/>
            <w:r w:rsidR="008F1221" w:rsidRPr="00A039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</w:t>
            </w:r>
            <w:proofErr w:type="spellEnd"/>
            <w:r w:rsidR="008F1221" w:rsidRPr="00A039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Тихорецкого района</w:t>
            </w:r>
            <w:r w:rsidRPr="00A039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3"/>
          <w:bookmarkEnd w:id="4"/>
          <w:bookmarkEnd w:id="5"/>
          <w:p w14:paraId="168329A4" w14:textId="77777777" w:rsidR="0000080C" w:rsidRDefault="0000080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12099C0" w14:textId="764A2BE7" w:rsidR="00A0396C" w:rsidRPr="00A0396C" w:rsidRDefault="00A0396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bookmarkEnd w:id="1"/>
    <w:bookmarkEnd w:id="2"/>
    <w:p w14:paraId="229FC890" w14:textId="3E7F0F1B" w:rsidR="0000080C" w:rsidRPr="00A0396C" w:rsidRDefault="0000080C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A0396C">
        <w:rPr>
          <w:rFonts w:ascii="Times New Roman" w:hAnsi="Times New Roman" w:cs="Times New Roman"/>
          <w:sz w:val="28"/>
          <w:szCs w:val="28"/>
        </w:rPr>
        <w:t xml:space="preserve">от </w:t>
      </w:r>
      <w:r w:rsidR="008F1221" w:rsidRPr="00A0396C">
        <w:rPr>
          <w:rFonts w:ascii="Times New Roman" w:hAnsi="Times New Roman" w:cs="Times New Roman"/>
          <w:sz w:val="28"/>
          <w:szCs w:val="28"/>
        </w:rPr>
        <w:t>20</w:t>
      </w:r>
      <w:r w:rsidR="00DA5349" w:rsidRPr="00A0396C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A0396C">
        <w:rPr>
          <w:rFonts w:ascii="Times New Roman" w:hAnsi="Times New Roman" w:cs="Times New Roman"/>
          <w:sz w:val="28"/>
          <w:szCs w:val="28"/>
        </w:rPr>
        <w:t>ма</w:t>
      </w:r>
      <w:r w:rsidR="00E14DF4" w:rsidRPr="00A0396C">
        <w:rPr>
          <w:rFonts w:ascii="Times New Roman" w:hAnsi="Times New Roman" w:cs="Times New Roman"/>
          <w:sz w:val="28"/>
          <w:szCs w:val="28"/>
        </w:rPr>
        <w:t>я</w:t>
      </w:r>
      <w:r w:rsidR="00DA5349" w:rsidRPr="00A0396C">
        <w:rPr>
          <w:rFonts w:ascii="Times New Roman" w:hAnsi="Times New Roman" w:cs="Times New Roman"/>
          <w:sz w:val="28"/>
          <w:szCs w:val="28"/>
        </w:rPr>
        <w:t xml:space="preserve"> </w:t>
      </w:r>
      <w:r w:rsidRPr="00A0396C">
        <w:rPr>
          <w:rFonts w:ascii="Times New Roman" w:hAnsi="Times New Roman" w:cs="Times New Roman"/>
          <w:sz w:val="28"/>
          <w:szCs w:val="28"/>
        </w:rPr>
        <w:t>20</w:t>
      </w:r>
      <w:r w:rsidR="00EB137E" w:rsidRPr="00A0396C">
        <w:rPr>
          <w:rFonts w:ascii="Times New Roman" w:hAnsi="Times New Roman" w:cs="Times New Roman"/>
          <w:sz w:val="28"/>
          <w:szCs w:val="28"/>
        </w:rPr>
        <w:t>2</w:t>
      </w:r>
      <w:r w:rsidR="00DA5349" w:rsidRPr="00A0396C">
        <w:rPr>
          <w:rFonts w:ascii="Times New Roman" w:hAnsi="Times New Roman" w:cs="Times New Roman"/>
          <w:sz w:val="28"/>
          <w:szCs w:val="28"/>
        </w:rPr>
        <w:t>1</w:t>
      </w:r>
      <w:r w:rsidRPr="00A0396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="00EB137E" w:rsidRPr="00A0396C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A0396C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A0396C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A0396C">
        <w:rPr>
          <w:rFonts w:ascii="Times New Roman" w:hAnsi="Times New Roman" w:cs="Times New Roman"/>
          <w:sz w:val="28"/>
          <w:szCs w:val="28"/>
        </w:rPr>
        <w:t xml:space="preserve">    </w:t>
      </w:r>
      <w:r w:rsidR="008F1221" w:rsidRPr="00A039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A0396C">
        <w:rPr>
          <w:rFonts w:ascii="Times New Roman" w:hAnsi="Times New Roman" w:cs="Times New Roman"/>
          <w:sz w:val="28"/>
          <w:szCs w:val="28"/>
        </w:rPr>
        <w:t xml:space="preserve">   </w:t>
      </w:r>
      <w:r w:rsidRPr="00A0396C">
        <w:rPr>
          <w:rFonts w:ascii="Times New Roman" w:hAnsi="Times New Roman" w:cs="Times New Roman"/>
          <w:sz w:val="28"/>
          <w:szCs w:val="28"/>
        </w:rPr>
        <w:t xml:space="preserve">№ </w:t>
      </w:r>
      <w:r w:rsidR="008F1221" w:rsidRPr="00A0396C">
        <w:rPr>
          <w:rFonts w:ascii="Times New Roman" w:hAnsi="Times New Roman" w:cs="Times New Roman"/>
          <w:sz w:val="28"/>
          <w:szCs w:val="28"/>
        </w:rPr>
        <w:t>10</w:t>
      </w:r>
    </w:p>
    <w:p w14:paraId="66DDFE9F" w14:textId="40E141A2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9FC184" w14:textId="77777777" w:rsidR="00A0396C" w:rsidRPr="00A0396C" w:rsidRDefault="00A0396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7E98A70D" w:rsidR="0000080C" w:rsidRPr="00A0396C" w:rsidRDefault="0000080C" w:rsidP="00E14D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96C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</w:t>
      </w:r>
      <w:proofErr w:type="spellStart"/>
      <w:r w:rsidRPr="00A0396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0396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A0396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0396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A0396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0396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A0396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B137E" w:rsidRPr="00A0396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F1221" w:rsidRPr="00A039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признании утратившими силу некоторых постановлений администрации </w:t>
      </w:r>
      <w:proofErr w:type="spellStart"/>
      <w:r w:rsidR="008F1221" w:rsidRPr="00A0396C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8F1221" w:rsidRPr="00A039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</w:t>
      </w:r>
      <w:r w:rsidR="00EB137E" w:rsidRPr="00A039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A0396C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6578CE52" w:rsidR="0000080C" w:rsidRPr="00A0396C" w:rsidRDefault="0000080C" w:rsidP="000008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96C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A0396C">
        <w:rPr>
          <w:rFonts w:ascii="Times New Roman" w:hAnsi="Times New Roman" w:cs="Times New Roman"/>
          <w:sz w:val="28"/>
          <w:szCs w:val="28"/>
        </w:rPr>
        <w:t>17</w:t>
      </w:r>
      <w:r w:rsidR="00DD0011" w:rsidRPr="00A0396C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A0396C">
        <w:rPr>
          <w:rFonts w:ascii="Times New Roman" w:hAnsi="Times New Roman" w:cs="Times New Roman"/>
          <w:sz w:val="28"/>
          <w:szCs w:val="28"/>
        </w:rPr>
        <w:t>ма</w:t>
      </w:r>
      <w:r w:rsidR="00DD0011" w:rsidRPr="00A0396C">
        <w:rPr>
          <w:rFonts w:ascii="Times New Roman" w:hAnsi="Times New Roman" w:cs="Times New Roman"/>
          <w:sz w:val="28"/>
          <w:szCs w:val="28"/>
        </w:rPr>
        <w:t xml:space="preserve">я </w:t>
      </w:r>
      <w:r w:rsidRPr="00A0396C">
        <w:rPr>
          <w:rFonts w:ascii="Times New Roman" w:hAnsi="Times New Roman" w:cs="Times New Roman"/>
          <w:sz w:val="28"/>
          <w:szCs w:val="28"/>
        </w:rPr>
        <w:t>20</w:t>
      </w:r>
      <w:r w:rsidR="00DD0011" w:rsidRPr="00A0396C">
        <w:rPr>
          <w:rFonts w:ascii="Times New Roman" w:hAnsi="Times New Roman" w:cs="Times New Roman"/>
          <w:sz w:val="28"/>
          <w:szCs w:val="28"/>
        </w:rPr>
        <w:t>2</w:t>
      </w:r>
      <w:r w:rsidR="001A0969" w:rsidRPr="00A0396C">
        <w:rPr>
          <w:rFonts w:ascii="Times New Roman" w:hAnsi="Times New Roman" w:cs="Times New Roman"/>
          <w:sz w:val="28"/>
          <w:szCs w:val="28"/>
        </w:rPr>
        <w:t>1</w:t>
      </w:r>
      <w:r w:rsidRPr="00A0396C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A0396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0396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C30BAAE" w:rsidR="0000080C" w:rsidRPr="00A0396C" w:rsidRDefault="0000080C" w:rsidP="000008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396C">
        <w:rPr>
          <w:rFonts w:ascii="Times New Roman" w:hAnsi="Times New Roman" w:cs="Times New Roman"/>
          <w:sz w:val="28"/>
          <w:szCs w:val="28"/>
        </w:rPr>
        <w:t xml:space="preserve">           2.В срок, установленный пунктом 1.8 Порядка </w:t>
      </w:r>
      <w:r w:rsidRPr="00A039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A0396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A039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A0396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A039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A0396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A0396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0396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A039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396C">
        <w:rPr>
          <w:rFonts w:ascii="Times New Roman" w:hAnsi="Times New Roman" w:cs="Times New Roman"/>
          <w:sz w:val="28"/>
          <w:szCs w:val="28"/>
        </w:rPr>
        <w:t xml:space="preserve">от 31 марта 2011 года № 137, </w:t>
      </w:r>
      <w:r w:rsidR="00DD0011" w:rsidRPr="00A0396C">
        <w:rPr>
          <w:rFonts w:ascii="Times New Roman" w:hAnsi="Times New Roman" w:cs="Times New Roman"/>
          <w:sz w:val="28"/>
          <w:szCs w:val="28"/>
        </w:rPr>
        <w:t xml:space="preserve"> </w:t>
      </w:r>
      <w:r w:rsidRPr="00A0396C">
        <w:rPr>
          <w:rFonts w:ascii="Times New Roman" w:hAnsi="Times New Roman" w:cs="Times New Roman"/>
          <w:sz w:val="28"/>
          <w:szCs w:val="28"/>
        </w:rPr>
        <w:t>заключения от независимых экспертов не поступили.</w:t>
      </w:r>
    </w:p>
    <w:p w14:paraId="55A8CB8B" w14:textId="77777777" w:rsidR="0000080C" w:rsidRPr="00A0396C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A0396C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A0396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A0396C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A0396C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A0396C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A0396C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A0396C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396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A039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7777777" w:rsidR="0000080C" w:rsidRPr="00A0396C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A0396C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</w:r>
      <w:r w:rsidRPr="00A0396C">
        <w:rPr>
          <w:rFonts w:ascii="Times New Roman" w:hAnsi="Times New Roman" w:cs="Times New Roman"/>
          <w:sz w:val="28"/>
          <w:szCs w:val="28"/>
        </w:rPr>
        <w:tab/>
        <w:t xml:space="preserve">     В.А. Власов</w:t>
      </w:r>
    </w:p>
    <w:p w14:paraId="051F4099" w14:textId="37CF9A61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2624245" w14:textId="7E953265" w:rsidR="00A0396C" w:rsidRDefault="00A0396C" w:rsidP="0000080C">
      <w:pPr>
        <w:rPr>
          <w:rFonts w:ascii="Times New Roman" w:hAnsi="Times New Roman" w:cs="Times New Roman"/>
          <w:sz w:val="28"/>
          <w:szCs w:val="28"/>
        </w:rPr>
      </w:pPr>
    </w:p>
    <w:p w14:paraId="3CBB4B05" w14:textId="7839E23E" w:rsidR="00A0396C" w:rsidRDefault="00A0396C" w:rsidP="0000080C">
      <w:pPr>
        <w:rPr>
          <w:rFonts w:ascii="Times New Roman" w:hAnsi="Times New Roman" w:cs="Times New Roman"/>
          <w:sz w:val="28"/>
          <w:szCs w:val="28"/>
        </w:rPr>
      </w:pPr>
    </w:p>
    <w:p w14:paraId="5FA96626" w14:textId="00C0A2F0" w:rsidR="00A0396C" w:rsidRDefault="00A0396C" w:rsidP="0000080C">
      <w:pPr>
        <w:rPr>
          <w:rFonts w:ascii="Times New Roman" w:hAnsi="Times New Roman" w:cs="Times New Roman"/>
          <w:sz w:val="28"/>
          <w:szCs w:val="28"/>
        </w:rPr>
      </w:pPr>
    </w:p>
    <w:p w14:paraId="79379093" w14:textId="63B24ADE" w:rsidR="00A0396C" w:rsidRDefault="00A0396C" w:rsidP="0000080C">
      <w:pPr>
        <w:rPr>
          <w:rFonts w:ascii="Times New Roman" w:hAnsi="Times New Roman" w:cs="Times New Roman"/>
          <w:sz w:val="28"/>
          <w:szCs w:val="28"/>
        </w:rPr>
      </w:pPr>
    </w:p>
    <w:p w14:paraId="07561D6B" w14:textId="77777777" w:rsidR="00A0396C" w:rsidRDefault="00A0396C" w:rsidP="00A039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0DB33611" w14:textId="77777777" w:rsidR="00A0396C" w:rsidRDefault="00A0396C" w:rsidP="00A0396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p w14:paraId="49EF0894" w14:textId="77777777" w:rsidR="00A0396C" w:rsidRPr="00A0396C" w:rsidRDefault="00A0396C" w:rsidP="0000080C">
      <w:pPr>
        <w:rPr>
          <w:rFonts w:ascii="Times New Roman" w:hAnsi="Times New Roman" w:cs="Times New Roman"/>
          <w:sz w:val="28"/>
          <w:szCs w:val="28"/>
        </w:rPr>
      </w:pPr>
    </w:p>
    <w:p w14:paraId="1AFDE6D4" w14:textId="77777777" w:rsidR="00F53749" w:rsidRPr="00DD0011" w:rsidRDefault="00F53749" w:rsidP="0000080C">
      <w:pPr>
        <w:rPr>
          <w:rFonts w:ascii="Times New Roman" w:hAnsi="Times New Roman" w:cs="Times New Roman"/>
          <w:sz w:val="27"/>
          <w:szCs w:val="27"/>
        </w:rPr>
      </w:pPr>
    </w:p>
    <w:sectPr w:rsidR="00F53749" w:rsidRPr="00DD0011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1A0969"/>
    <w:rsid w:val="004659DB"/>
    <w:rsid w:val="00472941"/>
    <w:rsid w:val="00495259"/>
    <w:rsid w:val="008B754D"/>
    <w:rsid w:val="008F1221"/>
    <w:rsid w:val="009E57DF"/>
    <w:rsid w:val="00A0396C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15</cp:revision>
  <cp:lastPrinted>2021-07-05T07:58:00Z</cp:lastPrinted>
  <dcterms:created xsi:type="dcterms:W3CDTF">2019-04-26T05:14:00Z</dcterms:created>
  <dcterms:modified xsi:type="dcterms:W3CDTF">2021-07-05T08:04:00Z</dcterms:modified>
</cp:coreProperties>
</file>