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2C0F" w14:textId="77777777"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14:paraId="0B83C8FB" w14:textId="77777777" w:rsidTr="004F6865">
        <w:tc>
          <w:tcPr>
            <w:tcW w:w="9747" w:type="dxa"/>
          </w:tcPr>
          <w:p w14:paraId="3725F931" w14:textId="48A7AFA3" w:rsidR="004F6865" w:rsidRPr="000D0215" w:rsidRDefault="004F6865" w:rsidP="00871E50">
            <w:pPr>
              <w:pStyle w:val="Default"/>
              <w:jc w:val="center"/>
              <w:rPr>
                <w:bCs/>
                <w:sz w:val="28"/>
                <w:szCs w:val="28"/>
              </w:rPr>
            </w:pPr>
            <w:r w:rsidRPr="000D0215">
              <w:rPr>
                <w:sz w:val="28"/>
                <w:szCs w:val="28"/>
              </w:rPr>
              <w:t>по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Pr="00871E50">
              <w:rPr>
                <w:rFonts w:eastAsia="Times New Roman"/>
                <w:sz w:val="28"/>
                <w:szCs w:val="28"/>
              </w:rPr>
              <w:t>«</w:t>
            </w:r>
            <w:bookmarkStart w:id="3" w:name="_Hlk76131668"/>
            <w:r w:rsidR="003E3C40" w:rsidRPr="003E3C40">
              <w:rPr>
                <w:sz w:val="28"/>
                <w:szCs w:val="28"/>
                <w:shd w:val="clear" w:color="auto" w:fill="FFFFFF"/>
              </w:rPr>
              <w:t xml:space="preserve">О внесении изменения в решение Совета Парковского сельского поселения Тихорецкого района </w:t>
            </w:r>
            <w:r w:rsidR="003E3C40">
              <w:rPr>
                <w:sz w:val="28"/>
                <w:szCs w:val="28"/>
                <w:shd w:val="clear" w:color="auto" w:fill="FFFFFF"/>
              </w:rPr>
              <w:t xml:space="preserve">                  </w:t>
            </w:r>
            <w:r w:rsidR="003E3C40" w:rsidRPr="003E3C40">
              <w:rPr>
                <w:sz w:val="28"/>
                <w:szCs w:val="28"/>
                <w:shd w:val="clear" w:color="auto" w:fill="FFFFFF"/>
              </w:rPr>
              <w:t>от 1 ноября 2013 года № 227 «О создании муниципального </w:t>
            </w:r>
            <w:r w:rsidR="003E3C40" w:rsidRPr="003E3C40">
              <w:rPr>
                <w:sz w:val="28"/>
                <w:szCs w:val="28"/>
                <w:shd w:val="clear" w:color="auto" w:fill="FFFFFF"/>
              </w:rPr>
              <w:br/>
              <w:t xml:space="preserve">дорожного фонда Парковского сельского поселения Тихорецкого района </w:t>
            </w:r>
            <w:r w:rsidR="003E3C40">
              <w:rPr>
                <w:sz w:val="28"/>
                <w:szCs w:val="28"/>
                <w:shd w:val="clear" w:color="auto" w:fill="FFFFFF"/>
              </w:rPr>
              <w:t xml:space="preserve">                  </w:t>
            </w:r>
            <w:r w:rsidR="003E3C40" w:rsidRPr="003E3C40">
              <w:rPr>
                <w:sz w:val="28"/>
                <w:szCs w:val="28"/>
                <w:shd w:val="clear" w:color="auto" w:fill="FFFFFF"/>
              </w:rPr>
              <w:t>и утверждении порядка формирования и использования бюджетных ассигнований муниципального дорожного фонда Парковского сельского </w:t>
            </w:r>
            <w:r w:rsidR="003E3C40" w:rsidRPr="003E3C40">
              <w:rPr>
                <w:sz w:val="28"/>
                <w:szCs w:val="28"/>
                <w:shd w:val="clear" w:color="auto" w:fill="FFFFFF"/>
              </w:rPr>
              <w:br/>
              <w:t>поселения Тихорецкого района</w:t>
            </w:r>
            <w:bookmarkEnd w:id="3"/>
            <w:r w:rsidR="00871E50" w:rsidRPr="00871E50">
              <w:rPr>
                <w:sz w:val="28"/>
                <w:szCs w:val="28"/>
                <w:shd w:val="clear" w:color="auto" w:fill="FFFFFF"/>
              </w:rPr>
              <w:t>»</w:t>
            </w:r>
          </w:p>
        </w:tc>
        <w:tc>
          <w:tcPr>
            <w:tcW w:w="9747" w:type="dxa"/>
          </w:tcPr>
          <w:p w14:paraId="46D59A0D" w14:textId="77777777" w:rsidR="004F6865" w:rsidRPr="000D0215" w:rsidRDefault="004F6865" w:rsidP="00193686">
            <w:pPr>
              <w:pStyle w:val="Default"/>
              <w:jc w:val="center"/>
              <w:rPr>
                <w:sz w:val="28"/>
                <w:szCs w:val="28"/>
              </w:rPr>
            </w:pPr>
          </w:p>
        </w:tc>
      </w:tr>
      <w:tr w:rsidR="004F6865" w:rsidRPr="000D0215" w14:paraId="3BE3C28D" w14:textId="77777777" w:rsidTr="004F6865">
        <w:tc>
          <w:tcPr>
            <w:tcW w:w="9747" w:type="dxa"/>
          </w:tcPr>
          <w:p w14:paraId="59C1FA02" w14:textId="77777777" w:rsidR="004F6865" w:rsidRDefault="004F6865" w:rsidP="000204A5">
            <w:pPr>
              <w:ind w:right="98"/>
              <w:rPr>
                <w:rFonts w:ascii="Times New Roman" w:hAnsi="Times New Roman" w:cs="Times New Roman"/>
                <w:b/>
                <w:bCs/>
                <w:sz w:val="28"/>
                <w:szCs w:val="28"/>
              </w:rPr>
            </w:pPr>
          </w:p>
          <w:p w14:paraId="01A0FABE" w14:textId="77777777" w:rsidR="004F6865" w:rsidRPr="000D0215" w:rsidRDefault="004F6865" w:rsidP="000204A5">
            <w:pPr>
              <w:ind w:right="98"/>
              <w:rPr>
                <w:rFonts w:ascii="Times New Roman" w:hAnsi="Times New Roman" w:cs="Times New Roman"/>
                <w:b/>
                <w:bCs/>
                <w:sz w:val="28"/>
                <w:szCs w:val="28"/>
              </w:rPr>
            </w:pPr>
          </w:p>
        </w:tc>
        <w:tc>
          <w:tcPr>
            <w:tcW w:w="9747" w:type="dxa"/>
          </w:tcPr>
          <w:p w14:paraId="17C0009A" w14:textId="77777777" w:rsidR="004F6865" w:rsidRDefault="004F6865" w:rsidP="000204A5">
            <w:pPr>
              <w:ind w:right="98"/>
              <w:rPr>
                <w:rFonts w:ascii="Times New Roman" w:hAnsi="Times New Roman" w:cs="Times New Roman"/>
                <w:b/>
                <w:bCs/>
                <w:sz w:val="28"/>
                <w:szCs w:val="28"/>
              </w:rPr>
            </w:pPr>
          </w:p>
        </w:tc>
      </w:tr>
    </w:tbl>
    <w:bookmarkEnd w:id="0"/>
    <w:bookmarkEnd w:id="1"/>
    <w:bookmarkEnd w:id="2"/>
    <w:p w14:paraId="2BAB7FD1" w14:textId="2C537195" w:rsidR="00485A0F" w:rsidRPr="000D0215" w:rsidRDefault="008E2E8A" w:rsidP="00485A0F">
      <w:pPr>
        <w:jc w:val="both"/>
        <w:rPr>
          <w:rFonts w:ascii="Times New Roman" w:hAnsi="Times New Roman" w:cs="Times New Roman"/>
          <w:sz w:val="28"/>
          <w:szCs w:val="28"/>
        </w:rPr>
      </w:pPr>
      <w:r w:rsidRPr="000D0215">
        <w:rPr>
          <w:rFonts w:ascii="Times New Roman" w:hAnsi="Times New Roman" w:cs="Times New Roman"/>
          <w:sz w:val="28"/>
          <w:szCs w:val="28"/>
        </w:rPr>
        <w:t>от</w:t>
      </w:r>
      <w:r w:rsidR="00F83338">
        <w:rPr>
          <w:rFonts w:ascii="Times New Roman" w:hAnsi="Times New Roman" w:cs="Times New Roman"/>
          <w:sz w:val="28"/>
          <w:szCs w:val="28"/>
        </w:rPr>
        <w:t xml:space="preserve"> </w:t>
      </w:r>
      <w:r w:rsidR="003E3C40">
        <w:rPr>
          <w:rFonts w:ascii="Times New Roman" w:hAnsi="Times New Roman" w:cs="Times New Roman"/>
          <w:sz w:val="28"/>
          <w:szCs w:val="28"/>
        </w:rPr>
        <w:t>25</w:t>
      </w:r>
      <w:r w:rsidR="004F6865">
        <w:rPr>
          <w:rFonts w:ascii="Times New Roman" w:hAnsi="Times New Roman" w:cs="Times New Roman"/>
          <w:sz w:val="28"/>
          <w:szCs w:val="28"/>
        </w:rPr>
        <w:t xml:space="preserve"> </w:t>
      </w:r>
      <w:r w:rsidR="003E3C40">
        <w:rPr>
          <w:rFonts w:ascii="Times New Roman" w:hAnsi="Times New Roman" w:cs="Times New Roman"/>
          <w:sz w:val="28"/>
          <w:szCs w:val="28"/>
        </w:rPr>
        <w:t>дека</w:t>
      </w:r>
      <w:r w:rsidR="009D5954">
        <w:rPr>
          <w:rFonts w:ascii="Times New Roman" w:hAnsi="Times New Roman" w:cs="Times New Roman"/>
          <w:sz w:val="28"/>
          <w:szCs w:val="28"/>
        </w:rPr>
        <w:t>бря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9D5954">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871E50">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3E3C40">
        <w:rPr>
          <w:rFonts w:ascii="Times New Roman" w:hAnsi="Times New Roman" w:cs="Times New Roman"/>
          <w:sz w:val="28"/>
          <w:szCs w:val="28"/>
        </w:rPr>
        <w:t>43</w:t>
      </w:r>
    </w:p>
    <w:p w14:paraId="6D5335F6" w14:textId="77777777" w:rsidR="00485A0F" w:rsidRDefault="00485A0F" w:rsidP="00485A0F">
      <w:pPr>
        <w:ind w:firstLine="720"/>
        <w:jc w:val="both"/>
        <w:rPr>
          <w:rFonts w:ascii="Times New Roman" w:hAnsi="Times New Roman" w:cs="Times New Roman"/>
          <w:sz w:val="28"/>
          <w:szCs w:val="28"/>
        </w:rPr>
      </w:pPr>
    </w:p>
    <w:p w14:paraId="2C4A11AF" w14:textId="77777777" w:rsidR="00A167DA" w:rsidRPr="000D0215" w:rsidRDefault="00A167DA" w:rsidP="00485A0F">
      <w:pPr>
        <w:ind w:firstLine="720"/>
        <w:jc w:val="both"/>
        <w:rPr>
          <w:rFonts w:ascii="Times New Roman" w:hAnsi="Times New Roman" w:cs="Times New Roman"/>
          <w:sz w:val="28"/>
          <w:szCs w:val="28"/>
        </w:rPr>
      </w:pPr>
    </w:p>
    <w:p w14:paraId="30952F08" w14:textId="6666AC78"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3E3C40" w:rsidRPr="003E3C40">
        <w:rPr>
          <w:rFonts w:ascii="Times New Roman" w:hAnsi="Times New Roman" w:cs="Times New Roman"/>
          <w:color w:val="000000"/>
          <w:sz w:val="28"/>
          <w:szCs w:val="28"/>
          <w:shd w:val="clear" w:color="auto" w:fill="FFFFFF"/>
        </w:rPr>
        <w:t xml:space="preserve">О внесении изменения в решение Совета Парковского сельского поселения Тихорецкого района  от 1 ноября 2013 года № 227 «О создании муниципального дорожного фонда Парковского сельского поселения Тихорецкого района и утверждении порядка формирования </w:t>
      </w:r>
      <w:r w:rsidR="003E3C40">
        <w:rPr>
          <w:rFonts w:ascii="Times New Roman" w:hAnsi="Times New Roman" w:cs="Times New Roman"/>
          <w:color w:val="000000"/>
          <w:sz w:val="28"/>
          <w:szCs w:val="28"/>
          <w:shd w:val="clear" w:color="auto" w:fill="FFFFFF"/>
        </w:rPr>
        <w:t xml:space="preserve">                           </w:t>
      </w:r>
      <w:r w:rsidR="003E3C40" w:rsidRPr="003E3C40">
        <w:rPr>
          <w:rFonts w:ascii="Times New Roman" w:hAnsi="Times New Roman" w:cs="Times New Roman"/>
          <w:color w:val="000000"/>
          <w:sz w:val="28"/>
          <w:szCs w:val="28"/>
          <w:shd w:val="clear" w:color="auto" w:fill="FFFFFF"/>
        </w:rPr>
        <w:t>и использования бюджетных ассигнований муниципального дорожного фонда Парковского</w:t>
      </w:r>
      <w:r w:rsidR="003E3C40">
        <w:rPr>
          <w:rFonts w:ascii="Times New Roman" w:hAnsi="Times New Roman" w:cs="Times New Roman"/>
          <w:color w:val="000000"/>
          <w:sz w:val="28"/>
          <w:szCs w:val="28"/>
          <w:shd w:val="clear" w:color="auto" w:fill="FFFFFF"/>
        </w:rPr>
        <w:t xml:space="preserve"> </w:t>
      </w:r>
      <w:r w:rsidR="003E3C40" w:rsidRPr="003E3C40">
        <w:rPr>
          <w:rFonts w:ascii="Times New Roman" w:hAnsi="Times New Roman" w:cs="Times New Roman"/>
          <w:color w:val="000000"/>
          <w:sz w:val="28"/>
          <w:szCs w:val="28"/>
          <w:shd w:val="clear" w:color="auto" w:fill="FFFFFF"/>
        </w:rPr>
        <w:t>сельского поселения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14:paraId="663A122E" w14:textId="304B22DB" w:rsidR="00485A0F" w:rsidRPr="000D0215" w:rsidRDefault="00485A0F" w:rsidP="00871E50">
      <w:pPr>
        <w:ind w:firstLine="708"/>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3E3C40">
        <w:rPr>
          <w:rFonts w:ascii="Times New Roman" w:hAnsi="Times New Roman" w:cs="Times New Roman"/>
          <w:sz w:val="28"/>
          <w:szCs w:val="28"/>
        </w:rPr>
        <w:t>25 декабря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w:t>
      </w:r>
      <w:r w:rsidR="00B07805">
        <w:rPr>
          <w:rFonts w:ascii="Times New Roman" w:hAnsi="Times New Roman" w:cs="Times New Roman"/>
          <w:sz w:val="28"/>
          <w:szCs w:val="28"/>
        </w:rPr>
        <w:t xml:space="preserve">                      </w:t>
      </w:r>
      <w:r w:rsidRPr="000D0215">
        <w:rPr>
          <w:rFonts w:ascii="Times New Roman" w:hAnsi="Times New Roman" w:cs="Times New Roman"/>
          <w:sz w:val="28"/>
          <w:szCs w:val="28"/>
        </w:rPr>
        <w:t>в разделе «Противодействие коррупции/Антикоррупционная экспертиза».</w:t>
      </w:r>
    </w:p>
    <w:p w14:paraId="5CD86B77" w14:textId="77777777" w:rsidR="00485A0F" w:rsidRPr="000D0215" w:rsidRDefault="00485A0F" w:rsidP="00871E50">
      <w:pPr>
        <w:ind w:firstLine="708"/>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14:paraId="759F9EA0" w14:textId="77777777"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3.В ходе антикоррупционной экспертизы проекта решения коррупциогенные факторы не выявлены.</w:t>
      </w:r>
    </w:p>
    <w:p w14:paraId="07955DA2" w14:textId="77777777" w:rsidR="00485A0F" w:rsidRPr="000D0215" w:rsidRDefault="00485A0F" w:rsidP="00485A0F">
      <w:pPr>
        <w:rPr>
          <w:rFonts w:ascii="Times New Roman" w:hAnsi="Times New Roman" w:cs="Times New Roman"/>
          <w:sz w:val="28"/>
          <w:szCs w:val="28"/>
        </w:rPr>
      </w:pPr>
    </w:p>
    <w:p w14:paraId="13032EA3" w14:textId="24B3FEDB" w:rsidR="001E61F2" w:rsidRDefault="00E5082E" w:rsidP="001E61F2">
      <w:pPr>
        <w:rPr>
          <w:rFonts w:ascii="Times New Roman" w:hAnsi="Times New Roman" w:cs="Times New Roman"/>
          <w:sz w:val="28"/>
          <w:szCs w:val="28"/>
        </w:rPr>
      </w:pPr>
      <w:r>
        <w:rPr>
          <w:rFonts w:ascii="Times New Roman" w:hAnsi="Times New Roman" w:cs="Times New Roman"/>
          <w:sz w:val="28"/>
          <w:szCs w:val="28"/>
        </w:rPr>
        <w:t>Заместитель главы</w:t>
      </w:r>
    </w:p>
    <w:p w14:paraId="7C20DFD4" w14:textId="77777777" w:rsidR="001E61F2" w:rsidRDefault="001E61F2" w:rsidP="001E61F2">
      <w:pPr>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14:paraId="1437C633" w14:textId="7761144A" w:rsidR="001E61F2" w:rsidRDefault="001E61F2" w:rsidP="001E61F2">
      <w:pPr>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5082E">
        <w:rPr>
          <w:rFonts w:ascii="Times New Roman" w:hAnsi="Times New Roman" w:cs="Times New Roman"/>
          <w:sz w:val="28"/>
          <w:szCs w:val="28"/>
        </w:rPr>
        <w:t xml:space="preserve">     В.А. Власов</w:t>
      </w:r>
    </w:p>
    <w:sectPr w:rsidR="001E61F2" w:rsidSect="00B07805">
      <w:pgSz w:w="11906" w:h="16838"/>
      <w:pgMar w:top="1134"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EA6"/>
    <w:rsid w:val="000204A5"/>
    <w:rsid w:val="00087184"/>
    <w:rsid w:val="000D0215"/>
    <w:rsid w:val="00147EB1"/>
    <w:rsid w:val="001611BE"/>
    <w:rsid w:val="00193686"/>
    <w:rsid w:val="001E61F2"/>
    <w:rsid w:val="001F0EA6"/>
    <w:rsid w:val="0029642E"/>
    <w:rsid w:val="0030360B"/>
    <w:rsid w:val="003D2230"/>
    <w:rsid w:val="003E3C40"/>
    <w:rsid w:val="00463592"/>
    <w:rsid w:val="0046519E"/>
    <w:rsid w:val="00485A0F"/>
    <w:rsid w:val="00495259"/>
    <w:rsid w:val="0049663F"/>
    <w:rsid w:val="004C0F94"/>
    <w:rsid w:val="004F6865"/>
    <w:rsid w:val="0057180E"/>
    <w:rsid w:val="005A2DF0"/>
    <w:rsid w:val="005F27BF"/>
    <w:rsid w:val="007D441C"/>
    <w:rsid w:val="00846E4A"/>
    <w:rsid w:val="00871E50"/>
    <w:rsid w:val="008B72A2"/>
    <w:rsid w:val="008E2E8A"/>
    <w:rsid w:val="009666FF"/>
    <w:rsid w:val="009D5954"/>
    <w:rsid w:val="00A0083E"/>
    <w:rsid w:val="00A167DA"/>
    <w:rsid w:val="00B07805"/>
    <w:rsid w:val="00B26BD1"/>
    <w:rsid w:val="00B8198C"/>
    <w:rsid w:val="00DE3D76"/>
    <w:rsid w:val="00DF547B"/>
    <w:rsid w:val="00DF5DD5"/>
    <w:rsid w:val="00DF6287"/>
    <w:rsid w:val="00E2080C"/>
    <w:rsid w:val="00E5082E"/>
    <w:rsid w:val="00F16B05"/>
    <w:rsid w:val="00F8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D18C"/>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3028">
      <w:bodyDiv w:val="1"/>
      <w:marLeft w:val="0"/>
      <w:marRight w:val="0"/>
      <w:marTop w:val="0"/>
      <w:marBottom w:val="0"/>
      <w:divBdr>
        <w:top w:val="none" w:sz="0" w:space="0" w:color="auto"/>
        <w:left w:val="none" w:sz="0" w:space="0" w:color="auto"/>
        <w:bottom w:val="none" w:sz="0" w:space="0" w:color="auto"/>
        <w:right w:val="none" w:sz="0" w:space="0" w:color="auto"/>
      </w:divBdr>
    </w:div>
    <w:div w:id="18019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6919-4692-4ACD-B291-2F30CD13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Петрова</cp:lastModifiedBy>
  <cp:revision>40</cp:revision>
  <cp:lastPrinted>2020-11-19T07:56:00Z</cp:lastPrinted>
  <dcterms:created xsi:type="dcterms:W3CDTF">2019-04-26T05:38:00Z</dcterms:created>
  <dcterms:modified xsi:type="dcterms:W3CDTF">2021-07-05T08:51:00Z</dcterms:modified>
</cp:coreProperties>
</file>