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6F79EC" w:rsidRDefault="0000080C" w:rsidP="006F79EC">
      <w:pPr>
        <w:ind w:firstLine="720"/>
        <w:jc w:val="center"/>
        <w:rPr>
          <w:rFonts w:ascii="Times New Roman" w:hAnsi="Times New Roman" w:cs="Times New Roman"/>
          <w:sz w:val="28"/>
          <w:szCs w:val="28"/>
        </w:rPr>
      </w:pPr>
      <w:r w:rsidRPr="006F79EC">
        <w:rPr>
          <w:rFonts w:ascii="Times New Roman" w:hAnsi="Times New Roman" w:cs="Times New Roman"/>
          <w:sz w:val="28"/>
          <w:szCs w:val="28"/>
        </w:rPr>
        <w:t>Заключение</w:t>
      </w:r>
    </w:p>
    <w:p w14:paraId="51E3D040" w14:textId="0B28AF38" w:rsidR="009E4748" w:rsidRPr="006F79EC" w:rsidRDefault="0000080C" w:rsidP="006F79EC">
      <w:pPr>
        <w:pStyle w:val="a3"/>
        <w:jc w:val="center"/>
        <w:rPr>
          <w:rFonts w:ascii="Times New Roman" w:hAnsi="Times New Roman" w:cs="Times New Roman"/>
          <w:sz w:val="28"/>
          <w:szCs w:val="28"/>
        </w:rPr>
      </w:pPr>
      <w:r w:rsidRPr="006F79EC">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F79EC">
        <w:rPr>
          <w:rFonts w:ascii="Times New Roman" w:hAnsi="Times New Roman" w:cs="Times New Roman"/>
          <w:sz w:val="28"/>
          <w:szCs w:val="28"/>
        </w:rPr>
        <w:t xml:space="preserve">                      </w:t>
      </w:r>
      <w:proofErr w:type="gramStart"/>
      <w:r w:rsidR="009E4748" w:rsidRPr="006F79EC">
        <w:rPr>
          <w:rFonts w:ascii="Times New Roman" w:hAnsi="Times New Roman" w:cs="Times New Roman"/>
          <w:sz w:val="28"/>
          <w:szCs w:val="28"/>
        </w:rPr>
        <w:t xml:space="preserve">   «</w:t>
      </w:r>
      <w:proofErr w:type="gramEnd"/>
      <w:r w:rsidR="00E5652D" w:rsidRPr="00E5652D">
        <w:rPr>
          <w:rFonts w:ascii="Times New Roman" w:hAnsi="Times New Roman" w:cs="Times New Roman"/>
          <w:sz w:val="28"/>
          <w:szCs w:val="28"/>
          <w:shd w:val="clear" w:color="auto" w:fill="FFFFFF"/>
        </w:rPr>
        <w:t>Об определении Порядка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4F0094" w:rsidRPr="006F79EC">
        <w:rPr>
          <w:rFonts w:ascii="Times New Roman" w:hAnsi="Times New Roman" w:cs="Times New Roman"/>
          <w:sz w:val="28"/>
          <w:szCs w:val="28"/>
        </w:rPr>
        <w:t>»</w:t>
      </w:r>
      <w:bookmarkEnd w:id="0"/>
      <w:bookmarkEnd w:id="1"/>
      <w:bookmarkEnd w:id="2"/>
    </w:p>
    <w:p w14:paraId="3F2B4A87" w14:textId="1937A465" w:rsidR="000D5F90" w:rsidRDefault="000D5F90" w:rsidP="006F79EC">
      <w:pPr>
        <w:jc w:val="center"/>
        <w:rPr>
          <w:rFonts w:ascii="Times New Roman" w:hAnsi="Times New Roman" w:cs="Times New Roman"/>
          <w:sz w:val="28"/>
          <w:szCs w:val="28"/>
        </w:rPr>
      </w:pPr>
    </w:p>
    <w:p w14:paraId="06AA62FA" w14:textId="77777777" w:rsidR="006F79EC" w:rsidRPr="006F79EC" w:rsidRDefault="006F79EC" w:rsidP="006F79EC">
      <w:pPr>
        <w:jc w:val="center"/>
        <w:rPr>
          <w:rFonts w:ascii="Times New Roman" w:hAnsi="Times New Roman" w:cs="Times New Roman"/>
          <w:sz w:val="28"/>
          <w:szCs w:val="28"/>
        </w:rPr>
      </w:pPr>
    </w:p>
    <w:p w14:paraId="229FC890" w14:textId="4A1C45B4" w:rsidR="0000080C" w:rsidRPr="000D5F90" w:rsidRDefault="00350B95" w:rsidP="0000080C">
      <w:pPr>
        <w:jc w:val="both"/>
        <w:rPr>
          <w:rFonts w:ascii="Times New Roman" w:hAnsi="Times New Roman" w:cs="Times New Roman"/>
          <w:sz w:val="28"/>
          <w:szCs w:val="28"/>
        </w:rPr>
      </w:pPr>
      <w:r>
        <w:rPr>
          <w:rFonts w:ascii="Times New Roman" w:hAnsi="Times New Roman" w:cs="Times New Roman"/>
          <w:sz w:val="28"/>
          <w:szCs w:val="28"/>
        </w:rPr>
        <w:t>18</w:t>
      </w:r>
      <w:r w:rsidR="00DA5349" w:rsidRPr="000D5F90">
        <w:rPr>
          <w:rFonts w:ascii="Times New Roman" w:hAnsi="Times New Roman" w:cs="Times New Roman"/>
          <w:sz w:val="28"/>
          <w:szCs w:val="28"/>
        </w:rPr>
        <w:t xml:space="preserve"> </w:t>
      </w:r>
      <w:r w:rsidR="00E5652D">
        <w:rPr>
          <w:rFonts w:ascii="Times New Roman" w:hAnsi="Times New Roman" w:cs="Times New Roman"/>
          <w:sz w:val="28"/>
          <w:szCs w:val="28"/>
        </w:rPr>
        <w:t>апреля</w:t>
      </w:r>
      <w:r w:rsidR="00DA5349"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20</w:t>
      </w:r>
      <w:r w:rsidR="00EB137E" w:rsidRPr="000D5F90">
        <w:rPr>
          <w:rFonts w:ascii="Times New Roman" w:hAnsi="Times New Roman" w:cs="Times New Roman"/>
          <w:sz w:val="28"/>
          <w:szCs w:val="28"/>
        </w:rPr>
        <w:t>2</w:t>
      </w:r>
      <w:r w:rsidR="006F79EC">
        <w:rPr>
          <w:rFonts w:ascii="Times New Roman" w:hAnsi="Times New Roman" w:cs="Times New Roman"/>
          <w:sz w:val="28"/>
          <w:szCs w:val="28"/>
        </w:rPr>
        <w:t>2</w:t>
      </w:r>
      <w:r w:rsidR="0000080C" w:rsidRPr="000D5F90">
        <w:rPr>
          <w:rFonts w:ascii="Times New Roman" w:hAnsi="Times New Roman" w:cs="Times New Roman"/>
          <w:sz w:val="28"/>
          <w:szCs w:val="28"/>
        </w:rPr>
        <w:t xml:space="preserve"> года </w:t>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EB137E" w:rsidRPr="000D5F90">
        <w:rPr>
          <w:rFonts w:ascii="Times New Roman" w:hAnsi="Times New Roman" w:cs="Times New Roman"/>
          <w:sz w:val="28"/>
          <w:szCs w:val="28"/>
        </w:rPr>
        <w:t xml:space="preserve"> </w:t>
      </w:r>
      <w:r w:rsidR="00033046" w:rsidRPr="000D5F90">
        <w:rPr>
          <w:rFonts w:ascii="Times New Roman" w:hAnsi="Times New Roman" w:cs="Times New Roman"/>
          <w:sz w:val="28"/>
          <w:szCs w:val="28"/>
        </w:rPr>
        <w:t xml:space="preserve">       </w:t>
      </w:r>
      <w:r w:rsidR="00DD0011"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8F1221" w:rsidRP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6F79EC">
        <w:rPr>
          <w:rFonts w:ascii="Times New Roman" w:hAnsi="Times New Roman" w:cs="Times New Roman"/>
          <w:sz w:val="28"/>
          <w:szCs w:val="28"/>
        </w:rPr>
        <w:t xml:space="preserve">  </w:t>
      </w:r>
      <w:r w:rsidR="00610FFF"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E5652D">
        <w:rPr>
          <w:rFonts w:ascii="Times New Roman" w:hAnsi="Times New Roman" w:cs="Times New Roman"/>
          <w:sz w:val="28"/>
          <w:szCs w:val="28"/>
        </w:rPr>
        <w:t>8</w:t>
      </w:r>
    </w:p>
    <w:p w14:paraId="66DDFE9F" w14:textId="77777777" w:rsidR="0000080C" w:rsidRPr="00610FFF" w:rsidRDefault="0000080C" w:rsidP="0000080C">
      <w:pPr>
        <w:ind w:firstLine="720"/>
        <w:jc w:val="both"/>
        <w:rPr>
          <w:rFonts w:ascii="Times New Roman" w:hAnsi="Times New Roman" w:cs="Times New Roman"/>
          <w:sz w:val="26"/>
          <w:szCs w:val="26"/>
        </w:rPr>
      </w:pPr>
    </w:p>
    <w:p w14:paraId="2393703C" w14:textId="77777777" w:rsidR="000D5F90" w:rsidRDefault="0000080C" w:rsidP="00E14DF4">
      <w:pPr>
        <w:jc w:val="both"/>
        <w:rPr>
          <w:rFonts w:ascii="Times New Roman" w:hAnsi="Times New Roman" w:cs="Times New Roman"/>
          <w:sz w:val="26"/>
          <w:szCs w:val="26"/>
        </w:rPr>
      </w:pPr>
      <w:r w:rsidRPr="00610FFF">
        <w:rPr>
          <w:rFonts w:ascii="Times New Roman" w:hAnsi="Times New Roman" w:cs="Times New Roman"/>
          <w:sz w:val="26"/>
          <w:szCs w:val="26"/>
        </w:rPr>
        <w:tab/>
      </w:r>
    </w:p>
    <w:p w14:paraId="6D7E1072" w14:textId="6E503136" w:rsidR="0000080C" w:rsidRPr="000D5F90" w:rsidRDefault="0000080C" w:rsidP="009E4748">
      <w:pPr>
        <w:ind w:firstLine="708"/>
        <w:jc w:val="both"/>
        <w:rPr>
          <w:rFonts w:ascii="Times New Roman" w:eastAsia="Calibri" w:hAnsi="Times New Roman" w:cs="Times New Roman"/>
          <w:sz w:val="28"/>
          <w:szCs w:val="28"/>
        </w:rPr>
      </w:pPr>
      <w:r w:rsidRPr="000D5F90">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D5F90">
        <w:rPr>
          <w:rFonts w:ascii="Times New Roman" w:hAnsi="Times New Roman" w:cs="Times New Roman"/>
          <w:b/>
          <w:bCs/>
          <w:sz w:val="28"/>
          <w:szCs w:val="28"/>
          <w:lang w:eastAsia="ar-SA"/>
        </w:rPr>
        <w:t xml:space="preserve"> </w:t>
      </w:r>
      <w:r w:rsidR="00D17BD7" w:rsidRPr="00D17BD7">
        <w:rPr>
          <w:rFonts w:ascii="Times New Roman" w:hAnsi="Times New Roman" w:cs="Times New Roman"/>
          <w:color w:val="444444"/>
          <w:sz w:val="28"/>
          <w:szCs w:val="28"/>
          <w:shd w:val="clear" w:color="auto" w:fill="FFFFFF"/>
        </w:rPr>
        <w:t>«</w:t>
      </w:r>
      <w:r w:rsidR="00955972" w:rsidRPr="00E5652D">
        <w:rPr>
          <w:rFonts w:ascii="Times New Roman" w:hAnsi="Times New Roman" w:cs="Times New Roman"/>
          <w:sz w:val="28"/>
          <w:szCs w:val="28"/>
          <w:shd w:val="clear" w:color="auto" w:fill="FFFFFF"/>
        </w:rPr>
        <w:t>Об определении Порядка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w:t>
      </w:r>
      <w:r w:rsidR="00955972">
        <w:rPr>
          <w:rFonts w:ascii="Times New Roman" w:hAnsi="Times New Roman" w:cs="Times New Roman"/>
          <w:sz w:val="28"/>
          <w:szCs w:val="28"/>
          <w:shd w:val="clear" w:color="auto" w:fill="FFFFFF"/>
        </w:rPr>
        <w:t>я</w:t>
      </w:r>
      <w:r w:rsidR="00D17BD7" w:rsidRPr="00D17BD7">
        <w:rPr>
          <w:rFonts w:ascii="Times New Roman" w:hAnsi="Times New Roman" w:cs="Times New Roman"/>
          <w:color w:val="444444"/>
          <w:sz w:val="28"/>
          <w:szCs w:val="28"/>
          <w:shd w:val="clear" w:color="auto" w:fill="FFFFFF"/>
        </w:rPr>
        <w:t>»</w:t>
      </w:r>
      <w:r w:rsidR="00EB137E" w:rsidRPr="000D5F90">
        <w:rPr>
          <w:rFonts w:ascii="Times New Roman" w:eastAsia="Times New Roman" w:hAnsi="Times New Roman" w:cs="Times New Roman"/>
          <w:sz w:val="28"/>
          <w:szCs w:val="28"/>
          <w:lang w:eastAsia="ar-SA"/>
        </w:rPr>
        <w:t xml:space="preserve"> </w:t>
      </w:r>
      <w:r w:rsidRPr="000D5F90">
        <w:rPr>
          <w:rFonts w:ascii="Times New Roman" w:hAnsi="Times New Roman" w:cs="Times New Roman"/>
          <w:sz w:val="28"/>
          <w:szCs w:val="28"/>
        </w:rPr>
        <w:t>(далее - проект постановления), установил:</w:t>
      </w:r>
    </w:p>
    <w:p w14:paraId="1849DAD4" w14:textId="11A88247" w:rsidR="0000080C" w:rsidRPr="000D5F90" w:rsidRDefault="0000080C" w:rsidP="00634872">
      <w:pPr>
        <w:ind w:firstLine="708"/>
        <w:jc w:val="both"/>
        <w:rPr>
          <w:rFonts w:ascii="Times New Roman" w:hAnsi="Times New Roman" w:cs="Times New Roman"/>
          <w:sz w:val="28"/>
          <w:szCs w:val="28"/>
        </w:rPr>
      </w:pPr>
      <w:r w:rsidRPr="000D5F90">
        <w:rPr>
          <w:rFonts w:ascii="Times New Roman" w:hAnsi="Times New Roman" w:cs="Times New Roman"/>
          <w:sz w:val="28"/>
          <w:szCs w:val="28"/>
        </w:rPr>
        <w:t xml:space="preserve">1.Проект постановления размещен </w:t>
      </w:r>
      <w:r w:rsidR="00E5652D">
        <w:rPr>
          <w:rFonts w:ascii="Times New Roman" w:hAnsi="Times New Roman" w:cs="Times New Roman"/>
          <w:sz w:val="28"/>
          <w:szCs w:val="28"/>
        </w:rPr>
        <w:t>12</w:t>
      </w:r>
      <w:r w:rsidR="00DD0011" w:rsidRPr="000D5F90">
        <w:rPr>
          <w:rFonts w:ascii="Times New Roman" w:hAnsi="Times New Roman" w:cs="Times New Roman"/>
          <w:sz w:val="28"/>
          <w:szCs w:val="28"/>
        </w:rPr>
        <w:t xml:space="preserve"> </w:t>
      </w:r>
      <w:r w:rsidR="00E5652D">
        <w:rPr>
          <w:rFonts w:ascii="Times New Roman" w:hAnsi="Times New Roman" w:cs="Times New Roman"/>
          <w:sz w:val="28"/>
          <w:szCs w:val="28"/>
        </w:rPr>
        <w:t>апреля</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20</w:t>
      </w:r>
      <w:r w:rsidR="00610FFF" w:rsidRPr="000D5F90">
        <w:rPr>
          <w:rFonts w:ascii="Times New Roman" w:hAnsi="Times New Roman" w:cs="Times New Roman"/>
          <w:sz w:val="28"/>
          <w:szCs w:val="28"/>
        </w:rPr>
        <w:t>2</w:t>
      </w:r>
      <w:r w:rsidR="006F79EC">
        <w:rPr>
          <w:rFonts w:ascii="Times New Roman" w:hAnsi="Times New Roman" w:cs="Times New Roman"/>
          <w:sz w:val="28"/>
          <w:szCs w:val="28"/>
        </w:rPr>
        <w:t>2</w:t>
      </w:r>
      <w:r w:rsidRPr="000D5F90">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85576F7" w:rsidR="0000080C" w:rsidRPr="000D5F90" w:rsidRDefault="0000080C" w:rsidP="00634872">
      <w:pPr>
        <w:ind w:firstLine="708"/>
        <w:jc w:val="both"/>
        <w:rPr>
          <w:rFonts w:ascii="Times New Roman" w:eastAsia="Times New Roman" w:hAnsi="Times New Roman" w:cs="Times New Roman"/>
          <w:sz w:val="28"/>
          <w:szCs w:val="28"/>
          <w:lang w:eastAsia="en-US"/>
        </w:rPr>
      </w:pPr>
      <w:r w:rsidRPr="000D5F90">
        <w:rPr>
          <w:rFonts w:ascii="Times New Roman" w:hAnsi="Times New Roman" w:cs="Times New Roman"/>
          <w:sz w:val="28"/>
          <w:szCs w:val="28"/>
        </w:rPr>
        <w:t xml:space="preserve">2.В срок, установленный пунктом 1.8 Порядка </w:t>
      </w:r>
      <w:r w:rsidRPr="000D5F9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5F9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от 31 марта 2011 года </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137, заключения от независимых экспертов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не поступили.</w:t>
      </w:r>
    </w:p>
    <w:p w14:paraId="55A8CB8B" w14:textId="77777777" w:rsidR="0000080C" w:rsidRPr="000D5F90"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D5F90">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Pr="000D5F90" w:rsidRDefault="0000080C" w:rsidP="0000080C">
      <w:pPr>
        <w:rPr>
          <w:rFonts w:ascii="Times New Roman" w:hAnsi="Times New Roman" w:cs="Times New Roman"/>
          <w:sz w:val="28"/>
          <w:szCs w:val="28"/>
        </w:rPr>
      </w:pPr>
    </w:p>
    <w:p w14:paraId="71A934FF" w14:textId="036309AF" w:rsidR="008F1221" w:rsidRPr="000D5F90" w:rsidRDefault="008F1221" w:rsidP="0000080C">
      <w:pPr>
        <w:rPr>
          <w:rFonts w:ascii="Times New Roman" w:hAnsi="Times New Roman" w:cs="Times New Roman"/>
          <w:sz w:val="28"/>
          <w:szCs w:val="28"/>
        </w:rPr>
      </w:pPr>
    </w:p>
    <w:p w14:paraId="4B9E81C2"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Заместитель главы</w:t>
      </w:r>
    </w:p>
    <w:p w14:paraId="1AE4C51F"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Парковского сельского поселения</w:t>
      </w:r>
    </w:p>
    <w:p w14:paraId="556B0157" w14:textId="185EBD9B"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Тихорецкого района</w:t>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t xml:space="preserve">    </w:t>
      </w:r>
      <w:r w:rsidR="00610FFF"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В.А. Власов</w:t>
      </w:r>
    </w:p>
    <w:p w14:paraId="763A71C3" w14:textId="77777777" w:rsidR="00610FFF" w:rsidRDefault="00610FFF" w:rsidP="0000080C">
      <w:pPr>
        <w:rPr>
          <w:rFonts w:ascii="Times New Roman" w:hAnsi="Times New Roman" w:cs="Times New Roman"/>
          <w:sz w:val="27"/>
          <w:szCs w:val="27"/>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3046"/>
    <w:rsid w:val="000D5F90"/>
    <w:rsid w:val="001A0969"/>
    <w:rsid w:val="00226134"/>
    <w:rsid w:val="003377CC"/>
    <w:rsid w:val="00350B95"/>
    <w:rsid w:val="004659DB"/>
    <w:rsid w:val="00472941"/>
    <w:rsid w:val="00495259"/>
    <w:rsid w:val="004F0094"/>
    <w:rsid w:val="0051401F"/>
    <w:rsid w:val="00610FFF"/>
    <w:rsid w:val="00634872"/>
    <w:rsid w:val="006F79EC"/>
    <w:rsid w:val="008006B4"/>
    <w:rsid w:val="008B754D"/>
    <w:rsid w:val="008F1221"/>
    <w:rsid w:val="00955972"/>
    <w:rsid w:val="009E4748"/>
    <w:rsid w:val="009E57DF"/>
    <w:rsid w:val="00A85F84"/>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31</cp:revision>
  <cp:lastPrinted>2022-05-19T07:00:00Z</cp:lastPrinted>
  <dcterms:created xsi:type="dcterms:W3CDTF">2019-04-26T05:14:00Z</dcterms:created>
  <dcterms:modified xsi:type="dcterms:W3CDTF">2022-05-19T07:01:00Z</dcterms:modified>
</cp:coreProperties>
</file>