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3D" w:rsidRDefault="00B34D3D" w:rsidP="00B34D3D">
      <w:pPr>
        <w:rPr>
          <w:sz w:val="28"/>
          <w:szCs w:val="28"/>
        </w:rPr>
      </w:pPr>
    </w:p>
    <w:p w:rsidR="003822DC" w:rsidRPr="00CA5F20" w:rsidRDefault="003822DC" w:rsidP="003822D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822DC" w:rsidRPr="00CA5F20" w:rsidRDefault="003822DC" w:rsidP="003822DC">
      <w:pPr>
        <w:ind w:left="4536"/>
        <w:jc w:val="center"/>
        <w:rPr>
          <w:sz w:val="28"/>
          <w:szCs w:val="28"/>
        </w:rPr>
      </w:pPr>
      <w:r w:rsidRPr="00CA5F20">
        <w:rPr>
          <w:sz w:val="28"/>
          <w:szCs w:val="28"/>
        </w:rPr>
        <w:t>к Положению о порядке, сроках и форме представления муниципальными учреждения</w:t>
      </w:r>
      <w:r>
        <w:rPr>
          <w:sz w:val="28"/>
          <w:szCs w:val="28"/>
        </w:rPr>
        <w:t>ми культуры, подведомственными а</w:t>
      </w:r>
      <w:r w:rsidRPr="00CA5F20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</w:t>
      </w:r>
      <w:r w:rsidRPr="00CA5F2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Тихорецкого района</w:t>
      </w:r>
      <w:proofErr w:type="gramStart"/>
      <w:r>
        <w:rPr>
          <w:sz w:val="28"/>
          <w:szCs w:val="28"/>
        </w:rPr>
        <w:t xml:space="preserve"> </w:t>
      </w:r>
      <w:r w:rsidRPr="00CA5F20">
        <w:rPr>
          <w:sz w:val="28"/>
          <w:szCs w:val="28"/>
        </w:rPr>
        <w:t>,</w:t>
      </w:r>
      <w:proofErr w:type="gramEnd"/>
      <w:r w:rsidRPr="00CA5F20">
        <w:rPr>
          <w:sz w:val="28"/>
          <w:szCs w:val="28"/>
        </w:rPr>
        <w:t xml:space="preserve"> отчетности о выполнении целевых показателей эффективности деятельности</w:t>
      </w:r>
    </w:p>
    <w:p w:rsidR="003822DC" w:rsidRPr="00CA5F20" w:rsidRDefault="003822DC" w:rsidP="003822DC">
      <w:pPr>
        <w:ind w:left="4536"/>
        <w:jc w:val="center"/>
        <w:rPr>
          <w:sz w:val="28"/>
          <w:szCs w:val="28"/>
        </w:rPr>
      </w:pPr>
    </w:p>
    <w:p w:rsidR="003822DC" w:rsidRPr="00CA5F20" w:rsidRDefault="003822DC" w:rsidP="003822DC">
      <w:pPr>
        <w:jc w:val="center"/>
        <w:rPr>
          <w:sz w:val="28"/>
          <w:szCs w:val="28"/>
        </w:rPr>
      </w:pPr>
      <w:r w:rsidRPr="00CA5F20">
        <w:rPr>
          <w:sz w:val="28"/>
          <w:szCs w:val="28"/>
        </w:rPr>
        <w:t>Отчет</w:t>
      </w:r>
    </w:p>
    <w:p w:rsidR="003822DC" w:rsidRPr="00CA5F20" w:rsidRDefault="003822DC" w:rsidP="003822DC">
      <w:pPr>
        <w:jc w:val="center"/>
        <w:rPr>
          <w:sz w:val="28"/>
          <w:szCs w:val="28"/>
        </w:rPr>
      </w:pPr>
      <w:r w:rsidRPr="00CA5F20">
        <w:rPr>
          <w:sz w:val="28"/>
          <w:szCs w:val="28"/>
        </w:rPr>
        <w:t xml:space="preserve">о выполнении целевых </w:t>
      </w:r>
      <w:proofErr w:type="gramStart"/>
      <w:r w:rsidRPr="00CA5F20">
        <w:rPr>
          <w:sz w:val="28"/>
          <w:szCs w:val="28"/>
        </w:rPr>
        <w:t xml:space="preserve">показателей эффективности деятельности муниципального </w:t>
      </w:r>
      <w:r>
        <w:rPr>
          <w:sz w:val="28"/>
          <w:szCs w:val="28"/>
        </w:rPr>
        <w:t xml:space="preserve">  </w:t>
      </w:r>
      <w:r w:rsidRPr="00CA5F20">
        <w:rPr>
          <w:sz w:val="28"/>
          <w:szCs w:val="28"/>
        </w:rPr>
        <w:t>учреждения культуры</w:t>
      </w:r>
      <w:proofErr w:type="gramEnd"/>
    </w:p>
    <w:p w:rsidR="003822DC" w:rsidRPr="00CA5F20" w:rsidRDefault="003822DC" w:rsidP="003822DC">
      <w:pPr>
        <w:jc w:val="center"/>
        <w:rPr>
          <w:sz w:val="28"/>
          <w:szCs w:val="28"/>
        </w:rPr>
      </w:pPr>
      <w:r w:rsidRPr="00CA5F20">
        <w:rPr>
          <w:sz w:val="28"/>
          <w:szCs w:val="28"/>
        </w:rPr>
        <w:t>______________________________________________________</w:t>
      </w:r>
    </w:p>
    <w:p w:rsidR="003822DC" w:rsidRPr="00CA5F20" w:rsidRDefault="003822DC" w:rsidP="003822DC">
      <w:pPr>
        <w:jc w:val="center"/>
        <w:rPr>
          <w:sz w:val="28"/>
          <w:szCs w:val="28"/>
        </w:rPr>
      </w:pPr>
      <w:r w:rsidRPr="00CA5F20">
        <w:rPr>
          <w:sz w:val="28"/>
          <w:szCs w:val="28"/>
        </w:rPr>
        <w:t>(наименование Учреждения)</w:t>
      </w:r>
    </w:p>
    <w:p w:rsidR="003822DC" w:rsidRPr="00CA5F20" w:rsidRDefault="003822DC" w:rsidP="003822DC">
      <w:pPr>
        <w:autoSpaceDE w:val="0"/>
        <w:ind w:left="7080"/>
        <w:jc w:val="both"/>
        <w:rPr>
          <w:sz w:val="28"/>
          <w:szCs w:val="28"/>
        </w:rPr>
      </w:pPr>
    </w:p>
    <w:tbl>
      <w:tblPr>
        <w:tblW w:w="30557" w:type="dxa"/>
        <w:tblInd w:w="-202" w:type="dxa"/>
        <w:tblLayout w:type="fixed"/>
        <w:tblLook w:val="0000" w:firstRow="0" w:lastRow="0" w:firstColumn="0" w:lastColumn="0" w:noHBand="0" w:noVBand="0"/>
      </w:tblPr>
      <w:tblGrid>
        <w:gridCol w:w="403"/>
        <w:gridCol w:w="190"/>
        <w:gridCol w:w="1844"/>
        <w:gridCol w:w="3402"/>
        <w:gridCol w:w="2551"/>
        <w:gridCol w:w="1701"/>
        <w:gridCol w:w="10233"/>
        <w:gridCol w:w="10233"/>
      </w:tblGrid>
      <w:tr w:rsidR="003822DC" w:rsidRPr="00CA5F20" w:rsidTr="008E2FD9">
        <w:trPr>
          <w:gridAfter w:val="2"/>
          <w:wAfter w:w="20466" w:type="dxa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№ </w:t>
            </w:r>
            <w:proofErr w:type="spellStart"/>
            <w:r w:rsidRPr="00CA5F20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Вид, тип,</w:t>
            </w:r>
          </w:p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наименование</w:t>
            </w:r>
          </w:p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Учреждения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Наименование целевых показателей эффективности  деятельности Учреждения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Оценка</w:t>
            </w:r>
          </w:p>
          <w:p w:rsidR="003822DC" w:rsidRPr="00CA5F20" w:rsidRDefault="003822DC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эффективности работы руководителя Учреждения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ind w:left="126" w:hanging="126"/>
              <w:jc w:val="center"/>
              <w:rPr>
                <w:sz w:val="28"/>
                <w:szCs w:val="28"/>
              </w:rPr>
            </w:pPr>
          </w:p>
          <w:p w:rsidR="003822DC" w:rsidRPr="00CA5F20" w:rsidRDefault="003822DC" w:rsidP="001F5BE3">
            <w:pPr>
              <w:ind w:left="126" w:hanging="126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Примечание</w:t>
            </w:r>
          </w:p>
        </w:tc>
      </w:tr>
      <w:tr w:rsidR="003822DC" w:rsidRPr="00CA5F20" w:rsidTr="004801FF">
        <w:trPr>
          <w:gridAfter w:val="2"/>
          <w:wAfter w:w="20466" w:type="dxa"/>
        </w:trPr>
        <w:tc>
          <w:tcPr>
            <w:tcW w:w="10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2DC" w:rsidRPr="00CA5F20" w:rsidRDefault="003822DC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b/>
                <w:sz w:val="28"/>
                <w:szCs w:val="28"/>
              </w:rPr>
              <w:t xml:space="preserve">                              </w:t>
            </w:r>
            <w:r w:rsidR="004801FF">
              <w:rPr>
                <w:sz w:val="28"/>
                <w:szCs w:val="28"/>
              </w:rPr>
              <w:t>1.Руководитель культурно-досугового учреждения</w:t>
            </w:r>
          </w:p>
        </w:tc>
      </w:tr>
      <w:tr w:rsidR="005838BE" w:rsidRPr="00CA5F20" w:rsidTr="008E2FD9">
        <w:trPr>
          <w:gridAfter w:val="2"/>
          <w:wAfter w:w="20466" w:type="dxa"/>
          <w:trHeight w:val="617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1</w:t>
            </w:r>
          </w:p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Муниципальное учреждение культуры</w:t>
            </w:r>
          </w:p>
          <w:p w:rsidR="005838BE" w:rsidRPr="00CA5F20" w:rsidRDefault="005838BE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(клубного типа)</w:t>
            </w:r>
          </w:p>
          <w:p w:rsidR="005838BE" w:rsidRPr="00CA5F20" w:rsidRDefault="005838BE" w:rsidP="001F5BE3">
            <w:pPr>
              <w:rPr>
                <w:sz w:val="28"/>
                <w:szCs w:val="28"/>
              </w:rPr>
            </w:pPr>
          </w:p>
          <w:p w:rsidR="005838BE" w:rsidRPr="00CA5F20" w:rsidRDefault="005838BE" w:rsidP="001F5BE3">
            <w:pPr>
              <w:rPr>
                <w:sz w:val="28"/>
                <w:szCs w:val="28"/>
              </w:rPr>
            </w:pPr>
          </w:p>
          <w:p w:rsidR="005838BE" w:rsidRPr="00CA5F20" w:rsidRDefault="005838BE" w:rsidP="001F5BE3">
            <w:pPr>
              <w:rPr>
                <w:sz w:val="28"/>
                <w:szCs w:val="28"/>
              </w:rPr>
            </w:pPr>
          </w:p>
          <w:p w:rsidR="005838BE" w:rsidRPr="00CA5F20" w:rsidRDefault="005838BE" w:rsidP="001F5BE3">
            <w:pPr>
              <w:rPr>
                <w:sz w:val="28"/>
                <w:szCs w:val="28"/>
              </w:rPr>
            </w:pPr>
          </w:p>
          <w:p w:rsidR="005838BE" w:rsidRPr="00CA5F20" w:rsidRDefault="005838BE" w:rsidP="001F5BE3">
            <w:pPr>
              <w:rPr>
                <w:sz w:val="28"/>
                <w:szCs w:val="28"/>
              </w:rPr>
            </w:pPr>
          </w:p>
          <w:p w:rsidR="005838BE" w:rsidRPr="00CA5F20" w:rsidRDefault="005838BE" w:rsidP="001F5BE3">
            <w:pPr>
              <w:rPr>
                <w:sz w:val="28"/>
                <w:szCs w:val="28"/>
              </w:rPr>
            </w:pPr>
          </w:p>
          <w:p w:rsidR="005838BE" w:rsidRPr="00CA5F20" w:rsidRDefault="005838BE" w:rsidP="001F5BE3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Место в рейтинге по итогам работы культурно-досуговых учреждений района (1,2,3 место)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5838BE" w:rsidRPr="00CA5F20" w:rsidTr="008E2FD9">
        <w:trPr>
          <w:gridAfter w:val="2"/>
          <w:wAfter w:w="20466" w:type="dxa"/>
          <w:trHeight w:val="900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5838BE" w:rsidRPr="00CA5F20" w:rsidTr="008E2FD9">
        <w:trPr>
          <w:gridAfter w:val="2"/>
          <w:wAfter w:w="20466" w:type="dxa"/>
          <w:trHeight w:val="641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 xml:space="preserve">Участие в выездных мероприятиях-конкурсах, фестивалях, смотрах, выставках (лауреаты, дипломанты </w:t>
            </w:r>
            <w:r>
              <w:rPr>
                <w:lang w:val="en-US"/>
              </w:rPr>
              <w:t>I</w:t>
            </w:r>
            <w:r>
              <w:t>,</w:t>
            </w:r>
            <w:r>
              <w:rPr>
                <w:lang w:val="en-US"/>
              </w:rPr>
              <w:t>II</w:t>
            </w:r>
            <w:r>
              <w:t>.</w:t>
            </w:r>
            <w:r>
              <w:rPr>
                <w:lang w:val="en-US"/>
              </w:rPr>
              <w:t>III</w:t>
            </w:r>
            <w:r w:rsidRPr="005C38C6">
              <w:t xml:space="preserve"> </w:t>
            </w:r>
            <w:r>
              <w:t xml:space="preserve"> степеней)</w:t>
            </w:r>
          </w:p>
          <w:p w:rsidR="005838BE" w:rsidRDefault="005838BE" w:rsidP="00AA15F7">
            <w:pPr>
              <w:snapToGrid w:val="0"/>
            </w:pPr>
            <w:r>
              <w:t>-краевых</w:t>
            </w:r>
          </w:p>
          <w:p w:rsidR="005838BE" w:rsidRDefault="005838BE" w:rsidP="00AA15F7">
            <w:pPr>
              <w:snapToGrid w:val="0"/>
            </w:pPr>
            <w:r>
              <w:t>-районных</w:t>
            </w:r>
          </w:p>
          <w:p w:rsidR="005838BE" w:rsidRDefault="005838BE" w:rsidP="00AA15F7">
            <w:pPr>
              <w:snapToGrid w:val="0"/>
            </w:pPr>
            <w:r>
              <w:t>-местных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5838BE" w:rsidRPr="00CA5F20" w:rsidTr="008E2FD9">
        <w:trPr>
          <w:gridAfter w:val="2"/>
          <w:wAfter w:w="20466" w:type="dxa"/>
          <w:trHeight w:val="40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b/>
                <w:sz w:val="28"/>
                <w:szCs w:val="28"/>
              </w:rPr>
            </w:pPr>
          </w:p>
          <w:p w:rsidR="005838BE" w:rsidRPr="00CA5F20" w:rsidRDefault="005838BE" w:rsidP="001F5BE3">
            <w:pPr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4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Участие в культурно-массовом мероприятии в качестве ведущего исполнителя, в самодеятельном художественном коллективе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5838BE" w:rsidRPr="00CA5F20" w:rsidTr="008E2FD9">
        <w:trPr>
          <w:gridAfter w:val="2"/>
          <w:wAfter w:w="20466" w:type="dxa"/>
          <w:trHeight w:val="557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5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Достижение экономии бюджетных средств за счет оптимизации расходов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8E2FD9">
        <w:trPr>
          <w:gridAfter w:val="2"/>
          <w:wAfter w:w="20466" w:type="dxa"/>
          <w:trHeight w:val="775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 xml:space="preserve">Удельный вес населения, активно привлекаемого к работе клубных формирований </w:t>
            </w:r>
            <w:proofErr w:type="gramStart"/>
            <w:r>
              <w:t xml:space="preserve">( </w:t>
            </w:r>
            <w:proofErr w:type="gramEnd"/>
            <w:r>
              <w:t>не менее 9 чел. на 1000 жителей)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8E2FD9">
        <w:trPr>
          <w:gridAfter w:val="2"/>
          <w:wAfter w:w="20466" w:type="dxa"/>
          <w:trHeight w:val="775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7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Количество культурно-массовых мероприятий (не менее 422 культурно-массовых мероприятий в год)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8E2FD9">
        <w:trPr>
          <w:gridAfter w:val="2"/>
          <w:wAfter w:w="20466" w:type="dxa"/>
          <w:trHeight w:val="183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8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Доля культурно-массовых мероприятий для детей и подростков (не менее 32 % от общего количества мероприятий)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8E2FD9">
        <w:trPr>
          <w:gridAfter w:val="2"/>
          <w:wAfter w:w="20466" w:type="dxa"/>
          <w:trHeight w:val="183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9</w:t>
            </w: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Отсутствие предписаний контрольно-надзорных органов по результатам проверок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8E2FD9">
        <w:trPr>
          <w:gridAfter w:val="2"/>
          <w:wAfter w:w="20466" w:type="dxa"/>
          <w:trHeight w:val="183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 xml:space="preserve">Выполнение плановых показателей по платным услугам       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8E2FD9">
        <w:trPr>
          <w:gridAfter w:val="2"/>
          <w:wAfter w:w="20466" w:type="dxa"/>
          <w:trHeight w:val="183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Наличие публикаций в СМИ и размещение на сайте поселения о  деятельности СДК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8E2FD9">
        <w:trPr>
          <w:gridAfter w:val="2"/>
          <w:wAfter w:w="20466" w:type="dxa"/>
          <w:trHeight w:val="183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Отсутствие административных взысканий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8E2FD9">
        <w:trPr>
          <w:gridAfter w:val="2"/>
          <w:wAfter w:w="20466" w:type="dxa"/>
          <w:trHeight w:val="183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Default="005838BE" w:rsidP="00AA15F7">
            <w:pPr>
              <w:snapToGrid w:val="0"/>
            </w:pPr>
            <w:r>
              <w:t>Награждение грамотами, благодарственными письмами:</w:t>
            </w:r>
          </w:p>
          <w:p w:rsidR="005838BE" w:rsidRDefault="005838BE" w:rsidP="00AA15F7">
            <w:pPr>
              <w:snapToGrid w:val="0"/>
            </w:pPr>
            <w:r>
              <w:t>-главы поселения-</w:t>
            </w:r>
          </w:p>
          <w:p w:rsidR="005838BE" w:rsidRDefault="005838BE" w:rsidP="00AA15F7">
            <w:pPr>
              <w:snapToGrid w:val="0"/>
            </w:pPr>
            <w:r>
              <w:t>-главы района</w:t>
            </w:r>
          </w:p>
          <w:p w:rsidR="005838BE" w:rsidRDefault="005838BE" w:rsidP="00AA15F7">
            <w:pPr>
              <w:snapToGrid w:val="0"/>
            </w:pPr>
            <w:r>
              <w:t>-министерства культуры Краснодарского края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5838BE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5838BE" w:rsidRPr="00CA5F20" w:rsidTr="004801FF">
        <w:trPr>
          <w:trHeight w:val="377"/>
        </w:trPr>
        <w:tc>
          <w:tcPr>
            <w:tcW w:w="10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8BE" w:rsidRPr="00CA5F20" w:rsidRDefault="00387EC2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баллов:</w:t>
            </w:r>
          </w:p>
        </w:tc>
        <w:tc>
          <w:tcPr>
            <w:tcW w:w="10233" w:type="dxa"/>
          </w:tcPr>
          <w:p w:rsidR="005838BE" w:rsidRPr="00CA5F20" w:rsidRDefault="005838BE">
            <w:pPr>
              <w:spacing w:after="200" w:line="276" w:lineRule="auto"/>
            </w:pPr>
          </w:p>
        </w:tc>
        <w:tc>
          <w:tcPr>
            <w:tcW w:w="10233" w:type="dxa"/>
          </w:tcPr>
          <w:p w:rsidR="005838BE" w:rsidRDefault="005838BE" w:rsidP="00DC113F">
            <w:pPr>
              <w:snapToGrid w:val="0"/>
            </w:pPr>
            <w:r>
              <w:t>Совокупная значимость всех критериев в баллах по первому разделу: 75 баллов</w:t>
            </w:r>
          </w:p>
        </w:tc>
      </w:tr>
      <w:tr w:rsidR="008E2FD9" w:rsidRPr="00CA5F20" w:rsidTr="008E2FD9">
        <w:trPr>
          <w:gridAfter w:val="2"/>
          <w:wAfter w:w="20466" w:type="dxa"/>
          <w:trHeight w:val="650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Муниципальное учреждение культуры</w:t>
            </w:r>
          </w:p>
          <w:p w:rsidR="008E2FD9" w:rsidRPr="00CA5F20" w:rsidRDefault="008E2FD9" w:rsidP="001F5BE3">
            <w:pPr>
              <w:jc w:val="center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(библ</w:t>
            </w:r>
            <w:r>
              <w:rPr>
                <w:sz w:val="28"/>
                <w:szCs w:val="28"/>
              </w:rPr>
              <w:t>и</w:t>
            </w:r>
            <w:r w:rsidRPr="00CA5F20">
              <w:rPr>
                <w:sz w:val="28"/>
                <w:szCs w:val="28"/>
              </w:rPr>
              <w:t>отечного типа)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8E2FD9" w:rsidRPr="00CA5F20" w:rsidTr="008E2FD9">
        <w:trPr>
          <w:gridAfter w:val="2"/>
          <w:wAfter w:w="20466" w:type="dxa"/>
          <w:trHeight w:val="446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Достижение экономии бюджетных средств за счет оптимизации расходов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8E2FD9" w:rsidRPr="00CA5F20" w:rsidTr="008E2FD9">
        <w:trPr>
          <w:gridAfter w:val="2"/>
          <w:wAfter w:w="20466" w:type="dxa"/>
          <w:trHeight w:val="564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Выполнение  планов по количеству читателей, книговыдаче, обращаемости фонда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 xml:space="preserve"> </w:t>
            </w:r>
          </w:p>
        </w:tc>
      </w:tr>
      <w:tr w:rsidR="008E2FD9" w:rsidRPr="00CA5F20" w:rsidTr="008E2FD9">
        <w:trPr>
          <w:gridAfter w:val="2"/>
          <w:wAfter w:w="20466" w:type="dxa"/>
          <w:trHeight w:val="645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4</w:t>
            </w: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Наличие постоянно действующих объединений читателей (1 и более)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8E2FD9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 w:rsidRPr="00CA5F20">
              <w:rPr>
                <w:sz w:val="28"/>
                <w:szCs w:val="28"/>
              </w:rPr>
              <w:t>5</w:t>
            </w: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 xml:space="preserve">Участие  коллективов  учреждения в конкурсах, фестивалях, смотрах, </w:t>
            </w:r>
            <w:r>
              <w:lastRenderedPageBreak/>
              <w:t>выставка</w:t>
            </w:r>
            <w:proofErr w:type="gramStart"/>
            <w:r>
              <w:t>х(</w:t>
            </w:r>
            <w:proofErr w:type="gramEnd"/>
            <w:r>
              <w:t>за участие в одном мероприятии):</w:t>
            </w:r>
          </w:p>
          <w:p w:rsidR="008E2FD9" w:rsidRDefault="008E2FD9" w:rsidP="00FE4AF5">
            <w:pPr>
              <w:snapToGrid w:val="0"/>
            </w:pPr>
            <w:r>
              <w:t>-краевом</w:t>
            </w:r>
          </w:p>
          <w:p w:rsidR="008E2FD9" w:rsidRDefault="008E2FD9" w:rsidP="00FE4AF5">
            <w:pPr>
              <w:snapToGrid w:val="0"/>
            </w:pPr>
            <w:r>
              <w:t>-районном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8E2FD9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 xml:space="preserve">Проведение  культурно-массовых мероприятий  антинаркотической  и иной направленности с СДК, МБОУ СОШ № 18 </w:t>
            </w:r>
            <w:proofErr w:type="gramStart"/>
            <w:r>
              <w:t xml:space="preserve">( </w:t>
            </w:r>
            <w:proofErr w:type="gramEnd"/>
            <w:r>
              <w:t>не менее 2 в месяц)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8E2FD9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Участие в культурно-массовых мероприятиях в качестве ведущего исполнителя, организатора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8E2FD9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Выполнение плановых показателей   по платным услугам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8E2FD9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Наличие публикаций в СМИ</w:t>
            </w:r>
            <w:proofErr w:type="gramStart"/>
            <w:r>
              <w:t xml:space="preserve"> ,</w:t>
            </w:r>
            <w:proofErr w:type="gramEnd"/>
            <w:r>
              <w:t xml:space="preserve"> на сайте администрации о деятельности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8E2FD9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Рост количества мероприятий</w:t>
            </w:r>
            <w:proofErr w:type="gramStart"/>
            <w:r>
              <w:t xml:space="preserve"> ,</w:t>
            </w:r>
            <w:proofErr w:type="gramEnd"/>
            <w:r>
              <w:t xml:space="preserve"> проведенных библиотекой, по сравнению с аналогичным периодом прошлого года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8E2FD9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Популяризация книг, чтения, внедрение  новых форм и методов работы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8E2FD9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Отсутствие административных взысканий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8E2FD9" w:rsidRPr="00CA5F20" w:rsidTr="00387EC2">
        <w:trPr>
          <w:gridAfter w:val="2"/>
          <w:wAfter w:w="20466" w:type="dxa"/>
          <w:trHeight w:val="399"/>
        </w:trPr>
        <w:tc>
          <w:tcPr>
            <w:tcW w:w="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lef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Default="008E2FD9" w:rsidP="00FE4AF5">
            <w:pPr>
              <w:snapToGrid w:val="0"/>
            </w:pPr>
            <w:r>
              <w:t>Награждение грамотами, благодарственными письмами:</w:t>
            </w:r>
          </w:p>
          <w:p w:rsidR="008E2FD9" w:rsidRDefault="008E2FD9" w:rsidP="00FE4AF5">
            <w:pPr>
              <w:snapToGrid w:val="0"/>
            </w:pPr>
            <w:r>
              <w:t>-главы поселения-</w:t>
            </w:r>
          </w:p>
          <w:p w:rsidR="008E2FD9" w:rsidRDefault="008E2FD9" w:rsidP="00FE4AF5">
            <w:pPr>
              <w:snapToGrid w:val="0"/>
            </w:pPr>
            <w:r>
              <w:t>-главы района</w:t>
            </w:r>
          </w:p>
          <w:p w:rsidR="008E2FD9" w:rsidRDefault="008E2FD9" w:rsidP="00FE4AF5">
            <w:pPr>
              <w:snapToGrid w:val="0"/>
            </w:pPr>
            <w:r>
              <w:t>-министерства культуры Краснодарского  края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FD9" w:rsidRPr="00CA5F20" w:rsidRDefault="008E2FD9" w:rsidP="001F5BE3">
            <w:pPr>
              <w:snapToGrid w:val="0"/>
              <w:rPr>
                <w:sz w:val="28"/>
                <w:szCs w:val="28"/>
              </w:rPr>
            </w:pPr>
          </w:p>
        </w:tc>
      </w:tr>
      <w:tr w:rsidR="00387EC2" w:rsidRPr="00CA5F20" w:rsidTr="0036388F">
        <w:trPr>
          <w:gridAfter w:val="2"/>
          <w:wAfter w:w="20466" w:type="dxa"/>
          <w:trHeight w:val="399"/>
        </w:trPr>
        <w:tc>
          <w:tcPr>
            <w:tcW w:w="8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C2" w:rsidRPr="00CA5F20" w:rsidRDefault="00387EC2" w:rsidP="001F5BE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баллов: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C2" w:rsidRPr="00CA5F20" w:rsidRDefault="00387EC2" w:rsidP="001F5BE3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3822DC" w:rsidRPr="00CA5F20" w:rsidRDefault="003822DC" w:rsidP="003822DC">
      <w:pPr>
        <w:jc w:val="both"/>
        <w:rPr>
          <w:sz w:val="28"/>
          <w:szCs w:val="28"/>
        </w:rPr>
      </w:pPr>
    </w:p>
    <w:p w:rsidR="003822DC" w:rsidRPr="008E2FD9" w:rsidRDefault="003822DC" w:rsidP="008E2FD9">
      <w:pPr>
        <w:jc w:val="both"/>
        <w:rPr>
          <w:b/>
          <w:sz w:val="28"/>
          <w:szCs w:val="28"/>
        </w:rPr>
      </w:pPr>
      <w:r w:rsidRPr="00CA5F20">
        <w:rPr>
          <w:sz w:val="28"/>
          <w:szCs w:val="28"/>
        </w:rPr>
        <w:t>* 1балл = 1 проценту</w:t>
      </w:r>
      <w:r w:rsidR="00294DA5">
        <w:rPr>
          <w:sz w:val="28"/>
          <w:szCs w:val="28"/>
        </w:rPr>
        <w:t>»</w:t>
      </w:r>
      <w:r w:rsidR="00A0017A">
        <w:rPr>
          <w:sz w:val="28"/>
          <w:szCs w:val="28"/>
        </w:rPr>
        <w:t>.</w:t>
      </w:r>
      <w:bookmarkStart w:id="0" w:name="_GoBack"/>
      <w:bookmarkEnd w:id="0"/>
    </w:p>
    <w:p w:rsidR="008E2FD9" w:rsidRDefault="008E2FD9" w:rsidP="003822DC">
      <w:pPr>
        <w:jc w:val="both"/>
        <w:rPr>
          <w:sz w:val="28"/>
          <w:szCs w:val="28"/>
        </w:rPr>
      </w:pPr>
    </w:p>
    <w:p w:rsidR="008E2FD9" w:rsidRDefault="008E2FD9" w:rsidP="003822DC">
      <w:pPr>
        <w:jc w:val="both"/>
        <w:rPr>
          <w:sz w:val="28"/>
          <w:szCs w:val="28"/>
        </w:rPr>
      </w:pPr>
    </w:p>
    <w:p w:rsidR="00294DA5" w:rsidRDefault="00294DA5" w:rsidP="003822DC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3822DC" w:rsidRDefault="00294DA5" w:rsidP="003822DC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финансовой службы администрации</w:t>
      </w:r>
      <w:r w:rsidR="003822DC">
        <w:rPr>
          <w:sz w:val="28"/>
          <w:szCs w:val="28"/>
        </w:rPr>
        <w:t xml:space="preserve"> </w:t>
      </w:r>
    </w:p>
    <w:p w:rsidR="003822DC" w:rsidRDefault="003822DC" w:rsidP="003822D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533B08" w:rsidRPr="00387EC2" w:rsidRDefault="003822DC" w:rsidP="00387E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</w:t>
      </w:r>
      <w:r w:rsidR="00294DA5">
        <w:rPr>
          <w:sz w:val="28"/>
          <w:szCs w:val="28"/>
        </w:rPr>
        <w:t xml:space="preserve">               А.Д.Романченко</w:t>
      </w:r>
    </w:p>
    <w:sectPr w:rsidR="00533B08" w:rsidRPr="00387EC2" w:rsidSect="0055506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6BC" w:rsidRDefault="006F46BC" w:rsidP="0055506B">
      <w:r>
        <w:separator/>
      </w:r>
    </w:p>
  </w:endnote>
  <w:endnote w:type="continuationSeparator" w:id="0">
    <w:p w:rsidR="006F46BC" w:rsidRDefault="006F46BC" w:rsidP="0055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6BC" w:rsidRDefault="006F46BC" w:rsidP="0055506B">
      <w:r>
        <w:separator/>
      </w:r>
    </w:p>
  </w:footnote>
  <w:footnote w:type="continuationSeparator" w:id="0">
    <w:p w:rsidR="006F46BC" w:rsidRDefault="006F46BC" w:rsidP="005550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06B" w:rsidRDefault="0055506B" w:rsidP="00387EC2">
    <w:pPr>
      <w:pStyle w:val="a5"/>
    </w:pPr>
  </w:p>
  <w:p w:rsidR="0055506B" w:rsidRDefault="005550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6A"/>
    <w:rsid w:val="000621F6"/>
    <w:rsid w:val="002455FE"/>
    <w:rsid w:val="00294DA5"/>
    <w:rsid w:val="002C6119"/>
    <w:rsid w:val="002E5AE9"/>
    <w:rsid w:val="00374F3A"/>
    <w:rsid w:val="003822DC"/>
    <w:rsid w:val="00387EC2"/>
    <w:rsid w:val="004801FF"/>
    <w:rsid w:val="00533B08"/>
    <w:rsid w:val="0055506B"/>
    <w:rsid w:val="005838BE"/>
    <w:rsid w:val="006B3498"/>
    <w:rsid w:val="006F46BC"/>
    <w:rsid w:val="007F4BCC"/>
    <w:rsid w:val="008E2FD9"/>
    <w:rsid w:val="00991E6A"/>
    <w:rsid w:val="00A0017A"/>
    <w:rsid w:val="00A83087"/>
    <w:rsid w:val="00B34D3D"/>
    <w:rsid w:val="00D30D2F"/>
    <w:rsid w:val="00D732B0"/>
    <w:rsid w:val="00EC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2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50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5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50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50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2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50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5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50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50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19</cp:revision>
  <cp:lastPrinted>2018-08-15T05:49:00Z</cp:lastPrinted>
  <dcterms:created xsi:type="dcterms:W3CDTF">2015-11-05T05:59:00Z</dcterms:created>
  <dcterms:modified xsi:type="dcterms:W3CDTF">2018-08-15T06:50:00Z</dcterms:modified>
</cp:coreProperties>
</file>