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D49F" w14:textId="6554B6E9" w:rsidR="00E07C31" w:rsidRPr="007368B8" w:rsidRDefault="007368B8" w:rsidP="007656F6">
      <w:pPr>
        <w:shd w:val="clear" w:color="auto" w:fill="FFFFFF"/>
        <w:tabs>
          <w:tab w:val="left" w:pos="8222"/>
          <w:tab w:val="right" w:pos="9922"/>
        </w:tabs>
        <w:spacing w:after="0" w:line="240" w:lineRule="auto"/>
        <w:ind w:firstLine="708"/>
        <w:rPr>
          <w:rFonts w:ascii="Times New Roman" w:eastAsia="Times New Roman" w:hAnsi="Times New Roman" w:cs="Times New Roman"/>
          <w:b/>
          <w:sz w:val="24"/>
          <w:szCs w:val="28"/>
          <w:lang w:eastAsia="ru-RU"/>
        </w:rPr>
      </w:pPr>
      <w:bookmarkStart w:id="0" w:name="_GoBack"/>
      <w:bookmarkEnd w:id="0"/>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sidR="00E07C31" w:rsidRPr="007368B8">
        <w:rPr>
          <w:rFonts w:ascii="Times New Roman" w:eastAsia="Times New Roman" w:hAnsi="Times New Roman" w:cs="Times New Roman"/>
          <w:b/>
          <w:sz w:val="24"/>
          <w:szCs w:val="28"/>
          <w:lang w:eastAsia="ru-RU"/>
        </w:rPr>
        <w:t>ПРОЕКТ</w:t>
      </w:r>
      <w:r w:rsidR="007656F6">
        <w:rPr>
          <w:rFonts w:ascii="Times New Roman" w:eastAsia="Times New Roman" w:hAnsi="Times New Roman" w:cs="Times New Roman"/>
          <w:b/>
          <w:sz w:val="24"/>
          <w:szCs w:val="28"/>
          <w:lang w:eastAsia="ru-RU"/>
        </w:rPr>
        <w:t xml:space="preserve"> 19.01.2017</w:t>
      </w:r>
    </w:p>
    <w:p w14:paraId="6565420B" w14:textId="77777777" w:rsidR="007368B8" w:rsidRPr="007368B8" w:rsidRDefault="007368B8" w:rsidP="007368B8">
      <w:pPr>
        <w:pStyle w:val="af2"/>
        <w:rPr>
          <w:rFonts w:ascii="Times New Roman" w:hAnsi="Times New Roman" w:cs="Times New Roman"/>
        </w:rPr>
      </w:pPr>
    </w:p>
    <w:p w14:paraId="78A38718" w14:textId="77777777" w:rsidR="007368B8" w:rsidRPr="007368B8" w:rsidRDefault="007368B8" w:rsidP="007368B8">
      <w:pPr>
        <w:pStyle w:val="af2"/>
        <w:jc w:val="center"/>
        <w:rPr>
          <w:rFonts w:ascii="Times New Roman" w:hAnsi="Times New Roman" w:cs="Times New Roman"/>
          <w:sz w:val="24"/>
        </w:rPr>
      </w:pPr>
      <w:r w:rsidRPr="007368B8">
        <w:rPr>
          <w:rFonts w:ascii="Times New Roman" w:hAnsi="Times New Roman" w:cs="Times New Roman"/>
          <w:sz w:val="24"/>
        </w:rPr>
        <w:t>МИНИСТЕРСТВО СТРОИТЕЛЬСТВА И ЖИЛИЩНО-КОММУНАЛЬНОГО ХОЗЯЙСТВА</w:t>
      </w:r>
    </w:p>
    <w:p w14:paraId="3482A186" w14:textId="77777777" w:rsidR="007368B8" w:rsidRPr="007368B8" w:rsidRDefault="007368B8" w:rsidP="007368B8">
      <w:pPr>
        <w:pStyle w:val="af2"/>
        <w:jc w:val="center"/>
        <w:rPr>
          <w:rFonts w:ascii="Times New Roman" w:hAnsi="Times New Roman" w:cs="Times New Roman"/>
          <w:sz w:val="24"/>
        </w:rPr>
      </w:pPr>
      <w:r w:rsidRPr="007368B8">
        <w:rPr>
          <w:rFonts w:ascii="Times New Roman" w:hAnsi="Times New Roman" w:cs="Times New Roman"/>
          <w:sz w:val="24"/>
        </w:rPr>
        <w:t>РОССИЙСКОЙ ФЕДЕРАЦИИ</w:t>
      </w:r>
    </w:p>
    <w:p w14:paraId="187CD558" w14:textId="77777777" w:rsidR="00E07C31" w:rsidRDefault="00E07C31" w:rsidP="00D227BA">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1ECA6BF2" w14:textId="77777777" w:rsidR="00A83438" w:rsidRDefault="00A8343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569BE23A" w14:textId="77777777" w:rsidR="00A83438" w:rsidRDefault="00A8343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3542B791" w14:textId="77777777" w:rsidR="00A83438" w:rsidRDefault="00A8343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5B89101D" w14:textId="77777777" w:rsidR="00A83438" w:rsidRDefault="00A8343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343C0B97" w14:textId="77777777" w:rsidR="00A83438" w:rsidRDefault="00A8343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79BC09EA" w14:textId="77777777" w:rsidR="007368B8" w:rsidRDefault="00BB22F5"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r w:rsidRPr="007368B8">
        <w:rPr>
          <w:rFonts w:ascii="Times New Roman" w:eastAsia="Times New Roman" w:hAnsi="Times New Roman" w:cs="Times New Roman"/>
          <w:b/>
          <w:sz w:val="44"/>
          <w:szCs w:val="40"/>
          <w:lang w:eastAsia="ru-RU"/>
        </w:rPr>
        <w:t xml:space="preserve">МЕТОДИЧЕСКИЕ РЕКОМЕНДАЦИИ </w:t>
      </w:r>
      <w:r w:rsidR="007368B8">
        <w:rPr>
          <w:rFonts w:ascii="Times New Roman" w:eastAsia="Times New Roman" w:hAnsi="Times New Roman" w:cs="Times New Roman"/>
          <w:b/>
          <w:sz w:val="40"/>
          <w:szCs w:val="40"/>
          <w:lang w:eastAsia="ru-RU"/>
        </w:rPr>
        <w:br/>
      </w:r>
    </w:p>
    <w:p w14:paraId="7E957EA3" w14:textId="6E5985D4" w:rsidR="00A83438" w:rsidRPr="002915C5" w:rsidRDefault="00BB22F5" w:rsidP="00BB22F5">
      <w:pPr>
        <w:shd w:val="clear" w:color="auto" w:fill="FFFFFF"/>
        <w:spacing w:after="0" w:line="240" w:lineRule="auto"/>
        <w:ind w:firstLine="708"/>
        <w:jc w:val="center"/>
        <w:rPr>
          <w:rFonts w:ascii="Times New Roman" w:eastAsia="Times New Roman" w:hAnsi="Times New Roman" w:cs="Times New Roman"/>
          <w:b/>
          <w:sz w:val="36"/>
          <w:szCs w:val="40"/>
          <w:lang w:eastAsia="ru-RU"/>
        </w:rPr>
      </w:pPr>
      <w:r w:rsidRPr="002915C5">
        <w:rPr>
          <w:rFonts w:ascii="Times New Roman" w:eastAsia="Times New Roman" w:hAnsi="Times New Roman" w:cs="Times New Roman"/>
          <w:b/>
          <w:sz w:val="36"/>
          <w:szCs w:val="40"/>
          <w:lang w:eastAsia="ru-RU"/>
        </w:rPr>
        <w:t>ПО ПОДГОТОВКЕ ГОСУДАРСТВЕННЫХ (МУНИЦИПАЛЬНЫХ) ПРОГРАММ ФОРМИРОВАНИЯ СОВРЕМЕННАЯ ГОРОДСКОЙ СРЕДЫ В РАМКАХ</w:t>
      </w:r>
      <w:r w:rsidR="007368B8" w:rsidRPr="002915C5">
        <w:rPr>
          <w:rFonts w:ascii="Times New Roman" w:eastAsia="Times New Roman" w:hAnsi="Times New Roman" w:cs="Times New Roman"/>
          <w:b/>
          <w:sz w:val="36"/>
          <w:szCs w:val="40"/>
          <w:lang w:eastAsia="ru-RU"/>
        </w:rPr>
        <w:br/>
      </w:r>
      <w:r w:rsidRPr="002915C5">
        <w:rPr>
          <w:rFonts w:ascii="Times New Roman" w:eastAsia="Times New Roman" w:hAnsi="Times New Roman" w:cs="Times New Roman"/>
          <w:b/>
          <w:sz w:val="36"/>
          <w:szCs w:val="40"/>
          <w:lang w:eastAsia="ru-RU"/>
        </w:rPr>
        <w:t xml:space="preserve"> РЕАЛИЗАЦИИ ПРИОРИТНОГО ПРОЕКТА </w:t>
      </w:r>
    </w:p>
    <w:p w14:paraId="158E5976" w14:textId="77777777" w:rsidR="00A83438" w:rsidRPr="002915C5" w:rsidRDefault="00BB22F5" w:rsidP="00BB22F5">
      <w:pPr>
        <w:shd w:val="clear" w:color="auto" w:fill="FFFFFF"/>
        <w:spacing w:after="0" w:line="240" w:lineRule="auto"/>
        <w:ind w:firstLine="708"/>
        <w:jc w:val="center"/>
        <w:rPr>
          <w:rFonts w:ascii="Times New Roman" w:eastAsia="Times New Roman" w:hAnsi="Times New Roman" w:cs="Times New Roman"/>
          <w:b/>
          <w:sz w:val="36"/>
          <w:szCs w:val="40"/>
          <w:lang w:eastAsia="ru-RU"/>
        </w:rPr>
      </w:pPr>
      <w:r w:rsidRPr="002915C5">
        <w:rPr>
          <w:rFonts w:ascii="Times New Roman" w:eastAsia="Times New Roman" w:hAnsi="Times New Roman" w:cs="Times New Roman"/>
          <w:b/>
          <w:sz w:val="36"/>
          <w:szCs w:val="40"/>
          <w:lang w:eastAsia="ru-RU"/>
        </w:rPr>
        <w:t>«ФОРМИРОВАНИЕ СОВРЕМЕННОЙ ГОРОДСКОЙ СРЕДЫ» НА 2017 ГОД</w:t>
      </w:r>
    </w:p>
    <w:p w14:paraId="19D615E0" w14:textId="77777777" w:rsidR="007368B8" w:rsidRDefault="007368B8" w:rsidP="00BB22F5">
      <w:pPr>
        <w:shd w:val="clear" w:color="auto" w:fill="FFFFFF"/>
        <w:spacing w:after="0" w:line="240" w:lineRule="auto"/>
        <w:ind w:firstLine="708"/>
        <w:jc w:val="center"/>
        <w:rPr>
          <w:rFonts w:ascii="Times New Roman" w:eastAsia="Times New Roman" w:hAnsi="Times New Roman" w:cs="Times New Roman"/>
          <w:b/>
          <w:sz w:val="40"/>
          <w:szCs w:val="40"/>
          <w:lang w:eastAsia="ru-RU"/>
        </w:rPr>
      </w:pPr>
    </w:p>
    <w:p w14:paraId="22C7F454" w14:textId="390E4C74" w:rsidR="00BB22F5"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450A4">
        <w:rPr>
          <w:rFonts w:ascii="Times New Roman" w:hAnsi="Times New Roman" w:cs="Times New Roman"/>
          <w:b/>
          <w:bCs/>
          <w:smallCaps/>
          <w:sz w:val="28"/>
          <w:szCs w:val="28"/>
        </w:rPr>
        <w:t>(</w:t>
      </w:r>
      <w:r w:rsidRPr="00A450A4">
        <w:rPr>
          <w:rFonts w:ascii="Times New Roman" w:hAnsi="Times New Roman" w:cs="Times New Roman"/>
          <w:b/>
          <w:sz w:val="28"/>
          <w:szCs w:val="28"/>
        </w:rPr>
        <w:t xml:space="preserve">включая механизмы вовлечения людей и общественного участия </w:t>
      </w:r>
      <w:r>
        <w:rPr>
          <w:rFonts w:ascii="Times New Roman" w:hAnsi="Times New Roman" w:cs="Times New Roman"/>
          <w:b/>
          <w:sz w:val="28"/>
          <w:szCs w:val="28"/>
        </w:rPr>
        <w:br/>
      </w:r>
      <w:r w:rsidRPr="00A450A4">
        <w:rPr>
          <w:rFonts w:ascii="Times New Roman" w:hAnsi="Times New Roman" w:cs="Times New Roman"/>
          <w:b/>
          <w:sz w:val="28"/>
          <w:szCs w:val="28"/>
        </w:rPr>
        <w:t>в принятии решений и реализации проектов комплексного благоустройства и развития городской среды)</w:t>
      </w:r>
    </w:p>
    <w:p w14:paraId="5BF07F40"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344EB4AF"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4A766FC5"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3CAABC5F"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7D096040"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6BBE6BFC"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0341A2C1"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080D7180"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06C7F580"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4021EA3C"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7023D9F6"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2A6DA755"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4BB9302F"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1A7A5FC8"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7B701697" w14:textId="77777777" w:rsidR="002915C5" w:rsidRDefault="002915C5"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63B933ED" w14:textId="77777777" w:rsidR="007368B8" w:rsidRDefault="007368B8" w:rsidP="009A49D3">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14:paraId="5309F4BF" w14:textId="3FFF2192" w:rsidR="007368B8" w:rsidRPr="007368B8" w:rsidRDefault="007368B8" w:rsidP="009A49D3">
      <w:pPr>
        <w:shd w:val="clear" w:color="auto" w:fill="FFFFFF"/>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Москва 2017 г.</w:t>
      </w:r>
    </w:p>
    <w:sdt>
      <w:sdtPr>
        <w:rPr>
          <w:rFonts w:ascii="Arial" w:eastAsia="Arial" w:hAnsi="Arial" w:cs="Arial"/>
          <w:color w:val="000000"/>
          <w:sz w:val="22"/>
          <w:szCs w:val="22"/>
        </w:rPr>
        <w:id w:val="-1804986080"/>
        <w:docPartObj>
          <w:docPartGallery w:val="Table of Contents"/>
          <w:docPartUnique/>
        </w:docPartObj>
      </w:sdtPr>
      <w:sdtEndPr>
        <w:rPr>
          <w:rFonts w:asciiTheme="minorHAnsi" w:eastAsiaTheme="minorEastAsia" w:hAnsiTheme="minorHAnsi" w:cs="Times New Roman"/>
          <w:b/>
          <w:bCs/>
          <w:color w:val="auto"/>
        </w:rPr>
      </w:sdtEndPr>
      <w:sdtContent>
        <w:p w14:paraId="64AF8A3B" w14:textId="77777777" w:rsidR="007368B8" w:rsidRPr="00057C8F" w:rsidRDefault="007368B8" w:rsidP="007368B8">
          <w:pPr>
            <w:pStyle w:val="af3"/>
            <w:numPr>
              <w:ilvl w:val="0"/>
              <w:numId w:val="0"/>
            </w:numPr>
            <w:jc w:val="center"/>
            <w:rPr>
              <w:rFonts w:ascii="Times New Roman" w:hAnsi="Times New Roman" w:cs="Times New Roman"/>
              <w:b/>
              <w:color w:val="auto"/>
              <w:sz w:val="28"/>
              <w:szCs w:val="28"/>
            </w:rPr>
          </w:pPr>
          <w:r w:rsidRPr="00057C8F">
            <w:rPr>
              <w:rFonts w:ascii="Times New Roman" w:hAnsi="Times New Roman" w:cs="Times New Roman"/>
              <w:b/>
              <w:color w:val="auto"/>
              <w:sz w:val="28"/>
              <w:szCs w:val="28"/>
            </w:rPr>
            <w:t>ОГЛАВЛЕНИЕ</w:t>
          </w:r>
        </w:p>
        <w:p w14:paraId="3D56E448" w14:textId="77777777" w:rsidR="007368B8" w:rsidRPr="00057C8F" w:rsidRDefault="007368B8" w:rsidP="007368B8"/>
        <w:p w14:paraId="498078BF" w14:textId="5AB1F17A" w:rsidR="007368B8" w:rsidRPr="00E46FE2" w:rsidRDefault="007368B8" w:rsidP="007368B8">
          <w:pPr>
            <w:pStyle w:val="11"/>
            <w:rPr>
              <w:rFonts w:ascii="Times New Roman" w:hAnsi="Times New Roman"/>
              <w:noProof/>
              <w:sz w:val="24"/>
            </w:rPr>
          </w:pPr>
          <w:r>
            <w:fldChar w:fldCharType="begin"/>
          </w:r>
          <w:r>
            <w:instrText xml:space="preserve"> TOC \o "1-3" \h \z \u </w:instrText>
          </w:r>
          <w:r>
            <w:fldChar w:fldCharType="separate"/>
          </w:r>
          <w:hyperlink w:anchor="_Toc472352439" w:history="1">
            <w:r w:rsidRPr="00E46FE2">
              <w:rPr>
                <w:rStyle w:val="aa"/>
                <w:rFonts w:ascii="Times New Roman" w:hAnsi="Times New Roman"/>
                <w:noProof/>
                <w:sz w:val="24"/>
              </w:rPr>
              <w:t>1.</w:t>
            </w:r>
            <w:r w:rsidRPr="00E46FE2">
              <w:rPr>
                <w:rFonts w:ascii="Times New Roman" w:hAnsi="Times New Roman"/>
                <w:noProof/>
                <w:sz w:val="24"/>
              </w:rPr>
              <w:tab/>
            </w:r>
            <w:r w:rsidRPr="00E46FE2">
              <w:rPr>
                <w:rStyle w:val="aa"/>
                <w:rFonts w:ascii="Times New Roman" w:hAnsi="Times New Roman"/>
                <w:noProof/>
                <w:sz w:val="24"/>
              </w:rPr>
              <w:t>ОБЩИЕ ПОЛОЖЕНИЯ</w:t>
            </w:r>
            <w:r w:rsidRPr="00E46FE2">
              <w:rPr>
                <w:rFonts w:ascii="Times New Roman" w:hAnsi="Times New Roman"/>
                <w:noProof/>
                <w:webHidden/>
                <w:sz w:val="24"/>
              </w:rPr>
              <w:tab/>
            </w:r>
            <w:r w:rsidRPr="00E46FE2">
              <w:rPr>
                <w:rFonts w:ascii="Times New Roman" w:hAnsi="Times New Roman"/>
                <w:noProof/>
                <w:webHidden/>
                <w:sz w:val="24"/>
              </w:rPr>
              <w:fldChar w:fldCharType="begin"/>
            </w:r>
            <w:r w:rsidRPr="00E46FE2">
              <w:rPr>
                <w:rFonts w:ascii="Times New Roman" w:hAnsi="Times New Roman"/>
                <w:noProof/>
                <w:webHidden/>
                <w:sz w:val="24"/>
              </w:rPr>
              <w:instrText xml:space="preserve"> PAGEREF _Toc472352439 \h </w:instrText>
            </w:r>
            <w:r w:rsidRPr="00E46FE2">
              <w:rPr>
                <w:rFonts w:ascii="Times New Roman" w:hAnsi="Times New Roman"/>
                <w:noProof/>
                <w:webHidden/>
                <w:sz w:val="24"/>
              </w:rPr>
            </w:r>
            <w:r w:rsidRPr="00E46FE2">
              <w:rPr>
                <w:rFonts w:ascii="Times New Roman" w:hAnsi="Times New Roman"/>
                <w:noProof/>
                <w:webHidden/>
                <w:sz w:val="24"/>
              </w:rPr>
              <w:fldChar w:fldCharType="separate"/>
            </w:r>
            <w:r w:rsidRPr="00E46FE2">
              <w:rPr>
                <w:rFonts w:ascii="Times New Roman" w:hAnsi="Times New Roman"/>
                <w:noProof/>
                <w:webHidden/>
                <w:sz w:val="24"/>
              </w:rPr>
              <w:t>3</w:t>
            </w:r>
            <w:r w:rsidRPr="00E46FE2">
              <w:rPr>
                <w:rFonts w:ascii="Times New Roman" w:hAnsi="Times New Roman"/>
                <w:noProof/>
                <w:webHidden/>
                <w:sz w:val="24"/>
              </w:rPr>
              <w:fldChar w:fldCharType="end"/>
            </w:r>
          </w:hyperlink>
        </w:p>
        <w:p w14:paraId="60A50203" w14:textId="3D80DFD1" w:rsidR="007368B8" w:rsidRPr="00E46FE2" w:rsidRDefault="00A341EA" w:rsidP="007368B8">
          <w:pPr>
            <w:pStyle w:val="11"/>
            <w:rPr>
              <w:rFonts w:ascii="Times New Roman" w:hAnsi="Times New Roman"/>
              <w:noProof/>
              <w:sz w:val="24"/>
            </w:rPr>
          </w:pPr>
          <w:hyperlink w:anchor="_Toc472352440" w:history="1">
            <w:r w:rsidR="007368B8" w:rsidRPr="00E46FE2">
              <w:rPr>
                <w:rStyle w:val="aa"/>
                <w:rFonts w:ascii="Times New Roman" w:hAnsi="Times New Roman"/>
                <w:noProof/>
                <w:sz w:val="24"/>
              </w:rPr>
              <w:t>2.</w:t>
            </w:r>
            <w:r w:rsidR="007368B8" w:rsidRPr="00E46FE2">
              <w:rPr>
                <w:rFonts w:ascii="Times New Roman" w:hAnsi="Times New Roman"/>
                <w:noProof/>
                <w:sz w:val="24"/>
              </w:rPr>
              <w:tab/>
            </w:r>
            <w:r w:rsidR="00F0373C" w:rsidRPr="00E46FE2">
              <w:rPr>
                <w:rStyle w:val="aa"/>
                <w:rFonts w:ascii="Times New Roman" w:hAnsi="Times New Roman"/>
                <w:noProof/>
                <w:sz w:val="24"/>
              </w:rPr>
              <w:t>ОБЩИЕ ТРЕБОВАНИЯ К СОДЕРЖАНИЮ РЕГИОНАЛЬНЫХ (МУНИЦИПАЛЬНЫХ) ПРОГРАММ</w:t>
            </w:r>
            <w:r w:rsidR="007368B8" w:rsidRPr="00E46FE2">
              <w:rPr>
                <w:rFonts w:ascii="Times New Roman" w:hAnsi="Times New Roman"/>
                <w:noProof/>
                <w:webHidden/>
                <w:sz w:val="24"/>
              </w:rPr>
              <w:tab/>
            </w:r>
            <w:r w:rsidR="00F0373C" w:rsidRPr="00E46FE2">
              <w:rPr>
                <w:rFonts w:ascii="Times New Roman" w:hAnsi="Times New Roman"/>
                <w:noProof/>
                <w:webHidden/>
                <w:sz w:val="24"/>
              </w:rPr>
              <w:t>4</w:t>
            </w:r>
          </w:hyperlink>
        </w:p>
        <w:p w14:paraId="354B29FF" w14:textId="185BDBC1" w:rsidR="007368B8" w:rsidRPr="00E46FE2" w:rsidRDefault="00A341EA" w:rsidP="007368B8">
          <w:pPr>
            <w:pStyle w:val="11"/>
            <w:rPr>
              <w:rFonts w:ascii="Times New Roman" w:hAnsi="Times New Roman"/>
              <w:noProof/>
              <w:sz w:val="24"/>
            </w:rPr>
          </w:pPr>
          <w:hyperlink w:anchor="_Toc472352441" w:history="1">
            <w:r w:rsidR="007368B8" w:rsidRPr="00E46FE2">
              <w:rPr>
                <w:rStyle w:val="aa"/>
                <w:rFonts w:ascii="Times New Roman" w:hAnsi="Times New Roman"/>
                <w:noProof/>
                <w:sz w:val="24"/>
              </w:rPr>
              <w:t>3.</w:t>
            </w:r>
            <w:r w:rsidR="007368B8" w:rsidRPr="00E46FE2">
              <w:rPr>
                <w:rFonts w:ascii="Times New Roman" w:hAnsi="Times New Roman"/>
                <w:noProof/>
                <w:sz w:val="24"/>
              </w:rPr>
              <w:tab/>
            </w:r>
            <w:r w:rsidR="00F0373C" w:rsidRPr="00E46FE2">
              <w:rPr>
                <w:rStyle w:val="aa"/>
                <w:rFonts w:ascii="Times New Roman" w:hAnsi="Times New Roman"/>
                <w:noProof/>
                <w:sz w:val="24"/>
              </w:rPr>
              <w:t>ТРЕБОВАНИЯ К СОДЕРЖАНИЮ ТЕКСТОВОЙ ЧАСТИ РЕГИОНАЛЬНОЙ (МУНИЦИПАЛЬНОЙ) ПРОГРАММЫ</w:t>
            </w:r>
            <w:r w:rsidR="007368B8" w:rsidRPr="00E46FE2">
              <w:rPr>
                <w:rFonts w:ascii="Times New Roman" w:hAnsi="Times New Roman"/>
                <w:noProof/>
                <w:webHidden/>
                <w:sz w:val="24"/>
              </w:rPr>
              <w:tab/>
            </w:r>
            <w:r w:rsidR="00F0373C" w:rsidRPr="00E46FE2">
              <w:rPr>
                <w:rFonts w:ascii="Times New Roman" w:hAnsi="Times New Roman"/>
                <w:noProof/>
                <w:webHidden/>
                <w:sz w:val="24"/>
              </w:rPr>
              <w:t>5</w:t>
            </w:r>
          </w:hyperlink>
        </w:p>
        <w:p w14:paraId="7C264891" w14:textId="42BC8C1D" w:rsidR="007368B8" w:rsidRPr="00E46FE2" w:rsidRDefault="00A341EA" w:rsidP="007368B8">
          <w:pPr>
            <w:pStyle w:val="11"/>
            <w:rPr>
              <w:rFonts w:ascii="Times New Roman" w:hAnsi="Times New Roman"/>
              <w:noProof/>
              <w:sz w:val="24"/>
            </w:rPr>
          </w:pPr>
          <w:hyperlink w:anchor="_Toc472352443" w:history="1">
            <w:r w:rsidR="00F0373C" w:rsidRPr="00E46FE2">
              <w:rPr>
                <w:rStyle w:val="aa"/>
                <w:rFonts w:ascii="Times New Roman" w:hAnsi="Times New Roman"/>
                <w:noProof/>
                <w:sz w:val="24"/>
              </w:rPr>
              <w:t>3.1</w:t>
            </w:r>
            <w:r w:rsidR="007368B8" w:rsidRPr="00E46FE2">
              <w:rPr>
                <w:rStyle w:val="aa"/>
                <w:rFonts w:ascii="Times New Roman" w:hAnsi="Times New Roman"/>
                <w:noProof/>
                <w:sz w:val="24"/>
              </w:rPr>
              <w:t>.</w:t>
            </w:r>
            <w:r w:rsidR="007368B8" w:rsidRPr="00E46FE2">
              <w:rPr>
                <w:rFonts w:ascii="Times New Roman" w:hAnsi="Times New Roman"/>
                <w:noProof/>
                <w:sz w:val="24"/>
              </w:rPr>
              <w:tab/>
            </w:r>
            <w:r w:rsidR="00F0373C" w:rsidRPr="00E46FE2">
              <w:rPr>
                <w:rStyle w:val="aa"/>
                <w:rFonts w:ascii="Times New Roman" w:hAnsi="Times New Roman"/>
                <w:noProof/>
                <w:sz w:val="24"/>
              </w:rPr>
              <w:t>Характеристика текущего состояния сферы благоустройства в муниципальных образованиях субъекта Российской Федерации.</w:t>
            </w:r>
            <w:r w:rsidR="007368B8" w:rsidRPr="00E46FE2">
              <w:rPr>
                <w:rFonts w:ascii="Times New Roman" w:hAnsi="Times New Roman"/>
                <w:noProof/>
                <w:webHidden/>
                <w:sz w:val="24"/>
              </w:rPr>
              <w:tab/>
            </w:r>
            <w:r w:rsidR="00F0373C" w:rsidRPr="00E46FE2">
              <w:rPr>
                <w:rFonts w:ascii="Times New Roman" w:hAnsi="Times New Roman"/>
                <w:noProof/>
                <w:webHidden/>
                <w:sz w:val="24"/>
              </w:rPr>
              <w:t>6</w:t>
            </w:r>
          </w:hyperlink>
        </w:p>
        <w:p w14:paraId="63BAED24" w14:textId="56A07F90" w:rsidR="007368B8" w:rsidRPr="00E46FE2" w:rsidRDefault="00A341EA" w:rsidP="00F0373C">
          <w:pPr>
            <w:pStyle w:val="11"/>
            <w:rPr>
              <w:rFonts w:ascii="Times New Roman" w:hAnsi="Times New Roman"/>
              <w:noProof/>
              <w:color w:val="0000FF" w:themeColor="hyperlink"/>
              <w:sz w:val="24"/>
              <w:u w:val="single"/>
            </w:rPr>
          </w:pPr>
          <w:hyperlink w:anchor="_Toc472352444" w:history="1">
            <w:r w:rsidR="00F0373C" w:rsidRPr="00E46FE2">
              <w:rPr>
                <w:rStyle w:val="aa"/>
                <w:rFonts w:ascii="Times New Roman" w:hAnsi="Times New Roman"/>
                <w:noProof/>
                <w:sz w:val="24"/>
              </w:rPr>
              <w:t>3.2</w:t>
            </w:r>
            <w:r w:rsidR="007368B8" w:rsidRPr="00E46FE2">
              <w:rPr>
                <w:rStyle w:val="aa"/>
                <w:rFonts w:ascii="Times New Roman" w:hAnsi="Times New Roman"/>
                <w:noProof/>
                <w:sz w:val="24"/>
              </w:rPr>
              <w:t>.</w:t>
            </w:r>
            <w:r w:rsidR="007368B8" w:rsidRPr="00E46FE2">
              <w:rPr>
                <w:rFonts w:ascii="Times New Roman" w:hAnsi="Times New Roman"/>
                <w:noProof/>
                <w:sz w:val="24"/>
              </w:rPr>
              <w:tab/>
            </w:r>
            <w:r w:rsidR="00F0373C" w:rsidRPr="00E46FE2">
              <w:rPr>
                <w:rStyle w:val="aa"/>
                <w:rFonts w:ascii="Times New Roman" w:hAnsi="Times New Roman"/>
                <w:noProof/>
                <w:sz w:val="24"/>
              </w:rPr>
              <w:t>Приоритеты политики благоустройства, формулировка целей и постановка задач региональной (муниципальной) программы</w:t>
            </w:r>
            <w:r w:rsidR="007368B8" w:rsidRPr="00E46FE2">
              <w:rPr>
                <w:rFonts w:ascii="Times New Roman" w:hAnsi="Times New Roman"/>
                <w:noProof/>
                <w:webHidden/>
                <w:sz w:val="24"/>
              </w:rPr>
              <w:tab/>
            </w:r>
            <w:r w:rsidR="00F0373C" w:rsidRPr="00E46FE2">
              <w:rPr>
                <w:rFonts w:ascii="Times New Roman" w:hAnsi="Times New Roman"/>
                <w:noProof/>
                <w:webHidden/>
                <w:sz w:val="24"/>
              </w:rPr>
              <w:t>7</w:t>
            </w:r>
          </w:hyperlink>
        </w:p>
        <w:p w14:paraId="152871B2" w14:textId="5245637D" w:rsidR="007368B8" w:rsidRPr="00E46FE2" w:rsidRDefault="00A341EA" w:rsidP="007368B8">
          <w:pPr>
            <w:pStyle w:val="11"/>
            <w:rPr>
              <w:rFonts w:ascii="Times New Roman" w:hAnsi="Times New Roman"/>
              <w:noProof/>
              <w:sz w:val="24"/>
            </w:rPr>
          </w:pPr>
          <w:hyperlink w:anchor="_Toc472352445" w:history="1">
            <w:r w:rsidR="00F0373C" w:rsidRPr="00E46FE2">
              <w:rPr>
                <w:rStyle w:val="aa"/>
                <w:rFonts w:ascii="Times New Roman" w:eastAsia="Times New Roman" w:hAnsi="Times New Roman"/>
                <w:noProof/>
                <w:sz w:val="24"/>
              </w:rPr>
              <w:t>3.3. Особенности формирования региональных (муниципальных) программ</w:t>
            </w:r>
            <w:r w:rsidR="007368B8" w:rsidRPr="00E46FE2">
              <w:rPr>
                <w:rFonts w:ascii="Times New Roman" w:hAnsi="Times New Roman"/>
                <w:noProof/>
                <w:webHidden/>
                <w:sz w:val="24"/>
              </w:rPr>
              <w:tab/>
            </w:r>
            <w:r w:rsidR="00F0373C" w:rsidRPr="00E46FE2">
              <w:rPr>
                <w:rFonts w:ascii="Times New Roman" w:hAnsi="Times New Roman"/>
                <w:noProof/>
                <w:webHidden/>
                <w:sz w:val="24"/>
              </w:rPr>
              <w:t>8</w:t>
            </w:r>
          </w:hyperlink>
        </w:p>
        <w:p w14:paraId="4B9E778E" w14:textId="548D8386" w:rsidR="007368B8" w:rsidRPr="00E46FE2" w:rsidRDefault="00A341EA" w:rsidP="007368B8">
          <w:pPr>
            <w:pStyle w:val="11"/>
            <w:rPr>
              <w:rFonts w:ascii="Times New Roman" w:hAnsi="Times New Roman"/>
              <w:noProof/>
              <w:sz w:val="24"/>
            </w:rPr>
          </w:pPr>
          <w:hyperlink w:anchor="_Toc472352446" w:history="1">
            <w:r w:rsidR="00F0373C" w:rsidRPr="00E46FE2">
              <w:rPr>
                <w:rStyle w:val="aa"/>
                <w:rFonts w:ascii="Times New Roman" w:eastAsia="Times New Roman" w:hAnsi="Times New Roman"/>
                <w:noProof/>
                <w:sz w:val="24"/>
              </w:rPr>
              <w:t>3.3.2. Правила предоставления и распределения субсидий из бюджета субъекта Российской Федерации местным бюджетам в целях софинансирования муниципальных программ формирования современной городской среды на 2017 год, включаемые в региональную программу (далее – Правила предоставления региональных субсидий)</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_Toc472352446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1</w:t>
            </w:r>
            <w:r w:rsidR="00F0373C" w:rsidRPr="00E46FE2">
              <w:rPr>
                <w:rFonts w:ascii="Times New Roman" w:hAnsi="Times New Roman"/>
                <w:noProof/>
                <w:webHidden/>
                <w:sz w:val="24"/>
              </w:rPr>
              <w:t>0</w:t>
            </w:r>
            <w:r w:rsidR="007368B8" w:rsidRPr="00E46FE2">
              <w:rPr>
                <w:rFonts w:ascii="Times New Roman" w:hAnsi="Times New Roman"/>
                <w:noProof/>
                <w:webHidden/>
                <w:sz w:val="24"/>
              </w:rPr>
              <w:fldChar w:fldCharType="end"/>
            </w:r>
          </w:hyperlink>
        </w:p>
        <w:p w14:paraId="195D5DC7" w14:textId="1B8A5268" w:rsidR="007368B8" w:rsidRPr="00E46FE2" w:rsidRDefault="00A341EA" w:rsidP="007368B8">
          <w:pPr>
            <w:pStyle w:val="11"/>
            <w:rPr>
              <w:rFonts w:ascii="Times New Roman" w:hAnsi="Times New Roman"/>
              <w:noProof/>
              <w:sz w:val="24"/>
            </w:rPr>
          </w:pPr>
          <w:hyperlink w:anchor="_Toc472352447" w:history="1">
            <w:r w:rsidR="00F0373C" w:rsidRPr="00E46FE2">
              <w:rPr>
                <w:rStyle w:val="aa"/>
                <w:rFonts w:ascii="Times New Roman" w:eastAsia="Times New Roman" w:hAnsi="Times New Roman"/>
                <w:noProof/>
                <w:sz w:val="24"/>
              </w:rPr>
              <w:t>3.3.3. Положения, включаемые в муниципальные программы в соответствие с Правилами предоставления федеральной субсидии</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_Toc472352447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1</w:t>
            </w:r>
            <w:r w:rsidR="00F0373C" w:rsidRPr="00E46FE2">
              <w:rPr>
                <w:rFonts w:ascii="Times New Roman" w:hAnsi="Times New Roman"/>
                <w:noProof/>
                <w:webHidden/>
                <w:sz w:val="24"/>
              </w:rPr>
              <w:t>6</w:t>
            </w:r>
            <w:r w:rsidR="007368B8" w:rsidRPr="00E46FE2">
              <w:rPr>
                <w:rFonts w:ascii="Times New Roman" w:hAnsi="Times New Roman"/>
                <w:noProof/>
                <w:webHidden/>
                <w:sz w:val="24"/>
              </w:rPr>
              <w:fldChar w:fldCharType="end"/>
            </w:r>
          </w:hyperlink>
        </w:p>
        <w:p w14:paraId="2DE350F1" w14:textId="52BE1064" w:rsidR="007368B8" w:rsidRPr="00E46FE2" w:rsidRDefault="00A341EA" w:rsidP="007368B8">
          <w:pPr>
            <w:pStyle w:val="11"/>
            <w:rPr>
              <w:rFonts w:ascii="Times New Roman" w:hAnsi="Times New Roman"/>
              <w:noProof/>
              <w:sz w:val="24"/>
            </w:rPr>
          </w:pPr>
          <w:hyperlink w:anchor="_Toc472352448" w:history="1">
            <w:r w:rsidR="00F0373C" w:rsidRPr="00E46FE2">
              <w:rPr>
                <w:rStyle w:val="aa"/>
                <w:rFonts w:ascii="Times New Roman" w:eastAsia="Times New Roman" w:hAnsi="Times New Roman"/>
                <w:noProof/>
                <w:sz w:val="24"/>
              </w:rPr>
              <w:t>3.3.4. Особенности осуществления контроля реализации региональной (муниципальной) программы в рамках Приоритетного проекта</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_Toc472352448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1</w:t>
            </w:r>
            <w:r w:rsidR="00F0373C" w:rsidRPr="00E46FE2">
              <w:rPr>
                <w:rFonts w:ascii="Times New Roman" w:hAnsi="Times New Roman"/>
                <w:noProof/>
                <w:webHidden/>
                <w:sz w:val="24"/>
              </w:rPr>
              <w:t>7</w:t>
            </w:r>
            <w:r w:rsidR="007368B8" w:rsidRPr="00E46FE2">
              <w:rPr>
                <w:rFonts w:ascii="Times New Roman" w:hAnsi="Times New Roman"/>
                <w:noProof/>
                <w:webHidden/>
                <w:sz w:val="24"/>
              </w:rPr>
              <w:fldChar w:fldCharType="end"/>
            </w:r>
          </w:hyperlink>
        </w:p>
        <w:p w14:paraId="04A5097E" w14:textId="16D5B4B2" w:rsidR="007368B8" w:rsidRPr="00E46FE2" w:rsidRDefault="00A341EA" w:rsidP="007368B8">
          <w:pPr>
            <w:pStyle w:val="11"/>
            <w:rPr>
              <w:rFonts w:ascii="Times New Roman" w:hAnsi="Times New Roman"/>
              <w:noProof/>
              <w:sz w:val="24"/>
            </w:rPr>
          </w:pPr>
          <w:hyperlink w:anchor="_Toc472352449" w:history="1">
            <w:r w:rsidR="00F0373C" w:rsidRPr="00E46FE2">
              <w:rPr>
                <w:rStyle w:val="aa"/>
                <w:rFonts w:ascii="Times New Roman" w:eastAsia="Times New Roman" w:hAnsi="Times New Roman"/>
                <w:noProof/>
                <w:sz w:val="24"/>
              </w:rPr>
              <w:t>3.3.5. Вовлечение граждан, организаций в процесс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w:t>
            </w:r>
            <w:r w:rsidR="007368B8" w:rsidRPr="00E46FE2">
              <w:rPr>
                <w:rFonts w:ascii="Times New Roman" w:hAnsi="Times New Roman"/>
                <w:noProof/>
                <w:webHidden/>
                <w:sz w:val="24"/>
              </w:rPr>
              <w:tab/>
              <w:t>20</w:t>
            </w:r>
          </w:hyperlink>
        </w:p>
        <w:p w14:paraId="4A69D561" w14:textId="0FBE8120" w:rsidR="007368B8" w:rsidRPr="00E46FE2" w:rsidRDefault="00A341EA" w:rsidP="007368B8">
          <w:pPr>
            <w:pStyle w:val="11"/>
            <w:rPr>
              <w:rFonts w:ascii="Times New Roman" w:hAnsi="Times New Roman"/>
              <w:noProof/>
              <w:sz w:val="24"/>
            </w:rPr>
          </w:pPr>
          <w:hyperlink w:anchor="_Toc472352450" w:history="1">
            <w:r w:rsidR="00F0373C" w:rsidRPr="00E46FE2">
              <w:rPr>
                <w:rStyle w:val="aa"/>
                <w:rFonts w:ascii="Times New Roman" w:eastAsia="Times New Roman" w:hAnsi="Times New Roman"/>
                <w:noProof/>
                <w:sz w:val="24"/>
              </w:rPr>
              <w:t>3.3.6. Рекомендации относительно особенностей порядка представления предложения для дворовых территорий</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_Toc472352450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2</w:t>
            </w:r>
            <w:r w:rsidR="00F0373C" w:rsidRPr="00E46FE2">
              <w:rPr>
                <w:rFonts w:ascii="Times New Roman" w:hAnsi="Times New Roman"/>
                <w:noProof/>
                <w:webHidden/>
                <w:sz w:val="24"/>
              </w:rPr>
              <w:t>5</w:t>
            </w:r>
            <w:r w:rsidR="007368B8" w:rsidRPr="00E46FE2">
              <w:rPr>
                <w:rFonts w:ascii="Times New Roman" w:hAnsi="Times New Roman"/>
                <w:noProof/>
                <w:webHidden/>
                <w:sz w:val="24"/>
              </w:rPr>
              <w:fldChar w:fldCharType="end"/>
            </w:r>
          </w:hyperlink>
        </w:p>
        <w:p w14:paraId="592BC354" w14:textId="467861AB" w:rsidR="007368B8" w:rsidRPr="00E46FE2" w:rsidRDefault="00A341EA" w:rsidP="007368B8">
          <w:pPr>
            <w:pStyle w:val="11"/>
            <w:tabs>
              <w:tab w:val="left" w:pos="880"/>
            </w:tabs>
            <w:rPr>
              <w:rFonts w:ascii="Times New Roman" w:hAnsi="Times New Roman"/>
              <w:noProof/>
              <w:sz w:val="24"/>
            </w:rPr>
          </w:pPr>
          <w:hyperlink w:anchor="_Toc472352451" w:history="1">
            <w:r w:rsidR="00F0373C" w:rsidRPr="00E46FE2">
              <w:rPr>
                <w:rStyle w:val="aa"/>
                <w:rFonts w:ascii="Times New Roman" w:eastAsia="Times New Roman" w:hAnsi="Times New Roman"/>
                <w:noProof/>
                <w:sz w:val="24"/>
              </w:rPr>
              <w:t>3.3.7. Финансовое (трудовое) участие граждан, организаций, привлекаемых для реализации проектов по благоустройству</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_Toc472352451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2</w:t>
            </w:r>
            <w:r w:rsidR="00F0373C" w:rsidRPr="00E46FE2">
              <w:rPr>
                <w:rFonts w:ascii="Times New Roman" w:hAnsi="Times New Roman"/>
                <w:noProof/>
                <w:webHidden/>
                <w:sz w:val="24"/>
              </w:rPr>
              <w:t>4</w:t>
            </w:r>
            <w:r w:rsidR="007368B8" w:rsidRPr="00E46FE2">
              <w:rPr>
                <w:rFonts w:ascii="Times New Roman" w:hAnsi="Times New Roman"/>
                <w:noProof/>
                <w:webHidden/>
                <w:sz w:val="24"/>
              </w:rPr>
              <w:fldChar w:fldCharType="end"/>
            </w:r>
          </w:hyperlink>
        </w:p>
        <w:p w14:paraId="7EF1463A" w14:textId="33A144C5" w:rsidR="007368B8" w:rsidRPr="00E46FE2" w:rsidRDefault="00A341EA" w:rsidP="007368B8">
          <w:pPr>
            <w:pStyle w:val="11"/>
            <w:tabs>
              <w:tab w:val="left" w:pos="880"/>
            </w:tabs>
            <w:rPr>
              <w:rFonts w:ascii="Times New Roman" w:hAnsi="Times New Roman"/>
              <w:noProof/>
              <w:sz w:val="24"/>
            </w:rPr>
          </w:pPr>
          <w:hyperlink w:anchor="_Toc472352452" w:history="1">
            <w:r w:rsidR="00F0373C" w:rsidRPr="00E46FE2">
              <w:rPr>
                <w:rStyle w:val="aa"/>
                <w:rFonts w:ascii="Times New Roman" w:eastAsia="Times New Roman" w:hAnsi="Times New Roman"/>
                <w:noProof/>
                <w:sz w:val="24"/>
              </w:rPr>
              <w:t>3.4. Прогноз ожидаемых результатов реализации региональной (муниципальной) программы и характеристика вклада субъекта Российской Федерации в достижение результатов Проекта</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_Toc472352452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2</w:t>
            </w:r>
            <w:r w:rsidR="00AA0A9C">
              <w:rPr>
                <w:rFonts w:ascii="Times New Roman" w:hAnsi="Times New Roman"/>
                <w:noProof/>
                <w:webHidden/>
                <w:sz w:val="24"/>
              </w:rPr>
              <w:t>4</w:t>
            </w:r>
            <w:r w:rsidR="007368B8" w:rsidRPr="00E46FE2">
              <w:rPr>
                <w:rFonts w:ascii="Times New Roman" w:hAnsi="Times New Roman"/>
                <w:noProof/>
                <w:webHidden/>
                <w:sz w:val="24"/>
              </w:rPr>
              <w:fldChar w:fldCharType="end"/>
            </w:r>
          </w:hyperlink>
        </w:p>
        <w:p w14:paraId="092021AD" w14:textId="418B47A0" w:rsidR="007368B8" w:rsidRPr="00E46FE2" w:rsidRDefault="00A341EA" w:rsidP="007368B8">
          <w:pPr>
            <w:pStyle w:val="11"/>
            <w:tabs>
              <w:tab w:val="left" w:pos="880"/>
            </w:tabs>
            <w:rPr>
              <w:rFonts w:ascii="Times New Roman" w:hAnsi="Times New Roman"/>
              <w:noProof/>
              <w:sz w:val="24"/>
            </w:rPr>
          </w:pPr>
          <w:hyperlink w:anchor="_Toc472352453" w:history="1">
            <w:r w:rsidR="00F0373C" w:rsidRPr="00E46FE2">
              <w:rPr>
                <w:rStyle w:val="aa"/>
                <w:rFonts w:ascii="Times New Roman" w:eastAsia="Times New Roman" w:hAnsi="Times New Roman"/>
                <w:noProof/>
                <w:sz w:val="24"/>
              </w:rPr>
              <w:t>3.5. Состав основных мероприятий, а также показатели результативности региональной (муниципальной) программы</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_Toc472352453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7368B8" w:rsidRPr="00E46FE2">
              <w:rPr>
                <w:rFonts w:ascii="Times New Roman" w:hAnsi="Times New Roman"/>
                <w:noProof/>
                <w:webHidden/>
                <w:sz w:val="24"/>
              </w:rPr>
              <w:t>2</w:t>
            </w:r>
            <w:r w:rsidR="00AA0A9C">
              <w:rPr>
                <w:rFonts w:ascii="Times New Roman" w:hAnsi="Times New Roman"/>
                <w:noProof/>
                <w:webHidden/>
                <w:sz w:val="24"/>
              </w:rPr>
              <w:t>5</w:t>
            </w:r>
            <w:r w:rsidR="007368B8" w:rsidRPr="00E46FE2">
              <w:rPr>
                <w:rFonts w:ascii="Times New Roman" w:hAnsi="Times New Roman"/>
                <w:noProof/>
                <w:webHidden/>
                <w:sz w:val="24"/>
              </w:rPr>
              <w:fldChar w:fldCharType="end"/>
            </w:r>
          </w:hyperlink>
        </w:p>
        <w:p w14:paraId="30B88E0A" w14:textId="055B9F2B" w:rsidR="007368B8" w:rsidRPr="00E46FE2" w:rsidRDefault="00A341EA" w:rsidP="007368B8">
          <w:pPr>
            <w:pStyle w:val="11"/>
            <w:tabs>
              <w:tab w:val="left" w:pos="880"/>
            </w:tabs>
            <w:rPr>
              <w:rFonts w:ascii="Times New Roman" w:hAnsi="Times New Roman"/>
              <w:noProof/>
              <w:sz w:val="24"/>
            </w:rPr>
          </w:pPr>
          <w:hyperlink w:anchor="_Toc472352454" w:history="1">
            <w:r w:rsidR="00E46FE2" w:rsidRPr="00E46FE2">
              <w:rPr>
                <w:rStyle w:val="aa"/>
                <w:rFonts w:ascii="Times New Roman" w:eastAsia="Times New Roman" w:hAnsi="Times New Roman"/>
                <w:noProof/>
                <w:sz w:val="24"/>
              </w:rPr>
              <w:t>Приложение № 1 Паспорт Государственной (муниципальной) программы</w:t>
            </w:r>
            <w:r w:rsidR="007368B8" w:rsidRPr="00E46FE2">
              <w:rPr>
                <w:rFonts w:ascii="Times New Roman" w:hAnsi="Times New Roman"/>
                <w:noProof/>
                <w:webHidden/>
                <w:sz w:val="24"/>
              </w:rPr>
              <w:tab/>
            </w:r>
            <w:r w:rsidR="00AA0A9C">
              <w:rPr>
                <w:rFonts w:ascii="Times New Roman" w:hAnsi="Times New Roman"/>
                <w:noProof/>
                <w:webHidden/>
                <w:sz w:val="24"/>
              </w:rPr>
              <w:t>29</w:t>
            </w:r>
          </w:hyperlink>
        </w:p>
        <w:p w14:paraId="332DE535" w14:textId="7410A002" w:rsidR="007368B8" w:rsidRPr="00E46FE2" w:rsidRDefault="00A341EA" w:rsidP="007368B8">
          <w:pPr>
            <w:pStyle w:val="11"/>
            <w:tabs>
              <w:tab w:val="left" w:pos="880"/>
            </w:tabs>
            <w:rPr>
              <w:rFonts w:ascii="Times New Roman" w:hAnsi="Times New Roman"/>
              <w:noProof/>
              <w:sz w:val="24"/>
            </w:rPr>
          </w:pPr>
          <w:hyperlink w:anchor="_Toc472352455" w:history="1">
            <w:r w:rsidR="00E46FE2" w:rsidRPr="00E46FE2">
              <w:rPr>
                <w:rStyle w:val="aa"/>
                <w:rFonts w:ascii="Times New Roman" w:eastAsia="Times New Roman" w:hAnsi="Times New Roman"/>
                <w:noProof/>
                <w:sz w:val="24"/>
              </w:rPr>
              <w:t>Приложение № 2 Сведения о показателях (индикаторах) Государственной (муниципальной) программы</w:t>
            </w:r>
            <w:r w:rsidR="007368B8" w:rsidRPr="00E46FE2">
              <w:rPr>
                <w:rFonts w:ascii="Times New Roman" w:hAnsi="Times New Roman"/>
                <w:noProof/>
                <w:webHidden/>
                <w:sz w:val="24"/>
              </w:rPr>
              <w:tab/>
            </w:r>
            <w:r w:rsidR="007368B8" w:rsidRPr="00E46FE2">
              <w:rPr>
                <w:rFonts w:ascii="Times New Roman" w:hAnsi="Times New Roman"/>
                <w:noProof/>
                <w:webHidden/>
                <w:sz w:val="24"/>
              </w:rPr>
              <w:fldChar w:fldCharType="begin"/>
            </w:r>
            <w:r w:rsidR="007368B8" w:rsidRPr="00E46FE2">
              <w:rPr>
                <w:rFonts w:ascii="Times New Roman" w:hAnsi="Times New Roman"/>
                <w:noProof/>
                <w:webHidden/>
                <w:sz w:val="24"/>
              </w:rPr>
              <w:instrText xml:space="preserve"> PAGEREF _Toc472352455 \h </w:instrText>
            </w:r>
            <w:r w:rsidR="007368B8" w:rsidRPr="00E46FE2">
              <w:rPr>
                <w:rFonts w:ascii="Times New Roman" w:hAnsi="Times New Roman"/>
                <w:noProof/>
                <w:webHidden/>
                <w:sz w:val="24"/>
              </w:rPr>
            </w:r>
            <w:r w:rsidR="007368B8" w:rsidRPr="00E46FE2">
              <w:rPr>
                <w:rFonts w:ascii="Times New Roman" w:hAnsi="Times New Roman"/>
                <w:noProof/>
                <w:webHidden/>
                <w:sz w:val="24"/>
              </w:rPr>
              <w:fldChar w:fldCharType="separate"/>
            </w:r>
            <w:r w:rsidR="00AA0A9C">
              <w:rPr>
                <w:rFonts w:ascii="Times New Roman" w:hAnsi="Times New Roman"/>
                <w:noProof/>
                <w:webHidden/>
                <w:sz w:val="24"/>
              </w:rPr>
              <w:t>29</w:t>
            </w:r>
            <w:r w:rsidR="007368B8" w:rsidRPr="00E46FE2">
              <w:rPr>
                <w:rFonts w:ascii="Times New Roman" w:hAnsi="Times New Roman"/>
                <w:noProof/>
                <w:webHidden/>
                <w:sz w:val="24"/>
              </w:rPr>
              <w:fldChar w:fldCharType="end"/>
            </w:r>
          </w:hyperlink>
        </w:p>
        <w:p w14:paraId="4981072D" w14:textId="6B1DE426" w:rsidR="002915C5" w:rsidRPr="00E46FE2" w:rsidRDefault="007368B8" w:rsidP="002915C5">
          <w:pPr>
            <w:pStyle w:val="11"/>
            <w:tabs>
              <w:tab w:val="left" w:pos="880"/>
            </w:tabs>
            <w:rPr>
              <w:rFonts w:ascii="Times New Roman" w:hAnsi="Times New Roman"/>
              <w:noProof/>
              <w:sz w:val="24"/>
            </w:rPr>
          </w:pPr>
          <w:r>
            <w:rPr>
              <w:b/>
              <w:bCs/>
            </w:rPr>
            <w:fldChar w:fldCharType="end"/>
          </w:r>
          <w:hyperlink w:anchor="_Toc472352455" w:history="1">
            <w:r w:rsidR="002915C5" w:rsidRPr="002915C5">
              <w:rPr>
                <w:rFonts w:ascii="Times New Roman" w:hAnsi="Times New Roman"/>
                <w:sz w:val="24"/>
              </w:rPr>
              <w:t xml:space="preserve">Приложение № 3 </w:t>
            </w:r>
            <w:r w:rsidR="002915C5">
              <w:rPr>
                <w:rFonts w:ascii="Times New Roman" w:hAnsi="Times New Roman"/>
                <w:sz w:val="24"/>
              </w:rPr>
              <w:t xml:space="preserve">Перечень </w:t>
            </w:r>
            <w:r w:rsidR="002915C5" w:rsidRPr="002915C5">
              <w:rPr>
                <w:rFonts w:ascii="Times New Roman" w:hAnsi="Times New Roman"/>
                <w:sz w:val="24"/>
              </w:rPr>
              <w:t>основных мероприятий Государственной (муниципальной) программы</w:t>
            </w:r>
            <w:r w:rsidR="002915C5" w:rsidRPr="00E46FE2">
              <w:rPr>
                <w:rFonts w:ascii="Times New Roman" w:hAnsi="Times New Roman"/>
                <w:noProof/>
                <w:webHidden/>
                <w:sz w:val="24"/>
              </w:rPr>
              <w:tab/>
            </w:r>
            <w:r w:rsidR="002915C5" w:rsidRPr="00E46FE2">
              <w:rPr>
                <w:rFonts w:ascii="Times New Roman" w:hAnsi="Times New Roman"/>
                <w:noProof/>
                <w:webHidden/>
                <w:sz w:val="24"/>
              </w:rPr>
              <w:fldChar w:fldCharType="begin"/>
            </w:r>
            <w:r w:rsidR="002915C5" w:rsidRPr="00E46FE2">
              <w:rPr>
                <w:rFonts w:ascii="Times New Roman" w:hAnsi="Times New Roman"/>
                <w:noProof/>
                <w:webHidden/>
                <w:sz w:val="24"/>
              </w:rPr>
              <w:instrText xml:space="preserve"> PAGEREF _Toc472352455 \h </w:instrText>
            </w:r>
            <w:r w:rsidR="002915C5" w:rsidRPr="00E46FE2">
              <w:rPr>
                <w:rFonts w:ascii="Times New Roman" w:hAnsi="Times New Roman"/>
                <w:noProof/>
                <w:webHidden/>
                <w:sz w:val="24"/>
              </w:rPr>
            </w:r>
            <w:r w:rsidR="002915C5" w:rsidRPr="00E46FE2">
              <w:rPr>
                <w:rFonts w:ascii="Times New Roman" w:hAnsi="Times New Roman"/>
                <w:noProof/>
                <w:webHidden/>
                <w:sz w:val="24"/>
              </w:rPr>
              <w:fldChar w:fldCharType="separate"/>
            </w:r>
            <w:r w:rsidR="002915C5" w:rsidRPr="00E46FE2">
              <w:rPr>
                <w:rFonts w:ascii="Times New Roman" w:hAnsi="Times New Roman"/>
                <w:noProof/>
                <w:webHidden/>
                <w:sz w:val="24"/>
              </w:rPr>
              <w:t>3</w:t>
            </w:r>
            <w:r w:rsidR="00AA0A9C">
              <w:rPr>
                <w:rFonts w:ascii="Times New Roman" w:hAnsi="Times New Roman"/>
                <w:noProof/>
                <w:webHidden/>
                <w:sz w:val="24"/>
              </w:rPr>
              <w:t>1</w:t>
            </w:r>
            <w:r w:rsidR="002915C5" w:rsidRPr="00E46FE2">
              <w:rPr>
                <w:rFonts w:ascii="Times New Roman" w:hAnsi="Times New Roman"/>
                <w:noProof/>
                <w:webHidden/>
                <w:sz w:val="24"/>
              </w:rPr>
              <w:fldChar w:fldCharType="end"/>
            </w:r>
          </w:hyperlink>
        </w:p>
        <w:p w14:paraId="4A3DF116" w14:textId="7A8FDF7A" w:rsidR="002915C5" w:rsidRPr="00E46FE2" w:rsidRDefault="00A341EA" w:rsidP="002915C5">
          <w:pPr>
            <w:pStyle w:val="11"/>
            <w:tabs>
              <w:tab w:val="left" w:pos="880"/>
            </w:tabs>
            <w:rPr>
              <w:rFonts w:ascii="Times New Roman" w:hAnsi="Times New Roman"/>
              <w:noProof/>
              <w:sz w:val="24"/>
            </w:rPr>
          </w:pPr>
          <w:hyperlink w:anchor="_Toc472352455" w:history="1">
            <w:r w:rsidR="002915C5" w:rsidRPr="002915C5">
              <w:rPr>
                <w:rFonts w:ascii="Times New Roman" w:hAnsi="Times New Roman"/>
                <w:sz w:val="24"/>
              </w:rPr>
              <w:t xml:space="preserve">Приложение № </w:t>
            </w:r>
            <w:r w:rsidR="002915C5">
              <w:rPr>
                <w:rFonts w:ascii="Times New Roman" w:hAnsi="Times New Roman"/>
                <w:sz w:val="24"/>
              </w:rPr>
              <w:t>4</w:t>
            </w:r>
            <w:r w:rsidR="002915C5" w:rsidRPr="002915C5">
              <w:rPr>
                <w:rFonts w:ascii="Times New Roman" w:hAnsi="Times New Roman"/>
                <w:sz w:val="24"/>
              </w:rPr>
              <w:t xml:space="preserve"> Ресурсное обеспечение реализации Государственной программы (муниципальной) на 2017 год</w:t>
            </w:r>
            <w:r w:rsidR="002915C5" w:rsidRPr="00E46FE2">
              <w:rPr>
                <w:rFonts w:ascii="Times New Roman" w:hAnsi="Times New Roman"/>
                <w:noProof/>
                <w:webHidden/>
                <w:sz w:val="24"/>
              </w:rPr>
              <w:tab/>
            </w:r>
            <w:r w:rsidR="002915C5" w:rsidRPr="00E46FE2">
              <w:rPr>
                <w:rFonts w:ascii="Times New Roman" w:hAnsi="Times New Roman"/>
                <w:noProof/>
                <w:webHidden/>
                <w:sz w:val="24"/>
              </w:rPr>
              <w:fldChar w:fldCharType="begin"/>
            </w:r>
            <w:r w:rsidR="002915C5" w:rsidRPr="00E46FE2">
              <w:rPr>
                <w:rFonts w:ascii="Times New Roman" w:hAnsi="Times New Roman"/>
                <w:noProof/>
                <w:webHidden/>
                <w:sz w:val="24"/>
              </w:rPr>
              <w:instrText xml:space="preserve"> PAGEREF _Toc472352455 \h </w:instrText>
            </w:r>
            <w:r w:rsidR="002915C5" w:rsidRPr="00E46FE2">
              <w:rPr>
                <w:rFonts w:ascii="Times New Roman" w:hAnsi="Times New Roman"/>
                <w:noProof/>
                <w:webHidden/>
                <w:sz w:val="24"/>
              </w:rPr>
            </w:r>
            <w:r w:rsidR="002915C5" w:rsidRPr="00E46FE2">
              <w:rPr>
                <w:rFonts w:ascii="Times New Roman" w:hAnsi="Times New Roman"/>
                <w:noProof/>
                <w:webHidden/>
                <w:sz w:val="24"/>
              </w:rPr>
              <w:fldChar w:fldCharType="separate"/>
            </w:r>
            <w:r w:rsidR="002915C5" w:rsidRPr="00E46FE2">
              <w:rPr>
                <w:rFonts w:ascii="Times New Roman" w:hAnsi="Times New Roman"/>
                <w:noProof/>
                <w:webHidden/>
                <w:sz w:val="24"/>
              </w:rPr>
              <w:t>3</w:t>
            </w:r>
            <w:r w:rsidR="00AA0A9C">
              <w:rPr>
                <w:rFonts w:ascii="Times New Roman" w:hAnsi="Times New Roman"/>
                <w:noProof/>
                <w:webHidden/>
                <w:sz w:val="24"/>
              </w:rPr>
              <w:t>2</w:t>
            </w:r>
            <w:r w:rsidR="002915C5" w:rsidRPr="00E46FE2">
              <w:rPr>
                <w:rFonts w:ascii="Times New Roman" w:hAnsi="Times New Roman"/>
                <w:noProof/>
                <w:webHidden/>
                <w:sz w:val="24"/>
              </w:rPr>
              <w:fldChar w:fldCharType="end"/>
            </w:r>
          </w:hyperlink>
        </w:p>
        <w:p w14:paraId="32C8BE4E" w14:textId="719406C2" w:rsidR="002915C5" w:rsidRPr="00E46FE2" w:rsidRDefault="00A341EA" w:rsidP="002915C5">
          <w:pPr>
            <w:pStyle w:val="11"/>
            <w:tabs>
              <w:tab w:val="left" w:pos="880"/>
            </w:tabs>
            <w:rPr>
              <w:rFonts w:ascii="Times New Roman" w:hAnsi="Times New Roman"/>
              <w:noProof/>
              <w:sz w:val="24"/>
            </w:rPr>
          </w:pPr>
          <w:hyperlink w:anchor="_Toc472352455" w:history="1">
            <w:r w:rsidR="002915C5" w:rsidRPr="002915C5">
              <w:rPr>
                <w:rFonts w:ascii="Times New Roman" w:hAnsi="Times New Roman"/>
                <w:sz w:val="24"/>
              </w:rPr>
              <w:t xml:space="preserve">Приложение № </w:t>
            </w:r>
            <w:r w:rsidR="002915C5">
              <w:rPr>
                <w:rFonts w:ascii="Times New Roman" w:hAnsi="Times New Roman"/>
                <w:sz w:val="24"/>
              </w:rPr>
              <w:t>5</w:t>
            </w:r>
            <w:r w:rsidR="002915C5" w:rsidRPr="002915C5">
              <w:rPr>
                <w:rFonts w:ascii="Times New Roman" w:hAnsi="Times New Roman"/>
                <w:sz w:val="24"/>
              </w:rPr>
              <w:t xml:space="preserve"> План реализации Государственной программы (муниципальной </w:t>
            </w:r>
            <w:r w:rsidR="002C7B51" w:rsidRPr="002915C5">
              <w:rPr>
                <w:rFonts w:ascii="Times New Roman" w:hAnsi="Times New Roman"/>
                <w:sz w:val="24"/>
              </w:rPr>
              <w:t>программы)</w:t>
            </w:r>
            <w:r w:rsidR="002C7B51" w:rsidRPr="00E46FE2">
              <w:rPr>
                <w:rFonts w:ascii="Times New Roman" w:hAnsi="Times New Roman"/>
                <w:noProof/>
                <w:webHidden/>
                <w:sz w:val="24"/>
              </w:rPr>
              <w:t xml:space="preserve"> </w:t>
            </w:r>
            <w:r w:rsidR="002C7B51" w:rsidRPr="00E46FE2">
              <w:rPr>
                <w:rFonts w:ascii="Times New Roman" w:hAnsi="Times New Roman"/>
                <w:noProof/>
                <w:webHidden/>
                <w:sz w:val="24"/>
              </w:rPr>
              <w:tab/>
            </w:r>
            <w:r w:rsidR="002915C5" w:rsidRPr="00E46FE2">
              <w:rPr>
                <w:rFonts w:ascii="Times New Roman" w:hAnsi="Times New Roman"/>
                <w:noProof/>
                <w:webHidden/>
                <w:sz w:val="24"/>
              </w:rPr>
              <w:fldChar w:fldCharType="begin"/>
            </w:r>
            <w:r w:rsidR="002915C5" w:rsidRPr="00E46FE2">
              <w:rPr>
                <w:rFonts w:ascii="Times New Roman" w:hAnsi="Times New Roman"/>
                <w:noProof/>
                <w:webHidden/>
                <w:sz w:val="24"/>
              </w:rPr>
              <w:instrText xml:space="preserve"> PAGEREF _Toc472352455 \h </w:instrText>
            </w:r>
            <w:r w:rsidR="002915C5" w:rsidRPr="00E46FE2">
              <w:rPr>
                <w:rFonts w:ascii="Times New Roman" w:hAnsi="Times New Roman"/>
                <w:noProof/>
                <w:webHidden/>
                <w:sz w:val="24"/>
              </w:rPr>
            </w:r>
            <w:r w:rsidR="002915C5" w:rsidRPr="00E46FE2">
              <w:rPr>
                <w:rFonts w:ascii="Times New Roman" w:hAnsi="Times New Roman"/>
                <w:noProof/>
                <w:webHidden/>
                <w:sz w:val="24"/>
              </w:rPr>
              <w:fldChar w:fldCharType="separate"/>
            </w:r>
            <w:r w:rsidR="002915C5" w:rsidRPr="00E46FE2">
              <w:rPr>
                <w:rFonts w:ascii="Times New Roman" w:hAnsi="Times New Roman"/>
                <w:noProof/>
                <w:webHidden/>
                <w:sz w:val="24"/>
              </w:rPr>
              <w:t>3</w:t>
            </w:r>
            <w:r w:rsidR="00AA0A9C">
              <w:rPr>
                <w:rFonts w:ascii="Times New Roman" w:hAnsi="Times New Roman"/>
                <w:noProof/>
                <w:webHidden/>
                <w:sz w:val="24"/>
              </w:rPr>
              <w:t>3</w:t>
            </w:r>
            <w:r w:rsidR="002915C5" w:rsidRPr="00E46FE2">
              <w:rPr>
                <w:rFonts w:ascii="Times New Roman" w:hAnsi="Times New Roman"/>
                <w:noProof/>
                <w:webHidden/>
                <w:sz w:val="24"/>
              </w:rPr>
              <w:fldChar w:fldCharType="end"/>
            </w:r>
          </w:hyperlink>
        </w:p>
        <w:p w14:paraId="11210681" w14:textId="55E479E6" w:rsidR="00E46FE2" w:rsidRPr="002C7B51" w:rsidRDefault="00A341EA" w:rsidP="002C7B51">
          <w:pPr>
            <w:pStyle w:val="11"/>
            <w:rPr>
              <w:rFonts w:cstheme="minorBidi"/>
              <w:noProof/>
            </w:rPr>
          </w:pPr>
        </w:p>
      </w:sdtContent>
    </w:sdt>
    <w:p w14:paraId="2BC3C35C" w14:textId="39B7C43E" w:rsidR="00352612" w:rsidRPr="00646DED" w:rsidRDefault="00352612" w:rsidP="009A49D3">
      <w:pPr>
        <w:shd w:val="clear" w:color="auto" w:fill="FFFFFF"/>
        <w:tabs>
          <w:tab w:val="left" w:pos="0"/>
        </w:tabs>
        <w:suppressAutoHyphens/>
        <w:spacing w:after="0" w:line="240" w:lineRule="auto"/>
        <w:jc w:val="center"/>
        <w:rPr>
          <w:rFonts w:ascii="Times New Roman" w:eastAsia="Times New Roman" w:hAnsi="Times New Roman" w:cs="Times New Roman"/>
          <w:b/>
          <w:sz w:val="28"/>
          <w:szCs w:val="28"/>
          <w:lang w:eastAsia="ru-RU"/>
        </w:rPr>
      </w:pPr>
      <w:r w:rsidRPr="00646DED">
        <w:rPr>
          <w:rFonts w:ascii="Times New Roman" w:eastAsia="Times New Roman" w:hAnsi="Times New Roman" w:cs="Times New Roman"/>
          <w:b/>
          <w:sz w:val="28"/>
          <w:szCs w:val="28"/>
          <w:lang w:eastAsia="ru-RU"/>
        </w:rPr>
        <w:lastRenderedPageBreak/>
        <w:t>1.  О</w:t>
      </w:r>
      <w:r w:rsidR="007368B8">
        <w:rPr>
          <w:rFonts w:ascii="Times New Roman" w:eastAsia="Times New Roman" w:hAnsi="Times New Roman" w:cs="Times New Roman"/>
          <w:b/>
          <w:sz w:val="28"/>
          <w:szCs w:val="28"/>
          <w:lang w:eastAsia="ru-RU"/>
        </w:rPr>
        <w:t>Б</w:t>
      </w:r>
      <w:r w:rsidR="00E26B22">
        <w:rPr>
          <w:rFonts w:ascii="Times New Roman" w:eastAsia="Times New Roman" w:hAnsi="Times New Roman" w:cs="Times New Roman"/>
          <w:b/>
          <w:sz w:val="28"/>
          <w:szCs w:val="28"/>
          <w:lang w:eastAsia="ru-RU"/>
        </w:rPr>
        <w:t>ЩИЕ ПОЛОЖЕНИЯ</w:t>
      </w:r>
    </w:p>
    <w:p w14:paraId="102A61EA" w14:textId="77777777" w:rsidR="00352612" w:rsidRPr="00352612" w:rsidRDefault="00352612" w:rsidP="009A49D3">
      <w:pPr>
        <w:shd w:val="clear" w:color="auto" w:fill="FFFFFF"/>
        <w:tabs>
          <w:tab w:val="left" w:pos="0"/>
        </w:tabs>
        <w:suppressAutoHyphens/>
        <w:spacing w:after="0" w:line="240" w:lineRule="auto"/>
        <w:rPr>
          <w:rFonts w:ascii="Times New Roman" w:eastAsia="Times New Roman" w:hAnsi="Times New Roman" w:cs="Times New Roman"/>
          <w:sz w:val="28"/>
          <w:szCs w:val="28"/>
          <w:lang w:eastAsia="ru-RU"/>
        </w:rPr>
      </w:pPr>
    </w:p>
    <w:p w14:paraId="25CD35FA" w14:textId="146FA868" w:rsidR="00001641" w:rsidRDefault="00352612"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524E">
        <w:rPr>
          <w:rFonts w:ascii="Times New Roman" w:eastAsia="Times New Roman" w:hAnsi="Times New Roman" w:cs="Times New Roman"/>
          <w:sz w:val="28"/>
          <w:szCs w:val="28"/>
          <w:lang w:eastAsia="ru-RU"/>
        </w:rPr>
        <w:t xml:space="preserve">1.1. </w:t>
      </w:r>
      <w:r w:rsidRPr="00352612">
        <w:rPr>
          <w:rFonts w:ascii="Times New Roman" w:eastAsia="Times New Roman" w:hAnsi="Times New Roman" w:cs="Times New Roman"/>
          <w:sz w:val="28"/>
          <w:szCs w:val="28"/>
          <w:lang w:eastAsia="ru-RU"/>
        </w:rPr>
        <w:t>Насто</w:t>
      </w:r>
      <w:r>
        <w:rPr>
          <w:rFonts w:ascii="Times New Roman" w:eastAsia="Times New Roman" w:hAnsi="Times New Roman" w:cs="Times New Roman"/>
          <w:sz w:val="28"/>
          <w:szCs w:val="28"/>
          <w:lang w:eastAsia="ru-RU"/>
        </w:rPr>
        <w:t>ящие Методические рекомендации по</w:t>
      </w:r>
      <w:r w:rsidR="004A5C8C" w:rsidRPr="004A5C8C">
        <w:t xml:space="preserve"> </w:t>
      </w:r>
      <w:r w:rsidR="004A5C8C" w:rsidRPr="004A5C8C">
        <w:rPr>
          <w:rFonts w:ascii="Times New Roman" w:eastAsia="Times New Roman" w:hAnsi="Times New Roman" w:cs="Times New Roman"/>
          <w:sz w:val="28"/>
          <w:szCs w:val="28"/>
          <w:lang w:eastAsia="ru-RU"/>
        </w:rPr>
        <w:t>подготовке государственных</w:t>
      </w:r>
      <w:r w:rsidR="0049524E">
        <w:rPr>
          <w:rFonts w:ascii="Times New Roman" w:eastAsia="Times New Roman" w:hAnsi="Times New Roman" w:cs="Times New Roman"/>
          <w:sz w:val="28"/>
          <w:szCs w:val="28"/>
          <w:lang w:eastAsia="ru-RU"/>
        </w:rPr>
        <w:t xml:space="preserve"> (муниципальных)</w:t>
      </w:r>
      <w:r w:rsidR="004A5C8C" w:rsidRPr="004A5C8C">
        <w:rPr>
          <w:rFonts w:ascii="Times New Roman" w:eastAsia="Times New Roman" w:hAnsi="Times New Roman" w:cs="Times New Roman"/>
          <w:sz w:val="28"/>
          <w:szCs w:val="28"/>
          <w:lang w:eastAsia="ru-RU"/>
        </w:rPr>
        <w:t xml:space="preserve"> программ субъекта Российской Федерации </w:t>
      </w:r>
      <w:r w:rsidR="0049524E">
        <w:rPr>
          <w:rFonts w:ascii="Times New Roman" w:eastAsia="Times New Roman" w:hAnsi="Times New Roman" w:cs="Times New Roman"/>
          <w:sz w:val="28"/>
          <w:szCs w:val="28"/>
          <w:lang w:eastAsia="ru-RU"/>
        </w:rPr>
        <w:t>(муниципального образования</w:t>
      </w:r>
      <w:r w:rsidR="003F5215">
        <w:rPr>
          <w:rFonts w:ascii="Times New Roman" w:eastAsia="Times New Roman" w:hAnsi="Times New Roman" w:cs="Times New Roman"/>
          <w:sz w:val="28"/>
          <w:szCs w:val="28"/>
          <w:lang w:eastAsia="ru-RU"/>
        </w:rPr>
        <w:t>)</w:t>
      </w:r>
      <w:r w:rsidR="004A5C8C">
        <w:rPr>
          <w:rFonts w:ascii="Times New Roman" w:eastAsia="Times New Roman" w:hAnsi="Times New Roman" w:cs="Times New Roman"/>
          <w:sz w:val="28"/>
          <w:szCs w:val="28"/>
          <w:lang w:eastAsia="ru-RU"/>
        </w:rPr>
        <w:t xml:space="preserve"> </w:t>
      </w:r>
      <w:r w:rsidR="004A5C8C" w:rsidRPr="004A5C8C">
        <w:rPr>
          <w:rFonts w:ascii="Times New Roman" w:eastAsia="Times New Roman" w:hAnsi="Times New Roman" w:cs="Times New Roman"/>
          <w:sz w:val="28"/>
          <w:szCs w:val="28"/>
          <w:lang w:eastAsia="ru-RU"/>
        </w:rPr>
        <w:t>«Формирование современн</w:t>
      </w:r>
      <w:r w:rsidR="00E06660">
        <w:rPr>
          <w:rFonts w:ascii="Times New Roman" w:eastAsia="Times New Roman" w:hAnsi="Times New Roman" w:cs="Times New Roman"/>
          <w:sz w:val="28"/>
          <w:szCs w:val="28"/>
          <w:lang w:eastAsia="ru-RU"/>
        </w:rPr>
        <w:t>ой городской среды на 2017 год»</w:t>
      </w:r>
      <w:r w:rsidR="004A5C8C" w:rsidRPr="004A5C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52612">
        <w:rPr>
          <w:rFonts w:ascii="Times New Roman" w:eastAsia="Times New Roman" w:hAnsi="Times New Roman" w:cs="Times New Roman"/>
          <w:sz w:val="28"/>
          <w:szCs w:val="28"/>
          <w:lang w:eastAsia="ru-RU"/>
        </w:rPr>
        <w:t>далее – Методические ре</w:t>
      </w:r>
      <w:r w:rsidR="003F5215">
        <w:rPr>
          <w:rFonts w:ascii="Times New Roman" w:eastAsia="Times New Roman" w:hAnsi="Times New Roman" w:cs="Times New Roman"/>
          <w:sz w:val="28"/>
          <w:szCs w:val="28"/>
          <w:lang w:eastAsia="ru-RU"/>
        </w:rPr>
        <w:t xml:space="preserve">комендации) разработаны в целях оказания методологического содействия </w:t>
      </w:r>
      <w:r w:rsidR="003F5215" w:rsidRPr="004A5C8C">
        <w:rPr>
          <w:rFonts w:ascii="Times New Roman" w:eastAsia="Times New Roman" w:hAnsi="Times New Roman" w:cs="Times New Roman"/>
          <w:sz w:val="28"/>
          <w:szCs w:val="28"/>
          <w:lang w:eastAsia="ru-RU"/>
        </w:rPr>
        <w:t>субъекта</w:t>
      </w:r>
      <w:r w:rsidR="003F5215">
        <w:rPr>
          <w:rFonts w:ascii="Times New Roman" w:eastAsia="Times New Roman" w:hAnsi="Times New Roman" w:cs="Times New Roman"/>
          <w:sz w:val="28"/>
          <w:szCs w:val="28"/>
          <w:lang w:eastAsia="ru-RU"/>
        </w:rPr>
        <w:t>м</w:t>
      </w:r>
      <w:r w:rsidR="003F5215" w:rsidRPr="004A5C8C">
        <w:rPr>
          <w:rFonts w:ascii="Times New Roman" w:eastAsia="Times New Roman" w:hAnsi="Times New Roman" w:cs="Times New Roman"/>
          <w:sz w:val="28"/>
          <w:szCs w:val="28"/>
          <w:lang w:eastAsia="ru-RU"/>
        </w:rPr>
        <w:t xml:space="preserve"> Российской Федерации </w:t>
      </w:r>
      <w:r w:rsidR="003F5215">
        <w:rPr>
          <w:rFonts w:ascii="Times New Roman" w:eastAsia="Times New Roman" w:hAnsi="Times New Roman" w:cs="Times New Roman"/>
          <w:sz w:val="28"/>
          <w:szCs w:val="28"/>
          <w:lang w:eastAsia="ru-RU"/>
        </w:rPr>
        <w:t xml:space="preserve">(муниципальным образованиям) в реализации </w:t>
      </w:r>
      <w:r w:rsidRPr="00352612">
        <w:rPr>
          <w:rFonts w:ascii="Times New Roman" w:eastAsia="Times New Roman" w:hAnsi="Times New Roman" w:cs="Times New Roman"/>
          <w:sz w:val="28"/>
          <w:szCs w:val="28"/>
          <w:lang w:eastAsia="ru-RU"/>
        </w:rPr>
        <w:t>приоритетного проекта «</w:t>
      </w:r>
      <w:r w:rsidR="00CC6158">
        <w:rPr>
          <w:rFonts w:ascii="Times New Roman" w:eastAsia="Times New Roman" w:hAnsi="Times New Roman" w:cs="Times New Roman"/>
          <w:sz w:val="28"/>
          <w:szCs w:val="28"/>
          <w:lang w:eastAsia="ru-RU"/>
        </w:rPr>
        <w:t>Формирование комфортно городской среды</w:t>
      </w:r>
      <w:r w:rsidRPr="00352612">
        <w:rPr>
          <w:rFonts w:ascii="Times New Roman" w:eastAsia="Times New Roman" w:hAnsi="Times New Roman" w:cs="Times New Roman"/>
          <w:sz w:val="28"/>
          <w:szCs w:val="28"/>
          <w:lang w:eastAsia="ru-RU"/>
        </w:rPr>
        <w:t>»</w:t>
      </w:r>
      <w:r w:rsidR="00CC6158">
        <w:rPr>
          <w:rFonts w:ascii="Times New Roman" w:eastAsia="Times New Roman" w:hAnsi="Times New Roman" w:cs="Times New Roman"/>
          <w:sz w:val="28"/>
          <w:szCs w:val="28"/>
          <w:lang w:eastAsia="ru-RU"/>
        </w:rPr>
        <w:t xml:space="preserve"> (далее – </w:t>
      </w:r>
      <w:r w:rsidR="003F5215">
        <w:rPr>
          <w:rFonts w:ascii="Times New Roman" w:eastAsia="Times New Roman" w:hAnsi="Times New Roman" w:cs="Times New Roman"/>
          <w:sz w:val="28"/>
          <w:szCs w:val="28"/>
          <w:lang w:eastAsia="ru-RU"/>
        </w:rPr>
        <w:t>Приоритетный п</w:t>
      </w:r>
      <w:r w:rsidR="00CC6158">
        <w:rPr>
          <w:rFonts w:ascii="Times New Roman" w:eastAsia="Times New Roman" w:hAnsi="Times New Roman" w:cs="Times New Roman"/>
          <w:sz w:val="28"/>
          <w:szCs w:val="28"/>
          <w:lang w:eastAsia="ru-RU"/>
        </w:rPr>
        <w:t xml:space="preserve">роект). </w:t>
      </w:r>
      <w:r w:rsidR="00001641">
        <w:rPr>
          <w:rFonts w:ascii="Times New Roman" w:eastAsia="Times New Roman" w:hAnsi="Times New Roman" w:cs="Times New Roman"/>
          <w:sz w:val="28"/>
          <w:szCs w:val="28"/>
          <w:lang w:eastAsia="ru-RU"/>
        </w:rPr>
        <w:t xml:space="preserve"> </w:t>
      </w:r>
    </w:p>
    <w:p w14:paraId="609FB66A" w14:textId="48057BBD" w:rsidR="004F3732" w:rsidRDefault="00001641"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A5C8C">
        <w:rPr>
          <w:rFonts w:ascii="Times New Roman" w:eastAsia="Times New Roman" w:hAnsi="Times New Roman" w:cs="Times New Roman"/>
          <w:sz w:val="28"/>
          <w:szCs w:val="28"/>
          <w:lang w:eastAsia="ru-RU"/>
        </w:rPr>
        <w:t>Государственные</w:t>
      </w:r>
      <w:r w:rsidR="0049524E">
        <w:rPr>
          <w:rFonts w:ascii="Times New Roman" w:eastAsia="Times New Roman" w:hAnsi="Times New Roman" w:cs="Times New Roman"/>
          <w:sz w:val="28"/>
          <w:szCs w:val="28"/>
          <w:lang w:eastAsia="ru-RU"/>
        </w:rPr>
        <w:t xml:space="preserve"> (муниципальные)</w:t>
      </w:r>
      <w:r w:rsidR="004A5C8C" w:rsidRPr="004A5C8C">
        <w:rPr>
          <w:rFonts w:ascii="Times New Roman" w:eastAsia="Times New Roman" w:hAnsi="Times New Roman" w:cs="Times New Roman"/>
          <w:sz w:val="28"/>
          <w:szCs w:val="28"/>
          <w:lang w:eastAsia="ru-RU"/>
        </w:rPr>
        <w:t xml:space="preserve"> программ</w:t>
      </w:r>
      <w:r w:rsidR="004A5C8C">
        <w:rPr>
          <w:rFonts w:ascii="Times New Roman" w:eastAsia="Times New Roman" w:hAnsi="Times New Roman" w:cs="Times New Roman"/>
          <w:sz w:val="28"/>
          <w:szCs w:val="28"/>
          <w:lang w:eastAsia="ru-RU"/>
        </w:rPr>
        <w:t>ы</w:t>
      </w:r>
      <w:r w:rsidR="004A5C8C" w:rsidRPr="004A5C8C">
        <w:rPr>
          <w:rFonts w:ascii="Times New Roman" w:eastAsia="Times New Roman" w:hAnsi="Times New Roman" w:cs="Times New Roman"/>
          <w:sz w:val="28"/>
          <w:szCs w:val="28"/>
          <w:lang w:eastAsia="ru-RU"/>
        </w:rPr>
        <w:t xml:space="preserve"> субъекта Российской Федерации</w:t>
      </w:r>
      <w:r w:rsidR="0049524E">
        <w:rPr>
          <w:rFonts w:ascii="Times New Roman" w:eastAsia="Times New Roman" w:hAnsi="Times New Roman" w:cs="Times New Roman"/>
          <w:sz w:val="28"/>
          <w:szCs w:val="28"/>
          <w:lang w:eastAsia="ru-RU"/>
        </w:rPr>
        <w:t xml:space="preserve"> (муниципального образования</w:t>
      </w:r>
      <w:r w:rsidR="003F5215">
        <w:rPr>
          <w:rFonts w:ascii="Times New Roman" w:eastAsia="Times New Roman" w:hAnsi="Times New Roman" w:cs="Times New Roman"/>
          <w:sz w:val="28"/>
          <w:szCs w:val="28"/>
          <w:lang w:eastAsia="ru-RU"/>
        </w:rPr>
        <w:t>)</w:t>
      </w:r>
      <w:r w:rsidR="004A5C8C">
        <w:rPr>
          <w:rFonts w:ascii="Times New Roman" w:eastAsia="Times New Roman" w:hAnsi="Times New Roman" w:cs="Times New Roman"/>
          <w:sz w:val="28"/>
          <w:szCs w:val="28"/>
          <w:lang w:eastAsia="ru-RU"/>
        </w:rPr>
        <w:t xml:space="preserve"> </w:t>
      </w:r>
      <w:r w:rsidR="004A5C8C" w:rsidRPr="004A5C8C">
        <w:rPr>
          <w:rFonts w:ascii="Times New Roman" w:eastAsia="Times New Roman" w:hAnsi="Times New Roman" w:cs="Times New Roman"/>
          <w:sz w:val="28"/>
          <w:szCs w:val="28"/>
          <w:lang w:eastAsia="ru-RU"/>
        </w:rPr>
        <w:t>«Формирование современной городской среды на 2017 год»</w:t>
      </w:r>
      <w:r w:rsidR="00CC6158">
        <w:rPr>
          <w:rFonts w:ascii="Times New Roman" w:eastAsia="Times New Roman" w:hAnsi="Times New Roman" w:cs="Times New Roman"/>
          <w:sz w:val="28"/>
          <w:szCs w:val="28"/>
          <w:lang w:eastAsia="ru-RU"/>
        </w:rPr>
        <w:t xml:space="preserve"> (далее – Региональные</w:t>
      </w:r>
      <w:r w:rsidR="0049524E">
        <w:rPr>
          <w:rFonts w:ascii="Times New Roman" w:eastAsia="Times New Roman" w:hAnsi="Times New Roman" w:cs="Times New Roman"/>
          <w:sz w:val="28"/>
          <w:szCs w:val="28"/>
          <w:lang w:eastAsia="ru-RU"/>
        </w:rPr>
        <w:t xml:space="preserve"> (муниципальные)</w:t>
      </w:r>
      <w:r w:rsidR="00CC6158">
        <w:rPr>
          <w:rFonts w:ascii="Times New Roman" w:eastAsia="Times New Roman" w:hAnsi="Times New Roman" w:cs="Times New Roman"/>
          <w:sz w:val="28"/>
          <w:szCs w:val="28"/>
          <w:lang w:eastAsia="ru-RU"/>
        </w:rPr>
        <w:t xml:space="preserve"> п</w:t>
      </w:r>
      <w:r w:rsidR="00761875">
        <w:rPr>
          <w:rFonts w:ascii="Times New Roman" w:eastAsia="Times New Roman" w:hAnsi="Times New Roman" w:cs="Times New Roman"/>
          <w:sz w:val="28"/>
          <w:szCs w:val="28"/>
          <w:lang w:eastAsia="ru-RU"/>
        </w:rPr>
        <w:t>рограммы</w:t>
      </w:r>
      <w:r w:rsidR="002017EE">
        <w:rPr>
          <w:rFonts w:ascii="Times New Roman" w:eastAsia="Times New Roman" w:hAnsi="Times New Roman" w:cs="Times New Roman"/>
          <w:sz w:val="28"/>
          <w:szCs w:val="28"/>
          <w:lang w:eastAsia="ru-RU"/>
        </w:rPr>
        <w:t xml:space="preserve"> - соответственно</w:t>
      </w:r>
      <w:r w:rsidR="00761875">
        <w:rPr>
          <w:rFonts w:ascii="Times New Roman" w:eastAsia="Times New Roman" w:hAnsi="Times New Roman" w:cs="Times New Roman"/>
          <w:sz w:val="28"/>
          <w:szCs w:val="28"/>
          <w:lang w:eastAsia="ru-RU"/>
        </w:rPr>
        <w:t xml:space="preserve">) должны обеспечивать, прежде всего, </w:t>
      </w:r>
      <w:r w:rsidR="004A5C8C">
        <w:rPr>
          <w:rFonts w:ascii="Times New Roman" w:eastAsia="Times New Roman" w:hAnsi="Times New Roman" w:cs="Times New Roman"/>
          <w:sz w:val="28"/>
          <w:szCs w:val="28"/>
          <w:lang w:eastAsia="ru-RU"/>
        </w:rPr>
        <w:t xml:space="preserve">реализацию комплекса мероприятий, </w:t>
      </w:r>
      <w:r w:rsidR="00E06660">
        <w:rPr>
          <w:rFonts w:ascii="Times New Roman" w:eastAsia="Times New Roman" w:hAnsi="Times New Roman" w:cs="Times New Roman"/>
          <w:sz w:val="28"/>
          <w:szCs w:val="28"/>
          <w:lang w:eastAsia="ru-RU"/>
        </w:rPr>
        <w:t xml:space="preserve">предусмотренных </w:t>
      </w:r>
      <w:r w:rsidR="00E06660" w:rsidRPr="00D123AE">
        <w:rPr>
          <w:rFonts w:ascii="Times New Roman" w:hAnsi="Times New Roman"/>
          <w:sz w:val="28"/>
          <w:szCs w:val="28"/>
        </w:rPr>
        <w:t>Правила</w:t>
      </w:r>
      <w:r w:rsidR="00E06660">
        <w:rPr>
          <w:rFonts w:ascii="Times New Roman" w:hAnsi="Times New Roman"/>
          <w:sz w:val="28"/>
          <w:szCs w:val="28"/>
        </w:rPr>
        <w:t>ми</w:t>
      </w:r>
      <w:r w:rsidR="00E06660" w:rsidRPr="00D123AE">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w:t>
      </w:r>
      <w:r w:rsidR="00E06660" w:rsidRPr="00D123AE">
        <w:rPr>
          <w:rFonts w:ascii="Times New Roman" w:hAnsi="Times New Roman" w:cs="Times New Roman"/>
          <w:color w:val="000000"/>
          <w:sz w:val="28"/>
        </w:rPr>
        <w:t>на поддержку государственных программ субъектов Российской Федерации и муниципальных программ формирования современной городской среды</w:t>
      </w:r>
      <w:r w:rsidR="00E06660">
        <w:rPr>
          <w:rFonts w:ascii="Times New Roman" w:hAnsi="Times New Roman" w:cs="Times New Roman"/>
          <w:color w:val="000000"/>
          <w:sz w:val="28"/>
        </w:rPr>
        <w:t xml:space="preserve">, утвержденных </w:t>
      </w:r>
      <w:r w:rsidR="00761875">
        <w:rPr>
          <w:rFonts w:ascii="Times New Roman" w:hAnsi="Times New Roman" w:cs="Times New Roman"/>
          <w:color w:val="000000"/>
          <w:sz w:val="28"/>
        </w:rPr>
        <w:t xml:space="preserve">постановлением Правительства Российской Федерации </w:t>
      </w:r>
      <w:r w:rsidR="00761875" w:rsidRPr="000A7231">
        <w:rPr>
          <w:rFonts w:ascii="Times New Roman" w:hAnsi="Times New Roman" w:cs="Times New Roman"/>
          <w:color w:val="000000"/>
          <w:sz w:val="28"/>
        </w:rPr>
        <w:t>от ___ №___</w:t>
      </w:r>
      <w:r w:rsidR="00761875">
        <w:rPr>
          <w:rFonts w:ascii="Times New Roman" w:hAnsi="Times New Roman" w:cs="Times New Roman"/>
          <w:color w:val="000000"/>
          <w:sz w:val="28"/>
        </w:rPr>
        <w:t xml:space="preserve"> (далее – Правила предоставления федеральной субсидии), и направленных </w:t>
      </w:r>
      <w:r w:rsidR="004A5C8C">
        <w:rPr>
          <w:rFonts w:ascii="Times New Roman" w:eastAsia="Times New Roman" w:hAnsi="Times New Roman" w:cs="Times New Roman"/>
          <w:sz w:val="28"/>
          <w:szCs w:val="28"/>
          <w:lang w:eastAsia="ru-RU"/>
        </w:rPr>
        <w:t>на развити</w:t>
      </w:r>
      <w:r w:rsidR="002017EE">
        <w:rPr>
          <w:rFonts w:ascii="Times New Roman" w:eastAsia="Times New Roman" w:hAnsi="Times New Roman" w:cs="Times New Roman"/>
          <w:sz w:val="28"/>
          <w:szCs w:val="28"/>
          <w:lang w:eastAsia="ru-RU"/>
        </w:rPr>
        <w:t>е</w:t>
      </w:r>
      <w:r w:rsidR="004A5C8C">
        <w:rPr>
          <w:rFonts w:ascii="Times New Roman" w:eastAsia="Times New Roman" w:hAnsi="Times New Roman" w:cs="Times New Roman"/>
          <w:sz w:val="28"/>
          <w:szCs w:val="28"/>
          <w:lang w:eastAsia="ru-RU"/>
        </w:rPr>
        <w:t xml:space="preserve"> городской среды в муниципальных образованиях субъекта Р</w:t>
      </w:r>
      <w:r w:rsidR="00761875">
        <w:rPr>
          <w:rFonts w:ascii="Times New Roman" w:eastAsia="Times New Roman" w:hAnsi="Times New Roman" w:cs="Times New Roman"/>
          <w:sz w:val="28"/>
          <w:szCs w:val="28"/>
          <w:lang w:eastAsia="ru-RU"/>
        </w:rPr>
        <w:t xml:space="preserve">оссийской </w:t>
      </w:r>
      <w:r w:rsidR="004A5C8C">
        <w:rPr>
          <w:rFonts w:ascii="Times New Roman" w:eastAsia="Times New Roman" w:hAnsi="Times New Roman" w:cs="Times New Roman"/>
          <w:sz w:val="28"/>
          <w:szCs w:val="28"/>
          <w:lang w:eastAsia="ru-RU"/>
        </w:rPr>
        <w:t>Ф</w:t>
      </w:r>
      <w:r w:rsidR="00761875">
        <w:rPr>
          <w:rFonts w:ascii="Times New Roman" w:eastAsia="Times New Roman" w:hAnsi="Times New Roman" w:cs="Times New Roman"/>
          <w:sz w:val="28"/>
          <w:szCs w:val="28"/>
          <w:lang w:eastAsia="ru-RU"/>
        </w:rPr>
        <w:t>едерации</w:t>
      </w:r>
      <w:r w:rsidR="004A5C8C">
        <w:rPr>
          <w:rFonts w:ascii="Times New Roman" w:eastAsia="Times New Roman" w:hAnsi="Times New Roman" w:cs="Times New Roman"/>
          <w:sz w:val="28"/>
          <w:szCs w:val="28"/>
          <w:lang w:eastAsia="ru-RU"/>
        </w:rPr>
        <w:t xml:space="preserve">: благоустройство </w:t>
      </w:r>
      <w:r w:rsidR="00761875" w:rsidRPr="00D123AE">
        <w:rPr>
          <w:rFonts w:ascii="Times New Roman" w:hAnsi="Times New Roman" w:cs="Times New Roman"/>
          <w:sz w:val="28"/>
          <w:szCs w:val="28"/>
        </w:rPr>
        <w:t>муниципальных территорий общего пользования, дворовых территорий многоквартирных домов</w:t>
      </w:r>
      <w:r w:rsidR="00761875">
        <w:rPr>
          <w:rFonts w:ascii="Times New Roman" w:hAnsi="Times New Roman" w:cs="Times New Roman"/>
          <w:sz w:val="28"/>
          <w:szCs w:val="28"/>
        </w:rPr>
        <w:t>,</w:t>
      </w:r>
      <w:r w:rsidR="00761875">
        <w:rPr>
          <w:rFonts w:ascii="Times New Roman" w:eastAsia="Times New Roman" w:hAnsi="Times New Roman" w:cs="Times New Roman"/>
          <w:sz w:val="28"/>
          <w:szCs w:val="28"/>
          <w:lang w:eastAsia="ru-RU"/>
        </w:rPr>
        <w:t xml:space="preserve"> </w:t>
      </w:r>
      <w:r w:rsidR="00761875" w:rsidRPr="00D123AE">
        <w:rPr>
          <w:rFonts w:ascii="Times New Roman" w:hAnsi="Times New Roman" w:cs="Times New Roman"/>
          <w:sz w:val="28"/>
          <w:szCs w:val="28"/>
        </w:rPr>
        <w:t>а также</w:t>
      </w:r>
      <w:r w:rsidR="00761875">
        <w:rPr>
          <w:rFonts w:ascii="Times New Roman" w:hAnsi="Times New Roman" w:cs="Times New Roman"/>
          <w:sz w:val="28"/>
          <w:szCs w:val="28"/>
        </w:rPr>
        <w:t xml:space="preserve"> </w:t>
      </w:r>
      <w:r w:rsidR="00BD4143">
        <w:rPr>
          <w:rFonts w:ascii="Times New Roman" w:eastAsia="Times New Roman" w:hAnsi="Times New Roman" w:cs="Times New Roman"/>
          <w:sz w:val="28"/>
          <w:szCs w:val="28"/>
          <w:lang w:eastAsia="ru-RU"/>
        </w:rPr>
        <w:t>других мероприятий</w:t>
      </w:r>
      <w:r w:rsidR="00761875">
        <w:rPr>
          <w:rFonts w:ascii="Times New Roman" w:eastAsia="Times New Roman" w:hAnsi="Times New Roman" w:cs="Times New Roman"/>
          <w:sz w:val="28"/>
          <w:szCs w:val="28"/>
          <w:lang w:eastAsia="ru-RU"/>
        </w:rPr>
        <w:t>, реализуемых в указанной сфере</w:t>
      </w:r>
      <w:r w:rsidR="0007795D">
        <w:rPr>
          <w:rFonts w:ascii="Times New Roman" w:eastAsia="Times New Roman" w:hAnsi="Times New Roman" w:cs="Times New Roman"/>
          <w:sz w:val="28"/>
          <w:szCs w:val="28"/>
          <w:lang w:eastAsia="ru-RU"/>
        </w:rPr>
        <w:t xml:space="preserve">. </w:t>
      </w:r>
    </w:p>
    <w:p w14:paraId="0FDD2503" w14:textId="3EA4FF10" w:rsidR="00CC6158" w:rsidRDefault="00CC6158"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C6158">
        <w:rPr>
          <w:rFonts w:ascii="Times New Roman" w:eastAsia="Times New Roman" w:hAnsi="Times New Roman" w:cs="Times New Roman"/>
          <w:sz w:val="28"/>
          <w:szCs w:val="28"/>
          <w:lang w:eastAsia="ru-RU"/>
        </w:rPr>
        <w:t xml:space="preserve">Настоящие Методические рекомендации содержат основные рекомендации к региональным </w:t>
      </w:r>
      <w:r w:rsidR="002017EE">
        <w:rPr>
          <w:rFonts w:ascii="Times New Roman" w:eastAsia="Times New Roman" w:hAnsi="Times New Roman" w:cs="Times New Roman"/>
          <w:sz w:val="28"/>
          <w:szCs w:val="28"/>
          <w:lang w:eastAsia="ru-RU"/>
        </w:rPr>
        <w:t xml:space="preserve">(муниципальным) </w:t>
      </w:r>
      <w:r w:rsidRPr="00CC6158">
        <w:rPr>
          <w:rFonts w:ascii="Times New Roman" w:eastAsia="Times New Roman" w:hAnsi="Times New Roman" w:cs="Times New Roman"/>
          <w:sz w:val="28"/>
          <w:szCs w:val="28"/>
          <w:lang w:eastAsia="ru-RU"/>
        </w:rPr>
        <w:t>программам</w:t>
      </w:r>
      <w:r w:rsidR="00BD4143">
        <w:rPr>
          <w:rFonts w:ascii="Times New Roman" w:eastAsia="Times New Roman" w:hAnsi="Times New Roman" w:cs="Times New Roman"/>
          <w:sz w:val="28"/>
          <w:szCs w:val="28"/>
          <w:lang w:eastAsia="ru-RU"/>
        </w:rPr>
        <w:t>, принятие и реализация которых является одним из услови</w:t>
      </w:r>
      <w:r w:rsidR="002017EE">
        <w:rPr>
          <w:rFonts w:ascii="Times New Roman" w:eastAsia="Times New Roman" w:hAnsi="Times New Roman" w:cs="Times New Roman"/>
          <w:sz w:val="28"/>
          <w:szCs w:val="28"/>
          <w:lang w:eastAsia="ru-RU"/>
        </w:rPr>
        <w:t>й</w:t>
      </w:r>
      <w:r w:rsidR="00BD4143">
        <w:rPr>
          <w:rFonts w:ascii="Times New Roman" w:eastAsia="Times New Roman" w:hAnsi="Times New Roman" w:cs="Times New Roman"/>
          <w:sz w:val="28"/>
          <w:szCs w:val="28"/>
          <w:lang w:eastAsia="ru-RU"/>
        </w:rPr>
        <w:t xml:space="preserve"> предоставления субсидии из федерального бюджета бюджетам субъектов Российской Федерации на реализацию мероприятий по благоустройству территории поселений. </w:t>
      </w:r>
    </w:p>
    <w:p w14:paraId="54B375F8" w14:textId="77777777" w:rsidR="002017EE" w:rsidRDefault="002017EE" w:rsidP="009A49D3">
      <w:pPr>
        <w:shd w:val="clear" w:color="auto" w:fill="FFFFFF"/>
        <w:tabs>
          <w:tab w:val="left" w:pos="0"/>
        </w:tabs>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Региональная п</w:t>
      </w:r>
      <w:r w:rsidRPr="00352612">
        <w:rPr>
          <w:rFonts w:ascii="Times New Roman" w:eastAsia="Times New Roman" w:hAnsi="Times New Roman" w:cs="Times New Roman"/>
          <w:sz w:val="28"/>
          <w:szCs w:val="28"/>
          <w:lang w:eastAsia="ru-RU"/>
        </w:rPr>
        <w:t>рограмм</w:t>
      </w:r>
      <w:r>
        <w:rPr>
          <w:rFonts w:ascii="Times New Roman" w:eastAsia="Times New Roman" w:hAnsi="Times New Roman" w:cs="Times New Roman"/>
          <w:sz w:val="28"/>
          <w:szCs w:val="28"/>
          <w:lang w:eastAsia="ru-RU"/>
        </w:rPr>
        <w:t xml:space="preserve">а </w:t>
      </w:r>
      <w:r w:rsidRPr="00D123AE">
        <w:rPr>
          <w:rFonts w:ascii="Times New Roman" w:hAnsi="Times New Roman" w:cs="Times New Roman"/>
          <w:sz w:val="28"/>
          <w:szCs w:val="28"/>
        </w:rPr>
        <w:t>предусматрива</w:t>
      </w:r>
      <w:r>
        <w:rPr>
          <w:rFonts w:ascii="Times New Roman" w:hAnsi="Times New Roman" w:cs="Times New Roman"/>
          <w:sz w:val="28"/>
          <w:szCs w:val="28"/>
        </w:rPr>
        <w:t xml:space="preserve">ет </w:t>
      </w:r>
      <w:r w:rsidRPr="00D123AE">
        <w:rPr>
          <w:rFonts w:ascii="Times New Roman" w:hAnsi="Times New Roman" w:cs="Times New Roman"/>
          <w:sz w:val="28"/>
          <w:szCs w:val="28"/>
        </w:rPr>
        <w:t xml:space="preserve">софинансирование за счет средств бюджета субъекта Российской Федерации муниципальных программ, и содержащей правила </w:t>
      </w:r>
      <w:r w:rsidRPr="00D123AE">
        <w:rPr>
          <w:rFonts w:ascii="Times New Roman" w:hAnsi="Times New Roman"/>
          <w:sz w:val="28"/>
          <w:szCs w:val="28"/>
        </w:rPr>
        <w:t xml:space="preserve">предоставления и распределения субсидий </w:t>
      </w:r>
      <w:r w:rsidRPr="00D123AE">
        <w:rPr>
          <w:rFonts w:ascii="Times New Roman" w:hAnsi="Times New Roman" w:cs="Times New Roman"/>
          <w:sz w:val="28"/>
          <w:szCs w:val="28"/>
        </w:rPr>
        <w:t>из бюджета субъекта Российской Федерации</w:t>
      </w:r>
      <w:r w:rsidRPr="00D123AE">
        <w:rPr>
          <w:rFonts w:ascii="Times New Roman" w:hAnsi="Times New Roman"/>
          <w:sz w:val="28"/>
          <w:szCs w:val="28"/>
        </w:rPr>
        <w:t xml:space="preserve"> местным бюджетам в целях софинансирования</w:t>
      </w:r>
      <w:r w:rsidRPr="00D123AE">
        <w:rPr>
          <w:rFonts w:ascii="Times New Roman" w:hAnsi="Times New Roman" w:cs="Times New Roman"/>
          <w:sz w:val="28"/>
          <w:szCs w:val="28"/>
        </w:rPr>
        <w:t xml:space="preserve"> муниципальных программ формирования современной городской среды на 2017 год, соответствующих требованиям, установленным </w:t>
      </w:r>
      <w:r>
        <w:rPr>
          <w:rFonts w:ascii="Times New Roman" w:hAnsi="Times New Roman" w:cs="Times New Roman"/>
          <w:sz w:val="28"/>
          <w:szCs w:val="28"/>
        </w:rPr>
        <w:t>Правительством Российской Федерации</w:t>
      </w:r>
      <w:r>
        <w:rPr>
          <w:rStyle w:val="ad"/>
          <w:rFonts w:ascii="Times New Roman" w:hAnsi="Times New Roman" w:cs="Times New Roman"/>
          <w:sz w:val="28"/>
          <w:szCs w:val="28"/>
        </w:rPr>
        <w:endnoteReference w:id="1"/>
      </w:r>
      <w:r w:rsidRPr="00D123AE">
        <w:rPr>
          <w:rFonts w:ascii="Times New Roman" w:hAnsi="Times New Roman" w:cs="Times New Roman"/>
          <w:sz w:val="28"/>
          <w:szCs w:val="28"/>
        </w:rPr>
        <w:t xml:space="preserve">. </w:t>
      </w:r>
    </w:p>
    <w:p w14:paraId="7DF25FE4" w14:textId="77777777" w:rsidR="00A51239" w:rsidRDefault="002017EE" w:rsidP="00A51239">
      <w:pPr>
        <w:shd w:val="clear" w:color="auto" w:fill="FFFFFF"/>
        <w:tabs>
          <w:tab w:val="left" w:pos="0"/>
        </w:tabs>
        <w:suppressAutoHyphens/>
        <w:spacing w:after="0" w:line="240" w:lineRule="auto"/>
        <w:ind w:firstLine="709"/>
        <w:jc w:val="both"/>
        <w:rPr>
          <w:rFonts w:ascii="Times New Roman" w:hAnsi="Times New Roman" w:cs="Times New Roman"/>
          <w:sz w:val="28"/>
          <w:szCs w:val="28"/>
        </w:rPr>
      </w:pPr>
      <w:r w:rsidRPr="00D123AE">
        <w:rPr>
          <w:rFonts w:ascii="Times New Roman" w:hAnsi="Times New Roman" w:cs="Times New Roman"/>
          <w:sz w:val="28"/>
          <w:szCs w:val="28"/>
        </w:rPr>
        <w:t>По решению субъекта Российской Федерации вместо</w:t>
      </w:r>
      <w:r>
        <w:rPr>
          <w:rFonts w:ascii="Times New Roman" w:hAnsi="Times New Roman" w:cs="Times New Roman"/>
          <w:sz w:val="28"/>
          <w:szCs w:val="28"/>
        </w:rPr>
        <w:t xml:space="preserve"> отдельной</w:t>
      </w:r>
      <w:r w:rsidRPr="00D123AE">
        <w:rPr>
          <w:rFonts w:ascii="Times New Roman" w:hAnsi="Times New Roman" w:cs="Times New Roman"/>
          <w:sz w:val="28"/>
          <w:szCs w:val="28"/>
        </w:rPr>
        <w:t xml:space="preserve"> </w:t>
      </w:r>
      <w:r>
        <w:rPr>
          <w:rFonts w:ascii="Times New Roman" w:hAnsi="Times New Roman" w:cs="Times New Roman"/>
          <w:sz w:val="28"/>
          <w:szCs w:val="28"/>
        </w:rPr>
        <w:t xml:space="preserve">региональной </w:t>
      </w:r>
      <w:r w:rsidRPr="00D123AE">
        <w:rPr>
          <w:rFonts w:ascii="Times New Roman" w:hAnsi="Times New Roman" w:cs="Times New Roman"/>
          <w:sz w:val="28"/>
          <w:szCs w:val="28"/>
        </w:rPr>
        <w:t>программы субъекта Российской Федерации могут быть разработаны и утверждены основные мероприятия либо подпрограмма по формированию современной городской среды на 2017 в рамках действующих государственных программ</w:t>
      </w:r>
      <w:r>
        <w:rPr>
          <w:rFonts w:ascii="Times New Roman" w:hAnsi="Times New Roman" w:cs="Times New Roman"/>
          <w:sz w:val="28"/>
          <w:szCs w:val="28"/>
        </w:rPr>
        <w:t xml:space="preserve"> субъектов Российской Федерации.</w:t>
      </w:r>
    </w:p>
    <w:p w14:paraId="0BF05D25" w14:textId="67565911" w:rsidR="0049524E" w:rsidRPr="0049524E" w:rsidRDefault="0049524E"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1.2. </w:t>
      </w:r>
      <w:r w:rsidRPr="0049524E">
        <w:rPr>
          <w:rFonts w:ascii="Times New Roman" w:eastAsia="Times New Roman" w:hAnsi="Times New Roman" w:cs="Times New Roman"/>
          <w:sz w:val="28"/>
          <w:szCs w:val="28"/>
          <w:lang w:eastAsia="ru-RU"/>
        </w:rPr>
        <w:t>Разработка региональной (муниципальной) программы должна осуществляться на основе следующих принципов:</w:t>
      </w:r>
    </w:p>
    <w:p w14:paraId="1F3214F5" w14:textId="76A3E14D" w:rsidR="0049524E" w:rsidRPr="0049524E" w:rsidRDefault="0049524E" w:rsidP="00026735">
      <w:pPr>
        <w:pStyle w:val="a3"/>
        <w:numPr>
          <w:ilvl w:val="0"/>
          <w:numId w:val="12"/>
        </w:numPr>
        <w:shd w:val="clear" w:color="auto" w:fill="FFFFFF"/>
        <w:tabs>
          <w:tab w:val="left" w:pos="0"/>
        </w:tabs>
        <w:suppressAutoHyphens/>
        <w:spacing w:after="0" w:line="240" w:lineRule="auto"/>
        <w:ind w:left="0" w:firstLine="0"/>
        <w:jc w:val="both"/>
        <w:rPr>
          <w:rFonts w:ascii="Times New Roman" w:eastAsia="Times New Roman" w:hAnsi="Times New Roman" w:cs="Times New Roman"/>
          <w:sz w:val="28"/>
          <w:szCs w:val="28"/>
        </w:rPr>
      </w:pPr>
      <w:r w:rsidRPr="0049524E">
        <w:rPr>
          <w:rFonts w:ascii="Times New Roman" w:eastAsia="Times New Roman" w:hAnsi="Times New Roman" w:cs="Times New Roman"/>
          <w:sz w:val="28"/>
          <w:szCs w:val="28"/>
        </w:rPr>
        <w:t>полнота и достоверность информации;</w:t>
      </w:r>
    </w:p>
    <w:p w14:paraId="5F5ABD8A" w14:textId="72556A95" w:rsidR="0049524E" w:rsidRPr="0049524E" w:rsidRDefault="0049524E" w:rsidP="00026735">
      <w:pPr>
        <w:pStyle w:val="a3"/>
        <w:numPr>
          <w:ilvl w:val="0"/>
          <w:numId w:val="12"/>
        </w:numPr>
        <w:shd w:val="clear" w:color="auto" w:fill="FFFFFF"/>
        <w:tabs>
          <w:tab w:val="left" w:pos="0"/>
        </w:tabs>
        <w:suppressAutoHyphens/>
        <w:spacing w:after="0" w:line="240" w:lineRule="auto"/>
        <w:ind w:left="0" w:firstLine="142"/>
        <w:jc w:val="both"/>
        <w:rPr>
          <w:rFonts w:ascii="Times New Roman" w:eastAsia="Times New Roman" w:hAnsi="Times New Roman" w:cs="Times New Roman"/>
          <w:sz w:val="28"/>
          <w:szCs w:val="28"/>
        </w:rPr>
      </w:pPr>
      <w:r w:rsidRPr="0049524E">
        <w:rPr>
          <w:rFonts w:ascii="Times New Roman" w:eastAsia="Times New Roman" w:hAnsi="Times New Roman" w:cs="Times New Roman"/>
          <w:sz w:val="28"/>
          <w:szCs w:val="28"/>
        </w:rPr>
        <w:lastRenderedPageBreak/>
        <w:t>прозрачность и обоснованность решений органов местного самоуправления о включении объектов комплексного благоустройства в муниципальную программу;</w:t>
      </w:r>
    </w:p>
    <w:p w14:paraId="57E6D1CD" w14:textId="77777777" w:rsidR="0049524E" w:rsidRPr="0049524E" w:rsidRDefault="0049524E" w:rsidP="00026735">
      <w:pPr>
        <w:pStyle w:val="a3"/>
        <w:numPr>
          <w:ilvl w:val="0"/>
          <w:numId w:val="12"/>
        </w:numPr>
        <w:shd w:val="clear" w:color="auto" w:fill="FFFFFF"/>
        <w:tabs>
          <w:tab w:val="left" w:pos="0"/>
        </w:tabs>
        <w:suppressAutoHyphens/>
        <w:spacing w:after="0" w:line="240" w:lineRule="auto"/>
        <w:ind w:left="0" w:firstLine="142"/>
        <w:jc w:val="both"/>
        <w:rPr>
          <w:rFonts w:ascii="Times New Roman" w:eastAsia="Times New Roman" w:hAnsi="Times New Roman" w:cs="Times New Roman"/>
          <w:sz w:val="28"/>
          <w:szCs w:val="28"/>
        </w:rPr>
      </w:pPr>
      <w:r w:rsidRPr="0049524E">
        <w:rPr>
          <w:rFonts w:ascii="Times New Roman" w:eastAsia="Times New Roman" w:hAnsi="Times New Roman" w:cs="Times New Roman"/>
          <w:sz w:val="28"/>
          <w:szCs w:val="28"/>
        </w:rPr>
        <w:t>приоритет комплексности работ при проведении благоустройства;</w:t>
      </w:r>
    </w:p>
    <w:p w14:paraId="50E67E78" w14:textId="4D0B993D" w:rsidR="0049524E" w:rsidRPr="0049524E" w:rsidRDefault="0049524E" w:rsidP="00026735">
      <w:pPr>
        <w:pStyle w:val="a3"/>
        <w:numPr>
          <w:ilvl w:val="0"/>
          <w:numId w:val="12"/>
        </w:numPr>
        <w:shd w:val="clear" w:color="auto" w:fill="FFFFFF"/>
        <w:tabs>
          <w:tab w:val="left" w:pos="0"/>
        </w:tabs>
        <w:suppressAutoHyphens/>
        <w:spacing w:after="0" w:line="240" w:lineRule="auto"/>
        <w:ind w:left="0" w:firstLine="142"/>
        <w:jc w:val="both"/>
        <w:rPr>
          <w:rFonts w:ascii="Times New Roman" w:eastAsia="Times New Roman" w:hAnsi="Times New Roman" w:cs="Times New Roman"/>
          <w:sz w:val="28"/>
          <w:szCs w:val="28"/>
        </w:rPr>
      </w:pPr>
      <w:r w:rsidRPr="0049524E">
        <w:rPr>
          <w:rFonts w:ascii="Times New Roman" w:eastAsia="Times New Roman" w:hAnsi="Times New Roman" w:cs="Times New Roman"/>
          <w:sz w:val="28"/>
          <w:szCs w:val="28"/>
        </w:rPr>
        <w:t>эффективность расходования федеральной субсидии путем обеспечения высокой степени готовности к реализации региональной программы на стадии ее формирования.</w:t>
      </w:r>
    </w:p>
    <w:p w14:paraId="148964DC" w14:textId="77777777" w:rsidR="00EF5B5D" w:rsidRDefault="00B00C0C"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524E">
        <w:rPr>
          <w:rFonts w:ascii="Times New Roman" w:eastAsia="Times New Roman" w:hAnsi="Times New Roman" w:cs="Times New Roman"/>
          <w:sz w:val="28"/>
          <w:szCs w:val="28"/>
          <w:lang w:eastAsia="ru-RU"/>
        </w:rPr>
        <w:t xml:space="preserve">1.3. </w:t>
      </w:r>
      <w:r w:rsidRPr="00B00C0C">
        <w:rPr>
          <w:rFonts w:ascii="Times New Roman" w:eastAsia="Times New Roman" w:hAnsi="Times New Roman" w:cs="Times New Roman"/>
          <w:sz w:val="28"/>
          <w:szCs w:val="28"/>
          <w:lang w:eastAsia="ru-RU"/>
        </w:rPr>
        <w:t xml:space="preserve">Разработка проекта региональной </w:t>
      </w:r>
      <w:r w:rsidR="00EF5B5D">
        <w:rPr>
          <w:rFonts w:ascii="Times New Roman" w:eastAsia="Times New Roman" w:hAnsi="Times New Roman" w:cs="Times New Roman"/>
          <w:sz w:val="28"/>
          <w:szCs w:val="28"/>
          <w:lang w:eastAsia="ru-RU"/>
        </w:rPr>
        <w:t xml:space="preserve">(муниципальной) </w:t>
      </w:r>
      <w:r w:rsidRPr="00B00C0C">
        <w:rPr>
          <w:rFonts w:ascii="Times New Roman" w:eastAsia="Times New Roman" w:hAnsi="Times New Roman" w:cs="Times New Roman"/>
          <w:sz w:val="28"/>
          <w:szCs w:val="28"/>
          <w:lang w:eastAsia="ru-RU"/>
        </w:rPr>
        <w:t>программы осуществляется на основании Перечня государственных программ субъекта Российской Федерации, утвержденного соответствующим нормативным правовым актом субъекта Российской Федерации и сформированного в соответствии с приоритетами государственной политики в сфере социально-экономического развития региона и задачами, утвержденными в Стратегии социально-экономического развития субъекта Российской Федерации.</w:t>
      </w:r>
    </w:p>
    <w:p w14:paraId="61F369C9" w14:textId="7C5023E7" w:rsidR="00B00C0C" w:rsidRPr="00B00C0C" w:rsidRDefault="00B00C0C" w:rsidP="009A49D3">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B00C0C">
        <w:rPr>
          <w:rFonts w:ascii="Times New Roman" w:eastAsia="Times New Roman" w:hAnsi="Times New Roman" w:cs="Times New Roman"/>
          <w:sz w:val="28"/>
          <w:szCs w:val="28"/>
          <w:lang w:eastAsia="ru-RU"/>
        </w:rPr>
        <w:t xml:space="preserve">Ответственный исполнитель региональной </w:t>
      </w:r>
      <w:r w:rsidR="006C2BE3">
        <w:rPr>
          <w:rFonts w:ascii="Times New Roman" w:eastAsia="Times New Roman" w:hAnsi="Times New Roman" w:cs="Times New Roman"/>
          <w:sz w:val="28"/>
          <w:szCs w:val="28"/>
          <w:lang w:eastAsia="ru-RU"/>
        </w:rPr>
        <w:t xml:space="preserve">(муниципальной) </w:t>
      </w:r>
      <w:r w:rsidRPr="00B00C0C">
        <w:rPr>
          <w:rFonts w:ascii="Times New Roman" w:eastAsia="Times New Roman" w:hAnsi="Times New Roman" w:cs="Times New Roman"/>
          <w:sz w:val="28"/>
          <w:szCs w:val="28"/>
          <w:lang w:eastAsia="ru-RU"/>
        </w:rPr>
        <w:t>программы обеспечивает ее разработку, координацию деятельности соисполнителей и участников региональной программы, а также мониторинг ее реализации и предоставление отчетности о достижении целевых показателей (индикаторов) региональной программы.</w:t>
      </w:r>
    </w:p>
    <w:p w14:paraId="4B12B2CF" w14:textId="77777777" w:rsidR="00A51239" w:rsidRDefault="00B00C0C" w:rsidP="009A49D3">
      <w:pPr>
        <w:shd w:val="clear" w:color="auto" w:fill="FFFFFF"/>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w:t>
      </w:r>
      <w:r w:rsidRPr="00B00C0C">
        <w:rPr>
          <w:rFonts w:ascii="Times New Roman" w:eastAsia="Times New Roman" w:hAnsi="Times New Roman" w:cs="Times New Roman"/>
          <w:sz w:val="28"/>
          <w:szCs w:val="28"/>
          <w:lang w:eastAsia="ru-RU"/>
        </w:rPr>
        <w:t xml:space="preserve">В составе региональной </w:t>
      </w:r>
      <w:r w:rsidR="006C2BE3">
        <w:rPr>
          <w:rFonts w:ascii="Times New Roman" w:eastAsia="Times New Roman" w:hAnsi="Times New Roman" w:cs="Times New Roman"/>
          <w:sz w:val="28"/>
          <w:szCs w:val="28"/>
          <w:lang w:eastAsia="ru-RU"/>
        </w:rPr>
        <w:t xml:space="preserve">(муниципальной) </w:t>
      </w:r>
      <w:r w:rsidRPr="00B00C0C">
        <w:rPr>
          <w:rFonts w:ascii="Times New Roman" w:eastAsia="Times New Roman" w:hAnsi="Times New Roman" w:cs="Times New Roman"/>
          <w:sz w:val="28"/>
          <w:szCs w:val="28"/>
          <w:lang w:eastAsia="ru-RU"/>
        </w:rPr>
        <w:t xml:space="preserve">программы должны быть выделены мероприятия, источником финансового обеспечения которых являются субсидии из федерального бюджета, предоставляемые в рамках соответствующих мероприятий </w:t>
      </w:r>
      <w:r w:rsidR="00CD6D60">
        <w:rPr>
          <w:rFonts w:ascii="Times New Roman" w:eastAsia="Times New Roman" w:hAnsi="Times New Roman" w:cs="Times New Roman"/>
          <w:sz w:val="28"/>
          <w:szCs w:val="28"/>
          <w:lang w:eastAsia="ru-RU"/>
        </w:rPr>
        <w:t>Приоритетного п</w:t>
      </w:r>
      <w:r w:rsidR="00AF0A72">
        <w:rPr>
          <w:rFonts w:ascii="Times New Roman" w:eastAsia="Times New Roman" w:hAnsi="Times New Roman" w:cs="Times New Roman"/>
          <w:sz w:val="28"/>
          <w:szCs w:val="28"/>
          <w:lang w:eastAsia="ru-RU"/>
        </w:rPr>
        <w:t>роекта</w:t>
      </w:r>
      <w:r w:rsidRPr="00B00C0C">
        <w:rPr>
          <w:rFonts w:ascii="Times New Roman" w:eastAsia="Times New Roman" w:hAnsi="Times New Roman" w:cs="Times New Roman"/>
          <w:sz w:val="28"/>
          <w:szCs w:val="28"/>
          <w:lang w:eastAsia="ru-RU"/>
        </w:rPr>
        <w:t>.</w:t>
      </w:r>
    </w:p>
    <w:p w14:paraId="05A1C58C" w14:textId="4FE23CFF" w:rsidR="00A51239" w:rsidRDefault="004E11CE" w:rsidP="00A51239">
      <w:pPr>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Региональная программа формируется в отсутствие муниципальных программ.</w:t>
      </w:r>
    </w:p>
    <w:p w14:paraId="2257C390" w14:textId="77777777" w:rsidR="00CC6158" w:rsidRDefault="00CC6158" w:rsidP="009A49D3">
      <w:pPr>
        <w:spacing w:after="0" w:line="240" w:lineRule="auto"/>
        <w:rPr>
          <w:rFonts w:ascii="Times New Roman" w:eastAsia="Times New Roman" w:hAnsi="Times New Roman" w:cs="Times New Roman"/>
          <w:b/>
          <w:sz w:val="28"/>
          <w:szCs w:val="28"/>
          <w:lang w:eastAsia="ru-RU"/>
        </w:rPr>
      </w:pPr>
    </w:p>
    <w:p w14:paraId="1BF62858" w14:textId="468E8F0D" w:rsidR="0007795D" w:rsidRDefault="0007795D" w:rsidP="009A49D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646DED">
        <w:rPr>
          <w:rFonts w:ascii="Times New Roman" w:eastAsia="Times New Roman" w:hAnsi="Times New Roman" w:cs="Times New Roman"/>
          <w:b/>
          <w:sz w:val="28"/>
          <w:szCs w:val="28"/>
          <w:lang w:eastAsia="ru-RU"/>
        </w:rPr>
        <w:t>ОБЩИЕ ТРЕБОВАНИЯ К СОДЕРЖАНИЮ РЕГИОНАЛЬНЫХ (МУНИЦИПАЛЬНЫХ) ПРОГРАММ</w:t>
      </w:r>
      <w:r w:rsidR="003614D4">
        <w:rPr>
          <w:rStyle w:val="ad"/>
          <w:rFonts w:ascii="Times New Roman" w:eastAsia="Times New Roman" w:hAnsi="Times New Roman" w:cs="Times New Roman"/>
          <w:b/>
          <w:sz w:val="28"/>
          <w:szCs w:val="28"/>
          <w:lang w:eastAsia="ru-RU"/>
        </w:rPr>
        <w:endnoteReference w:id="2"/>
      </w:r>
    </w:p>
    <w:p w14:paraId="300FF8C9" w14:textId="77777777" w:rsidR="00B00C0C" w:rsidRDefault="00B00C0C" w:rsidP="009A49D3">
      <w:pPr>
        <w:spacing w:after="0" w:line="240" w:lineRule="auto"/>
        <w:jc w:val="center"/>
        <w:rPr>
          <w:rFonts w:ascii="Times New Roman" w:eastAsia="Times New Roman" w:hAnsi="Times New Roman" w:cs="Times New Roman"/>
          <w:b/>
          <w:sz w:val="28"/>
          <w:szCs w:val="28"/>
          <w:lang w:eastAsia="ru-RU"/>
        </w:rPr>
      </w:pPr>
    </w:p>
    <w:p w14:paraId="623A2442" w14:textId="36B38E46" w:rsidR="00AF0A72" w:rsidRPr="004B7990" w:rsidRDefault="0041096A"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AF0A72" w:rsidRPr="004B7990">
        <w:rPr>
          <w:rFonts w:ascii="Times New Roman" w:hAnsi="Times New Roman" w:cs="Times New Roman"/>
          <w:sz w:val="28"/>
          <w:szCs w:val="28"/>
        </w:rPr>
        <w:t xml:space="preserve">Региональная </w:t>
      </w:r>
      <w:r w:rsidR="00B629E5">
        <w:rPr>
          <w:rFonts w:ascii="Times New Roman" w:hAnsi="Times New Roman" w:cs="Times New Roman"/>
          <w:sz w:val="28"/>
          <w:szCs w:val="28"/>
        </w:rPr>
        <w:t xml:space="preserve">(муниципальная) </w:t>
      </w:r>
      <w:r w:rsidR="00AF0A72" w:rsidRPr="004B7990">
        <w:rPr>
          <w:rFonts w:ascii="Times New Roman" w:hAnsi="Times New Roman" w:cs="Times New Roman"/>
          <w:sz w:val="28"/>
          <w:szCs w:val="28"/>
        </w:rPr>
        <w:t>программа должна состоять из следующих основных разделов:</w:t>
      </w:r>
    </w:p>
    <w:p w14:paraId="6B8DD137" w14:textId="77777777"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а) титульный лист, включающий:</w:t>
      </w:r>
    </w:p>
    <w:p w14:paraId="3AA011A2" w14:textId="3EA19277"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29E5">
        <w:rPr>
          <w:rFonts w:ascii="Times New Roman" w:hAnsi="Times New Roman" w:cs="Times New Roman"/>
          <w:sz w:val="28"/>
          <w:szCs w:val="28"/>
        </w:rPr>
        <w:t>наименование</w:t>
      </w:r>
      <w:r w:rsidR="00AF0A72" w:rsidRPr="004B7990">
        <w:rPr>
          <w:rFonts w:ascii="Times New Roman" w:hAnsi="Times New Roman" w:cs="Times New Roman"/>
          <w:sz w:val="28"/>
          <w:szCs w:val="28"/>
        </w:rPr>
        <w:t xml:space="preserve"> программы; </w:t>
      </w:r>
    </w:p>
    <w:p w14:paraId="29D147FF" w14:textId="2B9D9C63"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F0A72" w:rsidRPr="004B7990">
        <w:rPr>
          <w:rFonts w:ascii="Times New Roman" w:hAnsi="Times New Roman" w:cs="Times New Roman"/>
          <w:sz w:val="28"/>
          <w:szCs w:val="28"/>
        </w:rPr>
        <w:t>наименование субъекта Российской Федерации</w:t>
      </w:r>
      <w:r w:rsidR="00EB53F6">
        <w:rPr>
          <w:rFonts w:ascii="Times New Roman" w:hAnsi="Times New Roman" w:cs="Times New Roman"/>
          <w:sz w:val="28"/>
          <w:szCs w:val="28"/>
        </w:rPr>
        <w:t xml:space="preserve"> (муниципального образования)</w:t>
      </w:r>
      <w:r w:rsidR="00AF0A72" w:rsidRPr="004B7990">
        <w:rPr>
          <w:rFonts w:ascii="Times New Roman" w:hAnsi="Times New Roman" w:cs="Times New Roman"/>
          <w:sz w:val="28"/>
          <w:szCs w:val="28"/>
        </w:rPr>
        <w:t>, на территории которой реализуется программа;</w:t>
      </w:r>
    </w:p>
    <w:p w14:paraId="5CC3DACD" w14:textId="68D18251"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29E5">
        <w:rPr>
          <w:rFonts w:ascii="Times New Roman" w:hAnsi="Times New Roman" w:cs="Times New Roman"/>
          <w:sz w:val="28"/>
          <w:szCs w:val="28"/>
        </w:rPr>
        <w:t xml:space="preserve">сроки и этапы реализации </w:t>
      </w:r>
      <w:r w:rsidR="00AF0A72" w:rsidRPr="004B7990">
        <w:rPr>
          <w:rFonts w:ascii="Times New Roman" w:hAnsi="Times New Roman" w:cs="Times New Roman"/>
          <w:sz w:val="28"/>
          <w:szCs w:val="28"/>
        </w:rPr>
        <w:t>программы в целом;</w:t>
      </w:r>
    </w:p>
    <w:p w14:paraId="60ADCA28" w14:textId="48815CA7"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F0A72" w:rsidRPr="004B7990">
        <w:rPr>
          <w:rFonts w:ascii="Times New Roman" w:hAnsi="Times New Roman" w:cs="Times New Roman"/>
          <w:sz w:val="28"/>
          <w:szCs w:val="28"/>
        </w:rPr>
        <w:t>номер и дату нормативного правового об утверждении программы;</w:t>
      </w:r>
    </w:p>
    <w:p w14:paraId="063138A7" w14:textId="56E963F9"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б) текстовую часть программы, включающую:</w:t>
      </w:r>
    </w:p>
    <w:p w14:paraId="29570329" w14:textId="1D804DB6"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F0A72" w:rsidRPr="004B7990">
        <w:rPr>
          <w:rFonts w:ascii="Times New Roman" w:hAnsi="Times New Roman" w:cs="Times New Roman"/>
          <w:sz w:val="28"/>
          <w:szCs w:val="28"/>
        </w:rPr>
        <w:t xml:space="preserve">характеристику текущего состояния </w:t>
      </w:r>
      <w:r w:rsidR="00AF0A72">
        <w:rPr>
          <w:rFonts w:ascii="Times New Roman" w:hAnsi="Times New Roman" w:cs="Times New Roman"/>
          <w:sz w:val="28"/>
          <w:szCs w:val="28"/>
        </w:rPr>
        <w:t>сектора благоустройства</w:t>
      </w:r>
      <w:r w:rsidR="00AF0A72" w:rsidRPr="004B7990">
        <w:rPr>
          <w:rFonts w:ascii="Times New Roman" w:hAnsi="Times New Roman" w:cs="Times New Roman"/>
          <w:sz w:val="28"/>
          <w:szCs w:val="28"/>
        </w:rPr>
        <w:t xml:space="preserve"> </w:t>
      </w:r>
      <w:r w:rsidR="00AF0A72">
        <w:rPr>
          <w:rFonts w:ascii="Times New Roman" w:hAnsi="Times New Roman" w:cs="Times New Roman"/>
          <w:sz w:val="28"/>
          <w:szCs w:val="28"/>
        </w:rPr>
        <w:t xml:space="preserve">в муниципальных образованиях </w:t>
      </w:r>
      <w:r w:rsidR="00AF0A72" w:rsidRPr="004B7990">
        <w:rPr>
          <w:rFonts w:ascii="Times New Roman" w:hAnsi="Times New Roman" w:cs="Times New Roman"/>
          <w:sz w:val="28"/>
          <w:szCs w:val="28"/>
        </w:rPr>
        <w:t>субъекта Российской Федерации;</w:t>
      </w:r>
    </w:p>
    <w:p w14:paraId="0A2100FB" w14:textId="5E31FC1B"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F0A72" w:rsidRPr="004B7990">
        <w:rPr>
          <w:rFonts w:ascii="Times New Roman" w:hAnsi="Times New Roman" w:cs="Times New Roman"/>
          <w:sz w:val="28"/>
          <w:szCs w:val="28"/>
        </w:rPr>
        <w:t xml:space="preserve">описание приоритетов региональной </w:t>
      </w:r>
      <w:r w:rsidR="00AF0A72">
        <w:rPr>
          <w:rFonts w:ascii="Times New Roman" w:hAnsi="Times New Roman" w:cs="Times New Roman"/>
          <w:sz w:val="28"/>
          <w:szCs w:val="28"/>
        </w:rPr>
        <w:t>политики в сфере благоустройства</w:t>
      </w:r>
      <w:r w:rsidR="00AF0A72" w:rsidRPr="004B7990">
        <w:rPr>
          <w:rFonts w:ascii="Times New Roman" w:hAnsi="Times New Roman" w:cs="Times New Roman"/>
          <w:sz w:val="28"/>
          <w:szCs w:val="28"/>
        </w:rPr>
        <w:t xml:space="preserve">, формулировка целей и постановка задач программы; </w:t>
      </w:r>
    </w:p>
    <w:p w14:paraId="2F2F62CB" w14:textId="25CC5CD8" w:rsidR="00AF0A72" w:rsidRPr="004B7990"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F0A72" w:rsidRPr="004B7990">
        <w:rPr>
          <w:rFonts w:ascii="Times New Roman" w:hAnsi="Times New Roman" w:cs="Times New Roman"/>
          <w:sz w:val="28"/>
          <w:szCs w:val="28"/>
        </w:rPr>
        <w:t xml:space="preserve">прогноз ожидаемых результатов реализации программы, характеристику вклада субъекта Российской Федерации в достижение результатов </w:t>
      </w:r>
      <w:r w:rsidR="00B629E5">
        <w:rPr>
          <w:rFonts w:ascii="Times New Roman" w:hAnsi="Times New Roman" w:cs="Times New Roman"/>
          <w:sz w:val="28"/>
          <w:szCs w:val="28"/>
        </w:rPr>
        <w:t>Приоритетного п</w:t>
      </w:r>
      <w:r w:rsidR="00AF0A72">
        <w:rPr>
          <w:rFonts w:ascii="Times New Roman" w:hAnsi="Times New Roman" w:cs="Times New Roman"/>
          <w:sz w:val="28"/>
          <w:szCs w:val="28"/>
        </w:rPr>
        <w:t>роекта</w:t>
      </w:r>
      <w:r w:rsidR="00AF0A72" w:rsidRPr="004B7990">
        <w:rPr>
          <w:rFonts w:ascii="Times New Roman" w:hAnsi="Times New Roman" w:cs="Times New Roman"/>
          <w:sz w:val="28"/>
          <w:szCs w:val="28"/>
        </w:rPr>
        <w:t>;</w:t>
      </w:r>
    </w:p>
    <w:p w14:paraId="47EDD5C5" w14:textId="2C128CB5" w:rsidR="00AF0A72" w:rsidRPr="003D13CA" w:rsidRDefault="00364AC6"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F0A72" w:rsidRPr="004B7990">
        <w:rPr>
          <w:rFonts w:ascii="Times New Roman" w:hAnsi="Times New Roman" w:cs="Times New Roman"/>
          <w:sz w:val="28"/>
          <w:szCs w:val="28"/>
        </w:rPr>
        <w:t xml:space="preserve">объем средств, </w:t>
      </w:r>
      <w:r w:rsidR="00AF0A72" w:rsidRPr="003D13CA">
        <w:rPr>
          <w:rFonts w:ascii="Times New Roman" w:hAnsi="Times New Roman" w:cs="Times New Roman"/>
          <w:sz w:val="28"/>
          <w:szCs w:val="28"/>
        </w:rPr>
        <w:t>необходимых на реализацию программы за счет всех источников финансирования на 2017 год;</w:t>
      </w:r>
    </w:p>
    <w:p w14:paraId="47788746" w14:textId="26C72AFB" w:rsidR="00364AC6" w:rsidRPr="003D13CA" w:rsidRDefault="00364AC6" w:rsidP="009A49D3">
      <w:pPr>
        <w:spacing w:after="0" w:line="240" w:lineRule="auto"/>
        <w:ind w:firstLine="708"/>
        <w:jc w:val="both"/>
        <w:rPr>
          <w:rFonts w:ascii="Times New Roman" w:hAnsi="Times New Roman" w:cs="Times New Roman"/>
          <w:sz w:val="28"/>
          <w:szCs w:val="28"/>
        </w:rPr>
      </w:pPr>
      <w:r w:rsidRPr="003D13CA">
        <w:rPr>
          <w:rFonts w:ascii="Times New Roman" w:hAnsi="Times New Roman" w:cs="Times New Roman"/>
          <w:sz w:val="28"/>
          <w:szCs w:val="28"/>
        </w:rPr>
        <w:t xml:space="preserve">- </w:t>
      </w:r>
      <w:r w:rsidR="002765C7" w:rsidRPr="003D13CA">
        <w:rPr>
          <w:rFonts w:ascii="Times New Roman" w:hAnsi="Times New Roman" w:cs="Times New Roman"/>
          <w:sz w:val="28"/>
          <w:szCs w:val="28"/>
        </w:rPr>
        <w:t>мероприятия по утверждению не позднее 1 сентября 2017 г. государственной программы субъекта Российской Федерации формирования современной городской среды на 2018 – 2022 годы, предусматривающей софинансирование за счет средств бюджета субъекта Российской Федерации муниципальных программ формирования современной городской среды в указанный период</w:t>
      </w:r>
      <w:r w:rsidR="00EB53F6" w:rsidRPr="003D13CA">
        <w:rPr>
          <w:rFonts w:ascii="Times New Roman" w:hAnsi="Times New Roman" w:cs="Times New Roman"/>
          <w:sz w:val="28"/>
          <w:szCs w:val="28"/>
        </w:rPr>
        <w:t xml:space="preserve"> (для региональных программы)</w:t>
      </w:r>
      <w:r w:rsidRPr="003D13CA">
        <w:rPr>
          <w:rFonts w:ascii="Times New Roman" w:hAnsi="Times New Roman" w:cs="Times New Roman"/>
          <w:sz w:val="28"/>
          <w:szCs w:val="28"/>
        </w:rPr>
        <w:t xml:space="preserve">; </w:t>
      </w:r>
    </w:p>
    <w:p w14:paraId="7125526E" w14:textId="672237E5" w:rsidR="00EB53F6" w:rsidRPr="003D13CA" w:rsidRDefault="00EB53F6" w:rsidP="00EB53F6">
      <w:pPr>
        <w:spacing w:after="0" w:line="240" w:lineRule="auto"/>
        <w:ind w:firstLine="708"/>
        <w:jc w:val="both"/>
        <w:rPr>
          <w:rFonts w:ascii="Times New Roman" w:hAnsi="Times New Roman" w:cs="Times New Roman"/>
          <w:sz w:val="28"/>
          <w:szCs w:val="28"/>
        </w:rPr>
      </w:pPr>
      <w:r w:rsidRPr="003D13CA">
        <w:rPr>
          <w:rFonts w:ascii="Times New Roman" w:hAnsi="Times New Roman" w:cs="Times New Roman"/>
          <w:sz w:val="28"/>
          <w:szCs w:val="28"/>
        </w:rPr>
        <w:t xml:space="preserve">- мероприятия по утверждению не позднее 31 декабря 2017 г. муниципальной программы формирования современной городской среды на 2018 – 2022 годы (для муниципальной программы); </w:t>
      </w:r>
    </w:p>
    <w:p w14:paraId="02C269DE" w14:textId="23680460" w:rsidR="00364AC6" w:rsidRDefault="00F37095" w:rsidP="009A49D3">
      <w:pPr>
        <w:spacing w:after="0" w:line="240" w:lineRule="auto"/>
        <w:ind w:firstLine="708"/>
        <w:jc w:val="both"/>
        <w:rPr>
          <w:rFonts w:ascii="Times New Roman" w:hAnsi="Times New Roman" w:cs="Times New Roman"/>
          <w:sz w:val="28"/>
          <w:szCs w:val="28"/>
        </w:rPr>
      </w:pPr>
      <w:r w:rsidRPr="003D13CA">
        <w:rPr>
          <w:rFonts w:ascii="Times New Roman" w:hAnsi="Times New Roman" w:cs="Times New Roman"/>
          <w:sz w:val="28"/>
          <w:szCs w:val="28"/>
        </w:rPr>
        <w:t>- м</w:t>
      </w:r>
      <w:r w:rsidR="00364AC6" w:rsidRPr="003D13CA">
        <w:rPr>
          <w:rFonts w:ascii="Times New Roman" w:hAnsi="Times New Roman" w:cs="Times New Roman"/>
          <w:sz w:val="28"/>
          <w:szCs w:val="28"/>
        </w:rPr>
        <w:t>ероприятия</w:t>
      </w:r>
      <w:r w:rsidR="0085639F" w:rsidRPr="003D13CA">
        <w:rPr>
          <w:rFonts w:ascii="Times New Roman" w:hAnsi="Times New Roman" w:cs="Times New Roman"/>
          <w:sz w:val="28"/>
          <w:szCs w:val="28"/>
        </w:rPr>
        <w:t>, предусмотренные разделом 3 настоящих Методических</w:t>
      </w:r>
      <w:r w:rsidR="0085639F" w:rsidRPr="00060D41">
        <w:rPr>
          <w:rFonts w:ascii="Times New Roman" w:hAnsi="Times New Roman" w:cs="Times New Roman"/>
          <w:sz w:val="28"/>
          <w:szCs w:val="28"/>
        </w:rPr>
        <w:t xml:space="preserve"> рекомендаций;</w:t>
      </w:r>
      <w:r w:rsidR="0085639F">
        <w:rPr>
          <w:rFonts w:ascii="Times New Roman" w:hAnsi="Times New Roman" w:cs="Times New Roman"/>
          <w:sz w:val="28"/>
          <w:szCs w:val="28"/>
        </w:rPr>
        <w:t xml:space="preserve"> </w:t>
      </w:r>
      <w:r w:rsidR="00364AC6">
        <w:rPr>
          <w:rFonts w:ascii="Times New Roman" w:hAnsi="Times New Roman" w:cs="Times New Roman"/>
          <w:sz w:val="28"/>
          <w:szCs w:val="28"/>
        </w:rPr>
        <w:t xml:space="preserve"> </w:t>
      </w:r>
    </w:p>
    <w:p w14:paraId="0CB41ECA" w14:textId="750DF423" w:rsidR="00F37095" w:rsidRDefault="00F37095"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иные мероприятия по усмотрению субъекта Российской Федерации, муниципального образования;</w:t>
      </w:r>
    </w:p>
    <w:p w14:paraId="0A2EC01C" w14:textId="7C60C70A"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в) приложения к программе, в том числе:</w:t>
      </w:r>
    </w:p>
    <w:p w14:paraId="3E8CA7F9" w14:textId="27C0CE5C"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паспорт программы по форме согласно приложению №1 к настоящим Методическим рекомендациям;</w:t>
      </w:r>
    </w:p>
    <w:p w14:paraId="3514BEF8" w14:textId="6959EF17"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сведения о показателях (индикаторах) программы</w:t>
      </w:r>
      <w:r>
        <w:rPr>
          <w:rFonts w:ascii="Times New Roman" w:hAnsi="Times New Roman" w:cs="Times New Roman"/>
          <w:sz w:val="28"/>
          <w:szCs w:val="28"/>
        </w:rPr>
        <w:t xml:space="preserve"> по форме согласно приложению №2</w:t>
      </w:r>
      <w:r w:rsidRPr="004B7990">
        <w:rPr>
          <w:rFonts w:ascii="Times New Roman" w:hAnsi="Times New Roman" w:cs="Times New Roman"/>
          <w:sz w:val="28"/>
          <w:szCs w:val="28"/>
        </w:rPr>
        <w:t xml:space="preserve"> к настоящим Методическим рекомендациям;</w:t>
      </w:r>
    </w:p>
    <w:p w14:paraId="77EEFCD1" w14:textId="3A362C28"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сведения об основных мероприятиях программы </w:t>
      </w:r>
      <w:r>
        <w:rPr>
          <w:rFonts w:ascii="Times New Roman" w:hAnsi="Times New Roman" w:cs="Times New Roman"/>
          <w:sz w:val="28"/>
          <w:szCs w:val="28"/>
        </w:rPr>
        <w:t>по форме согласно приложению №3</w:t>
      </w:r>
      <w:r w:rsidRPr="004B7990">
        <w:rPr>
          <w:rFonts w:ascii="Times New Roman" w:hAnsi="Times New Roman" w:cs="Times New Roman"/>
          <w:sz w:val="28"/>
          <w:szCs w:val="28"/>
        </w:rPr>
        <w:t xml:space="preserve"> к настоящим Методическим рекомендациям;</w:t>
      </w:r>
    </w:p>
    <w:p w14:paraId="2665DE21" w14:textId="4B48DC76" w:rsidR="00AF0A72"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сведения о ресурсном обеспечении программы за счет всех источников финансирования с расшифровкой по главным распорядителям средств областного бюджета, целевым программам, основным мероприятиям подпрограмм, а также по годам реализации по форме согласно приложению №</w:t>
      </w:r>
      <w:r>
        <w:rPr>
          <w:rFonts w:ascii="Times New Roman" w:hAnsi="Times New Roman" w:cs="Times New Roman"/>
          <w:sz w:val="28"/>
          <w:szCs w:val="28"/>
        </w:rPr>
        <w:t>4</w:t>
      </w:r>
      <w:r w:rsidRPr="004B7990">
        <w:rPr>
          <w:rFonts w:ascii="Times New Roman" w:hAnsi="Times New Roman" w:cs="Times New Roman"/>
          <w:sz w:val="28"/>
          <w:szCs w:val="28"/>
        </w:rPr>
        <w:t xml:space="preserve"> к настоящим методическим рекомендациям;</w:t>
      </w:r>
    </w:p>
    <w:p w14:paraId="107031A8" w14:textId="17026F5B" w:rsidR="00AF0A72" w:rsidRPr="004B7990"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план реализации программы </w:t>
      </w:r>
      <w:r w:rsidR="00D227BA">
        <w:rPr>
          <w:rFonts w:ascii="Times New Roman" w:hAnsi="Times New Roman" w:cs="Times New Roman"/>
          <w:sz w:val="28"/>
          <w:szCs w:val="28"/>
        </w:rPr>
        <w:t>по форме согласно приложению № 5</w:t>
      </w:r>
      <w:r w:rsidRPr="004B7990">
        <w:rPr>
          <w:rFonts w:ascii="Times New Roman" w:hAnsi="Times New Roman" w:cs="Times New Roman"/>
          <w:sz w:val="28"/>
          <w:szCs w:val="28"/>
        </w:rPr>
        <w:t xml:space="preserve"> к настоящим Методическим рекомендациям;</w:t>
      </w:r>
    </w:p>
    <w:p w14:paraId="45FA9506" w14:textId="77777777" w:rsidR="00B629E5" w:rsidRDefault="00AF0A7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г) </w:t>
      </w:r>
      <w:r w:rsidR="00B629E5" w:rsidRPr="00D123AE">
        <w:rPr>
          <w:rFonts w:ascii="Times New Roman" w:hAnsi="Times New Roman" w:cs="Times New Roman"/>
          <w:sz w:val="28"/>
          <w:szCs w:val="28"/>
        </w:rPr>
        <w:t>софинансирование за счет средств бюджета субъекта Российской Федерации муниципальных программ</w:t>
      </w:r>
      <w:r w:rsidR="00B629E5">
        <w:rPr>
          <w:rFonts w:ascii="Times New Roman" w:hAnsi="Times New Roman" w:cs="Times New Roman"/>
          <w:sz w:val="28"/>
          <w:szCs w:val="28"/>
        </w:rPr>
        <w:t>;</w:t>
      </w:r>
    </w:p>
    <w:p w14:paraId="3B2DC423" w14:textId="6CC33A46" w:rsidR="00AF0A72" w:rsidRDefault="00B629E5"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D123AE">
        <w:rPr>
          <w:rFonts w:ascii="Times New Roman" w:hAnsi="Times New Roman" w:cs="Times New Roman"/>
          <w:sz w:val="28"/>
          <w:szCs w:val="28"/>
        </w:rPr>
        <w:t xml:space="preserve"> правила </w:t>
      </w:r>
      <w:r w:rsidRPr="00D123AE">
        <w:rPr>
          <w:rFonts w:ascii="Times New Roman" w:hAnsi="Times New Roman"/>
          <w:sz w:val="28"/>
          <w:szCs w:val="28"/>
        </w:rPr>
        <w:t xml:space="preserve">предоставления и распределения субсидий </w:t>
      </w:r>
      <w:r w:rsidRPr="00D123AE">
        <w:rPr>
          <w:rFonts w:ascii="Times New Roman" w:hAnsi="Times New Roman" w:cs="Times New Roman"/>
          <w:sz w:val="28"/>
          <w:szCs w:val="28"/>
        </w:rPr>
        <w:t>из бюджета субъекта Российской Федерации</w:t>
      </w:r>
      <w:r w:rsidRPr="00D123AE">
        <w:rPr>
          <w:rFonts w:ascii="Times New Roman" w:hAnsi="Times New Roman"/>
          <w:sz w:val="28"/>
          <w:szCs w:val="28"/>
        </w:rPr>
        <w:t xml:space="preserve"> местным бюджетам в целях софинансирования</w:t>
      </w:r>
      <w:r w:rsidRPr="00D123AE">
        <w:rPr>
          <w:rFonts w:ascii="Times New Roman" w:hAnsi="Times New Roman" w:cs="Times New Roman"/>
          <w:sz w:val="28"/>
          <w:szCs w:val="28"/>
        </w:rPr>
        <w:t xml:space="preserve"> муниципальных программ 2017 год</w:t>
      </w:r>
      <w:r>
        <w:rPr>
          <w:rFonts w:ascii="Times New Roman" w:hAnsi="Times New Roman" w:cs="Times New Roman"/>
          <w:sz w:val="28"/>
          <w:szCs w:val="28"/>
        </w:rPr>
        <w:t>а</w:t>
      </w:r>
      <w:r w:rsidR="00F37095">
        <w:rPr>
          <w:rFonts w:ascii="Times New Roman" w:hAnsi="Times New Roman" w:cs="Times New Roman"/>
          <w:sz w:val="28"/>
          <w:szCs w:val="28"/>
        </w:rPr>
        <w:t xml:space="preserve">, соответствующие требованиям, установленным в </w:t>
      </w:r>
      <w:r w:rsidR="0069121B">
        <w:rPr>
          <w:rFonts w:ascii="Times New Roman" w:hAnsi="Times New Roman" w:cs="Times New Roman"/>
          <w:sz w:val="28"/>
          <w:szCs w:val="28"/>
        </w:rPr>
        <w:t>под</w:t>
      </w:r>
      <w:r w:rsidR="00F37095">
        <w:rPr>
          <w:rFonts w:ascii="Times New Roman" w:hAnsi="Times New Roman" w:cs="Times New Roman"/>
          <w:sz w:val="28"/>
          <w:szCs w:val="28"/>
        </w:rPr>
        <w:t xml:space="preserve">разделе </w:t>
      </w:r>
      <w:r w:rsidR="0069121B">
        <w:rPr>
          <w:rFonts w:ascii="Times New Roman" w:hAnsi="Times New Roman" w:cs="Times New Roman"/>
          <w:sz w:val="28"/>
          <w:szCs w:val="28"/>
        </w:rPr>
        <w:t xml:space="preserve">3.3 </w:t>
      </w:r>
      <w:r w:rsidR="00F37095" w:rsidRPr="0069121B">
        <w:rPr>
          <w:rFonts w:ascii="Times New Roman" w:hAnsi="Times New Roman" w:cs="Times New Roman"/>
          <w:sz w:val="28"/>
          <w:szCs w:val="28"/>
        </w:rPr>
        <w:t>настоящих Методических рекомендаций;</w:t>
      </w:r>
    </w:p>
    <w:p w14:paraId="302DA5B0" w14:textId="43E62E32" w:rsidR="00AF0A72" w:rsidRDefault="00F37095"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 иные мероприятия по усмотрению субъекта Российской Федерации, муниципального образования.</w:t>
      </w:r>
    </w:p>
    <w:p w14:paraId="6AFC8B33" w14:textId="77777777" w:rsidR="00646DED" w:rsidRDefault="00646DED" w:rsidP="009A49D3">
      <w:pPr>
        <w:spacing w:after="0" w:line="240" w:lineRule="auto"/>
        <w:ind w:firstLine="708"/>
        <w:jc w:val="both"/>
        <w:rPr>
          <w:rFonts w:ascii="Times New Roman" w:eastAsia="Times New Roman" w:hAnsi="Times New Roman" w:cs="Times New Roman"/>
          <w:b/>
          <w:sz w:val="28"/>
          <w:szCs w:val="28"/>
          <w:lang w:eastAsia="ru-RU"/>
        </w:rPr>
      </w:pPr>
    </w:p>
    <w:p w14:paraId="6B48A53A" w14:textId="521BD445" w:rsidR="006C1D4A" w:rsidRPr="004B7990" w:rsidRDefault="006C1D4A" w:rsidP="009A49D3">
      <w:pPr>
        <w:spacing w:after="0" w:line="240" w:lineRule="auto"/>
        <w:jc w:val="center"/>
        <w:rPr>
          <w:rFonts w:ascii="Times New Roman" w:hAnsi="Times New Roman" w:cs="Times New Roman"/>
          <w:b/>
          <w:sz w:val="28"/>
          <w:szCs w:val="28"/>
        </w:rPr>
      </w:pPr>
      <w:r w:rsidRPr="004B7990">
        <w:rPr>
          <w:rFonts w:ascii="Times New Roman" w:hAnsi="Times New Roman" w:cs="Times New Roman"/>
          <w:b/>
          <w:sz w:val="28"/>
          <w:szCs w:val="28"/>
        </w:rPr>
        <w:t>3. ТРЕБОВАНИЯ К СОДЕРЖАНИЮ ТЕКСТОВ</w:t>
      </w:r>
      <w:r w:rsidR="009E23C4">
        <w:rPr>
          <w:rFonts w:ascii="Times New Roman" w:hAnsi="Times New Roman" w:cs="Times New Roman"/>
          <w:b/>
          <w:sz w:val="28"/>
          <w:szCs w:val="28"/>
        </w:rPr>
        <w:t>ОЙ ЧАСТИ РЕГИОНАЛЬНОЙ (МУНИЦИПАЛЬНОЙ) ПРОГРАММЫ</w:t>
      </w:r>
    </w:p>
    <w:p w14:paraId="5CF7947C" w14:textId="77777777" w:rsidR="006C1D4A" w:rsidRPr="004B7990" w:rsidRDefault="006C1D4A" w:rsidP="009A49D3">
      <w:pPr>
        <w:spacing w:after="0" w:line="240" w:lineRule="auto"/>
        <w:jc w:val="center"/>
        <w:rPr>
          <w:rFonts w:ascii="Times New Roman" w:hAnsi="Times New Roman" w:cs="Times New Roman"/>
          <w:b/>
          <w:sz w:val="28"/>
          <w:szCs w:val="28"/>
        </w:rPr>
      </w:pPr>
    </w:p>
    <w:p w14:paraId="210840FA" w14:textId="77777777" w:rsidR="006C1D4A" w:rsidRPr="004B7990" w:rsidRDefault="006C1D4A" w:rsidP="009A49D3">
      <w:pPr>
        <w:spacing w:after="0" w:line="240" w:lineRule="auto"/>
        <w:jc w:val="center"/>
        <w:rPr>
          <w:rFonts w:ascii="Times New Roman" w:hAnsi="Times New Roman" w:cs="Times New Roman"/>
          <w:sz w:val="28"/>
          <w:szCs w:val="28"/>
          <w:u w:val="single"/>
        </w:rPr>
      </w:pPr>
      <w:r w:rsidRPr="004B7990">
        <w:rPr>
          <w:rFonts w:ascii="Times New Roman" w:hAnsi="Times New Roman" w:cs="Times New Roman"/>
          <w:sz w:val="28"/>
          <w:szCs w:val="28"/>
          <w:u w:val="single"/>
        </w:rPr>
        <w:lastRenderedPageBreak/>
        <w:t xml:space="preserve">3.1. Характеристика текущего состояния </w:t>
      </w:r>
      <w:r>
        <w:rPr>
          <w:rFonts w:ascii="Times New Roman" w:hAnsi="Times New Roman" w:cs="Times New Roman"/>
          <w:sz w:val="28"/>
          <w:szCs w:val="28"/>
          <w:u w:val="single"/>
        </w:rPr>
        <w:t>сферы благоустройства в муниципальных образованиях</w:t>
      </w:r>
      <w:r w:rsidRPr="004B7990">
        <w:rPr>
          <w:rFonts w:ascii="Times New Roman" w:hAnsi="Times New Roman" w:cs="Times New Roman"/>
          <w:sz w:val="28"/>
          <w:szCs w:val="28"/>
          <w:u w:val="single"/>
        </w:rPr>
        <w:t xml:space="preserve"> субъекта Российской Федерации.</w:t>
      </w:r>
    </w:p>
    <w:p w14:paraId="10AB325C" w14:textId="77777777" w:rsidR="009E23C4" w:rsidRDefault="009E23C4" w:rsidP="009A49D3">
      <w:pPr>
        <w:spacing w:after="0" w:line="240" w:lineRule="auto"/>
        <w:ind w:firstLine="708"/>
        <w:jc w:val="both"/>
        <w:rPr>
          <w:rFonts w:ascii="Times New Roman" w:hAnsi="Times New Roman" w:cs="Times New Roman"/>
          <w:sz w:val="28"/>
          <w:szCs w:val="28"/>
        </w:rPr>
      </w:pPr>
    </w:p>
    <w:p w14:paraId="54B167D3" w14:textId="76B9E995"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В данном разделе проводится анализ </w:t>
      </w:r>
      <w:r>
        <w:rPr>
          <w:rFonts w:ascii="Times New Roman" w:hAnsi="Times New Roman" w:cs="Times New Roman"/>
          <w:sz w:val="28"/>
          <w:szCs w:val="28"/>
        </w:rPr>
        <w:t>сферы благоустройства в муниципальных образованиях в</w:t>
      </w:r>
      <w:r w:rsidRPr="004B7990">
        <w:rPr>
          <w:rFonts w:ascii="Times New Roman" w:hAnsi="Times New Roman" w:cs="Times New Roman"/>
          <w:sz w:val="28"/>
          <w:szCs w:val="28"/>
        </w:rPr>
        <w:t xml:space="preserve"> субъекте Российской Федерации</w:t>
      </w:r>
      <w:r w:rsidR="009E23C4">
        <w:rPr>
          <w:rFonts w:ascii="Times New Roman" w:hAnsi="Times New Roman" w:cs="Times New Roman"/>
          <w:sz w:val="28"/>
          <w:szCs w:val="28"/>
        </w:rPr>
        <w:t>, которым планируется предоставление субсидии в 2017 году,</w:t>
      </w:r>
      <w:r w:rsidRPr="004B7990">
        <w:rPr>
          <w:rFonts w:ascii="Times New Roman" w:hAnsi="Times New Roman" w:cs="Times New Roman"/>
          <w:sz w:val="28"/>
          <w:szCs w:val="28"/>
        </w:rPr>
        <w:t xml:space="preserve"> в </w:t>
      </w:r>
      <w:r w:rsidR="009E23C4">
        <w:rPr>
          <w:rFonts w:ascii="Times New Roman" w:hAnsi="Times New Roman" w:cs="Times New Roman"/>
          <w:sz w:val="28"/>
          <w:szCs w:val="28"/>
        </w:rPr>
        <w:t xml:space="preserve">рекомендуемой </w:t>
      </w:r>
      <w:r w:rsidRPr="004B7990">
        <w:rPr>
          <w:rFonts w:ascii="Times New Roman" w:hAnsi="Times New Roman" w:cs="Times New Roman"/>
          <w:sz w:val="28"/>
          <w:szCs w:val="28"/>
        </w:rPr>
        <w:t xml:space="preserve">ретроспективе не менее, чем за 3 года, предшествующих году начала реализации региональной </w:t>
      </w:r>
      <w:r w:rsidR="009E23C4">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w:t>
      </w:r>
    </w:p>
    <w:p w14:paraId="34E8DB8D" w14:textId="77777777" w:rsidR="006C1D4A" w:rsidRPr="00BA20DB" w:rsidRDefault="006C1D4A" w:rsidP="009A49D3">
      <w:pPr>
        <w:spacing w:after="0" w:line="240" w:lineRule="auto"/>
        <w:ind w:firstLine="708"/>
        <w:jc w:val="both"/>
        <w:rPr>
          <w:rFonts w:ascii="Times New Roman" w:hAnsi="Times New Roman" w:cs="Times New Roman"/>
          <w:sz w:val="28"/>
          <w:szCs w:val="28"/>
        </w:rPr>
      </w:pPr>
      <w:r w:rsidRPr="00BA20DB">
        <w:rPr>
          <w:rFonts w:ascii="Times New Roman" w:hAnsi="Times New Roman" w:cs="Times New Roman"/>
          <w:sz w:val="28"/>
          <w:szCs w:val="28"/>
        </w:rPr>
        <w:t>Рекомендуется проводить оценку по следующим показателям:</w:t>
      </w:r>
    </w:p>
    <w:p w14:paraId="7AE612D7" w14:textId="13DAC1DC" w:rsid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C1D4A" w:rsidRPr="00BA20DB">
        <w:rPr>
          <w:rFonts w:ascii="Times New Roman" w:hAnsi="Times New Roman" w:cs="Times New Roman"/>
          <w:sz w:val="28"/>
          <w:szCs w:val="28"/>
        </w:rPr>
        <w:t xml:space="preserve">Количество </w:t>
      </w:r>
      <w:r w:rsidR="00EE71FA" w:rsidRPr="00BA20DB">
        <w:rPr>
          <w:rFonts w:ascii="Times New Roman" w:hAnsi="Times New Roman" w:cs="Times New Roman"/>
          <w:sz w:val="28"/>
          <w:szCs w:val="28"/>
        </w:rPr>
        <w:t xml:space="preserve">и площадь </w:t>
      </w:r>
      <w:r w:rsidR="006C1D4A" w:rsidRPr="00BA20DB">
        <w:rPr>
          <w:rFonts w:ascii="Times New Roman" w:hAnsi="Times New Roman" w:cs="Times New Roman"/>
          <w:sz w:val="28"/>
          <w:szCs w:val="28"/>
        </w:rPr>
        <w:t>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w:t>
      </w:r>
      <w:r w:rsidRPr="00BA20DB">
        <w:rPr>
          <w:rFonts w:ascii="Times New Roman" w:hAnsi="Times New Roman" w:cs="Times New Roman"/>
          <w:sz w:val="28"/>
          <w:szCs w:val="28"/>
        </w:rPr>
        <w:t xml:space="preserve">. </w:t>
      </w:r>
    </w:p>
    <w:p w14:paraId="643B7827" w14:textId="595904FB" w:rsidR="006C1D4A"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Справочно: </w:t>
      </w:r>
      <w:r w:rsidR="00F577DB">
        <w:rPr>
          <w:rFonts w:ascii="Times New Roman" w:hAnsi="Times New Roman" w:cs="Times New Roman"/>
          <w:i/>
          <w:sz w:val="28"/>
          <w:szCs w:val="28"/>
        </w:rPr>
        <w:t xml:space="preserve">здесь и далее </w:t>
      </w:r>
      <w:r w:rsidRPr="00BA20DB">
        <w:rPr>
          <w:rFonts w:ascii="Times New Roman" w:hAnsi="Times New Roman" w:cs="Times New Roman"/>
          <w:i/>
          <w:sz w:val="28"/>
          <w:szCs w:val="28"/>
        </w:rPr>
        <w:t>под благоустроенными территориями понимаются территории, соответствующие действующим на территории муниципального образования правилам благоустройства</w:t>
      </w:r>
      <w:r w:rsidR="006C1D4A" w:rsidRPr="00BA20DB">
        <w:rPr>
          <w:rFonts w:ascii="Times New Roman" w:hAnsi="Times New Roman" w:cs="Times New Roman"/>
          <w:sz w:val="28"/>
          <w:szCs w:val="28"/>
        </w:rPr>
        <w:t xml:space="preserve">; </w:t>
      </w:r>
    </w:p>
    <w:p w14:paraId="4FE23B98" w14:textId="77777777" w:rsid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C1D4A" w:rsidRPr="00BA20DB">
        <w:rPr>
          <w:rFonts w:ascii="Times New Roman" w:hAnsi="Times New Roman" w:cs="Times New Roman"/>
          <w:sz w:val="28"/>
          <w:szCs w:val="28"/>
        </w:rPr>
        <w:t xml:space="preserve">Доля благоустроенных дворовых территорий </w:t>
      </w:r>
      <w:r w:rsidR="00057E76" w:rsidRPr="00BA20DB">
        <w:rPr>
          <w:rFonts w:ascii="Times New Roman" w:hAnsi="Times New Roman" w:cs="Times New Roman"/>
          <w:sz w:val="28"/>
          <w:szCs w:val="28"/>
        </w:rPr>
        <w:t xml:space="preserve">многоквартирных домов </w:t>
      </w:r>
      <w:r w:rsidR="006C1D4A" w:rsidRPr="00BA20DB">
        <w:rPr>
          <w:rFonts w:ascii="Times New Roman" w:hAnsi="Times New Roman" w:cs="Times New Roman"/>
          <w:sz w:val="28"/>
          <w:szCs w:val="28"/>
        </w:rPr>
        <w:t>от общего количества дворовых территорий</w:t>
      </w:r>
      <w:r>
        <w:rPr>
          <w:rFonts w:ascii="Times New Roman" w:hAnsi="Times New Roman" w:cs="Times New Roman"/>
          <w:sz w:val="28"/>
          <w:szCs w:val="28"/>
        </w:rPr>
        <w:t xml:space="preserve"> многоквартирных дворов</w:t>
      </w:r>
    </w:p>
    <w:p w14:paraId="587D5864" w14:textId="6C0A6C9E" w:rsidR="006C1D4A" w:rsidRPr="00BA20DB" w:rsidRDefault="00BA20DB" w:rsidP="009A49D3">
      <w:pPr>
        <w:spacing w:after="0" w:line="240" w:lineRule="auto"/>
        <w:ind w:firstLine="708"/>
        <w:jc w:val="both"/>
        <w:rPr>
          <w:rFonts w:ascii="Times New Roman" w:hAnsi="Times New Roman" w:cs="Times New Roman"/>
          <w:i/>
          <w:sz w:val="28"/>
          <w:szCs w:val="28"/>
        </w:rPr>
      </w:pPr>
      <w:r w:rsidRPr="00BA20DB">
        <w:rPr>
          <w:rFonts w:ascii="Times New Roman" w:hAnsi="Times New Roman" w:cs="Times New Roman"/>
          <w:i/>
          <w:sz w:val="28"/>
          <w:szCs w:val="28"/>
        </w:rPr>
        <w:t>С</w:t>
      </w:r>
      <w:r w:rsidR="00057E76" w:rsidRPr="00BA20DB">
        <w:rPr>
          <w:rFonts w:ascii="Times New Roman" w:hAnsi="Times New Roman" w:cs="Times New Roman"/>
          <w:i/>
          <w:sz w:val="28"/>
          <w:szCs w:val="28"/>
        </w:rPr>
        <w:t>правочно: принимаются во внимание все дома, которые относятся к многоквартирным в соответствие с требован</w:t>
      </w:r>
      <w:r w:rsidRPr="00BA20DB">
        <w:rPr>
          <w:rFonts w:ascii="Times New Roman" w:hAnsi="Times New Roman" w:cs="Times New Roman"/>
          <w:i/>
          <w:sz w:val="28"/>
          <w:szCs w:val="28"/>
        </w:rPr>
        <w:t>иями жилищного законодательства</w:t>
      </w:r>
    </w:p>
    <w:p w14:paraId="7E106450" w14:textId="77777777" w:rsid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C1D4A" w:rsidRPr="00BA20DB">
        <w:rPr>
          <w:rFonts w:ascii="Times New Roman" w:hAnsi="Times New Roman" w:cs="Times New Roman"/>
          <w:sz w:val="28"/>
          <w:szCs w:val="28"/>
        </w:rPr>
        <w:t>Охват населения благоустроенными дворовыми территори</w:t>
      </w:r>
      <w:r w:rsidR="009E23C4" w:rsidRPr="00BA20DB">
        <w:rPr>
          <w:rFonts w:ascii="Times New Roman" w:hAnsi="Times New Roman" w:cs="Times New Roman"/>
          <w:sz w:val="28"/>
          <w:szCs w:val="28"/>
        </w:rPr>
        <w:t>ями</w:t>
      </w:r>
      <w:r w:rsidR="006C1D4A" w:rsidRPr="00BA20DB">
        <w:rPr>
          <w:rFonts w:ascii="Times New Roman" w:hAnsi="Times New Roman" w:cs="Times New Roman"/>
          <w:sz w:val="28"/>
          <w:szCs w:val="28"/>
        </w:rPr>
        <w:t xml:space="preserve"> (доля населения, проживающего в жилом фонд с благоустроенными дворовыми территориями от общей численности населения муни</w:t>
      </w:r>
      <w:r w:rsidR="009E23C4" w:rsidRPr="00BA20DB">
        <w:rPr>
          <w:rFonts w:ascii="Times New Roman" w:hAnsi="Times New Roman" w:cs="Times New Roman"/>
          <w:sz w:val="28"/>
          <w:szCs w:val="28"/>
        </w:rPr>
        <w:t>ципального образования субъе</w:t>
      </w:r>
      <w:r w:rsidR="006C1D4A" w:rsidRPr="00BA20DB">
        <w:rPr>
          <w:rFonts w:ascii="Times New Roman" w:hAnsi="Times New Roman" w:cs="Times New Roman"/>
          <w:sz w:val="28"/>
          <w:szCs w:val="28"/>
        </w:rPr>
        <w:t>кта Российской Федерации)</w:t>
      </w:r>
    </w:p>
    <w:p w14:paraId="5BB4E791" w14:textId="55C709E6" w:rsidR="006C1D4A" w:rsidRPr="00BA20DB" w:rsidRDefault="00BA20DB" w:rsidP="009A49D3">
      <w:pPr>
        <w:spacing w:after="0" w:line="240" w:lineRule="auto"/>
        <w:ind w:firstLine="708"/>
        <w:jc w:val="both"/>
        <w:rPr>
          <w:rFonts w:ascii="Times New Roman" w:hAnsi="Times New Roman" w:cs="Times New Roman"/>
          <w:i/>
          <w:sz w:val="28"/>
          <w:szCs w:val="28"/>
        </w:rPr>
      </w:pPr>
      <w:r w:rsidRPr="00BA20DB">
        <w:rPr>
          <w:rFonts w:ascii="Times New Roman" w:hAnsi="Times New Roman" w:cs="Times New Roman"/>
          <w:i/>
          <w:sz w:val="28"/>
          <w:szCs w:val="28"/>
        </w:rPr>
        <w:t>С</w:t>
      </w:r>
      <w:r w:rsidR="00C706AC" w:rsidRPr="00BA20DB">
        <w:rPr>
          <w:rFonts w:ascii="Times New Roman" w:hAnsi="Times New Roman" w:cs="Times New Roman"/>
          <w:i/>
          <w:sz w:val="28"/>
          <w:szCs w:val="28"/>
        </w:rPr>
        <w:t>правочно: принимается во внимание количество населения, прожи</w:t>
      </w:r>
      <w:r w:rsidRPr="00BA20DB">
        <w:rPr>
          <w:rFonts w:ascii="Times New Roman" w:hAnsi="Times New Roman" w:cs="Times New Roman"/>
          <w:i/>
          <w:sz w:val="28"/>
          <w:szCs w:val="28"/>
        </w:rPr>
        <w:t>вающего в многоквартирных домах</w:t>
      </w:r>
    </w:p>
    <w:p w14:paraId="3792964E" w14:textId="4720FB35" w:rsidR="009E23C4"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9E23C4" w:rsidRPr="00BA20DB">
        <w:rPr>
          <w:rFonts w:ascii="Times New Roman" w:eastAsia="Times New Roman" w:hAnsi="Times New Roman" w:cs="Times New Roman"/>
          <w:sz w:val="28"/>
          <w:szCs w:val="28"/>
          <w:lang w:eastAsia="ru-RU"/>
        </w:rPr>
        <w:t xml:space="preserve">Количество </w:t>
      </w:r>
      <w:r w:rsidR="00F577DB">
        <w:rPr>
          <w:rFonts w:ascii="Times New Roman" w:eastAsia="Times New Roman" w:hAnsi="Times New Roman" w:cs="Times New Roman"/>
          <w:sz w:val="28"/>
          <w:szCs w:val="28"/>
          <w:lang w:eastAsia="ru-RU"/>
        </w:rPr>
        <w:t xml:space="preserve">и площадь </w:t>
      </w:r>
      <w:r w:rsidR="009E23C4" w:rsidRPr="00BA20DB">
        <w:rPr>
          <w:rFonts w:ascii="Times New Roman" w:hAnsi="Times New Roman" w:cs="Times New Roman"/>
          <w:sz w:val="28"/>
          <w:szCs w:val="28"/>
        </w:rPr>
        <w:t>муниципальных территорий общего пользования</w:t>
      </w:r>
      <w:r w:rsidR="00715140" w:rsidRPr="00BA20DB">
        <w:rPr>
          <w:rFonts w:ascii="Times New Roman" w:hAnsi="Times New Roman" w:cs="Times New Roman"/>
          <w:sz w:val="28"/>
          <w:szCs w:val="28"/>
        </w:rPr>
        <w:t xml:space="preserve"> (парки, скверы, набережные и т.д.)</w:t>
      </w:r>
    </w:p>
    <w:p w14:paraId="671D21C8" w14:textId="07428412" w:rsidR="00F17B6D"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w:t>
      </w:r>
      <w:r w:rsidR="00715140" w:rsidRPr="00BA20DB">
        <w:rPr>
          <w:rFonts w:ascii="Times New Roman" w:eastAsia="Times New Roman" w:hAnsi="Times New Roman" w:cs="Times New Roman"/>
          <w:sz w:val="28"/>
          <w:szCs w:val="28"/>
          <w:lang w:eastAsia="ru-RU"/>
        </w:rPr>
        <w:t xml:space="preserve">Доля </w:t>
      </w:r>
      <w:r w:rsidR="00F17B6D" w:rsidRPr="00BA20DB">
        <w:rPr>
          <w:rFonts w:ascii="Times New Roman" w:eastAsia="Times New Roman" w:hAnsi="Times New Roman" w:cs="Times New Roman"/>
          <w:sz w:val="28"/>
          <w:szCs w:val="28"/>
          <w:lang w:eastAsia="ru-RU"/>
        </w:rPr>
        <w:t xml:space="preserve">и площадь </w:t>
      </w:r>
      <w:r w:rsidR="00715140" w:rsidRPr="00BA20DB">
        <w:rPr>
          <w:rFonts w:ascii="Times New Roman" w:eastAsia="Times New Roman" w:hAnsi="Times New Roman" w:cs="Times New Roman"/>
          <w:sz w:val="28"/>
          <w:szCs w:val="28"/>
          <w:lang w:eastAsia="ru-RU"/>
        </w:rPr>
        <w:t xml:space="preserve">благоустроенных </w:t>
      </w:r>
      <w:r w:rsidR="00715140" w:rsidRPr="00BA20DB">
        <w:rPr>
          <w:rFonts w:ascii="Times New Roman" w:hAnsi="Times New Roman" w:cs="Times New Roman"/>
          <w:sz w:val="28"/>
          <w:szCs w:val="28"/>
        </w:rPr>
        <w:t>муниципальных территорий общего пользования (парки, скверы, набережные</w:t>
      </w:r>
      <w:r w:rsidR="00DA0BA1" w:rsidRPr="00BA20DB">
        <w:rPr>
          <w:rFonts w:ascii="Times New Roman" w:hAnsi="Times New Roman" w:cs="Times New Roman"/>
          <w:sz w:val="28"/>
          <w:szCs w:val="28"/>
        </w:rPr>
        <w:t xml:space="preserve"> </w:t>
      </w:r>
      <w:r w:rsidR="00715140" w:rsidRPr="00BA20DB">
        <w:rPr>
          <w:rFonts w:ascii="Times New Roman" w:hAnsi="Times New Roman" w:cs="Times New Roman"/>
          <w:sz w:val="28"/>
          <w:szCs w:val="28"/>
        </w:rPr>
        <w:t>и т.д.)</w:t>
      </w:r>
      <w:r w:rsidR="00EE71FA" w:rsidRPr="00BA20DB">
        <w:rPr>
          <w:rFonts w:ascii="Times New Roman" w:hAnsi="Times New Roman" w:cs="Times New Roman"/>
          <w:sz w:val="28"/>
          <w:szCs w:val="28"/>
        </w:rPr>
        <w:t xml:space="preserve"> от общего количества таких территорий</w:t>
      </w:r>
    </w:p>
    <w:p w14:paraId="6C4C7ED7" w14:textId="00C53C2B" w:rsidR="00F17B6D"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sidR="00F17B6D" w:rsidRPr="00BA20DB">
        <w:rPr>
          <w:rFonts w:ascii="Times New Roman" w:eastAsia="Times New Roman" w:hAnsi="Times New Roman" w:cs="Times New Roman"/>
          <w:sz w:val="28"/>
          <w:szCs w:val="28"/>
          <w:lang w:eastAsia="ru-RU"/>
        </w:rPr>
        <w:t xml:space="preserve">Доля и площадь </w:t>
      </w:r>
      <w:r w:rsidR="00F17B6D" w:rsidRPr="00BA20DB">
        <w:rPr>
          <w:rFonts w:ascii="Times New Roman" w:hAnsi="Times New Roman" w:cs="Times New Roman"/>
          <w:sz w:val="28"/>
          <w:szCs w:val="28"/>
        </w:rPr>
        <w:t>муниципальных территорий общего пользования (парки, скверы, набережные и т.д.) от общего количества таких территорий, нуждающихся в благоустройстве</w:t>
      </w:r>
      <w:r>
        <w:rPr>
          <w:rFonts w:ascii="Times New Roman" w:hAnsi="Times New Roman" w:cs="Times New Roman"/>
          <w:sz w:val="28"/>
          <w:szCs w:val="28"/>
        </w:rPr>
        <w:t>.</w:t>
      </w:r>
    </w:p>
    <w:p w14:paraId="46248D74" w14:textId="29A1E842" w:rsidR="006C1D4A"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C62D8A" w:rsidRPr="00BA20DB">
        <w:rPr>
          <w:rFonts w:ascii="Times New Roman" w:hAnsi="Times New Roman" w:cs="Times New Roman"/>
          <w:sz w:val="28"/>
          <w:szCs w:val="28"/>
        </w:rPr>
        <w:t xml:space="preserve">Объем </w:t>
      </w:r>
      <w:r w:rsidR="006C1D4A" w:rsidRPr="00BA20DB">
        <w:rPr>
          <w:rFonts w:ascii="Times New Roman" w:hAnsi="Times New Roman" w:cs="Times New Roman"/>
          <w:sz w:val="28"/>
          <w:szCs w:val="28"/>
        </w:rPr>
        <w:t>финансового участия</w:t>
      </w:r>
      <w:r w:rsidR="00C62D8A" w:rsidRPr="00BA20DB">
        <w:rPr>
          <w:rFonts w:ascii="Times New Roman" w:hAnsi="Times New Roman" w:cs="Times New Roman"/>
          <w:sz w:val="28"/>
          <w:szCs w:val="28"/>
        </w:rPr>
        <w:t xml:space="preserve"> граждан, организаций</w:t>
      </w:r>
      <w:r w:rsidR="006C1D4A" w:rsidRPr="00BA20DB">
        <w:rPr>
          <w:rFonts w:ascii="Times New Roman" w:hAnsi="Times New Roman" w:cs="Times New Roman"/>
          <w:sz w:val="28"/>
          <w:szCs w:val="28"/>
        </w:rPr>
        <w:t xml:space="preserve"> в выполнении </w:t>
      </w:r>
      <w:r w:rsidR="00C62D8A" w:rsidRPr="00BA20DB">
        <w:rPr>
          <w:rFonts w:ascii="Times New Roman" w:hAnsi="Times New Roman" w:cs="Times New Roman"/>
          <w:sz w:val="28"/>
          <w:szCs w:val="28"/>
        </w:rPr>
        <w:t>мероприятий</w:t>
      </w:r>
      <w:r w:rsidR="006C1D4A" w:rsidRPr="00BA20DB">
        <w:rPr>
          <w:rFonts w:ascii="Times New Roman" w:hAnsi="Times New Roman" w:cs="Times New Roman"/>
          <w:sz w:val="28"/>
          <w:szCs w:val="28"/>
        </w:rPr>
        <w:t xml:space="preserve"> по благоустройству дворовых территорий</w:t>
      </w:r>
      <w:r w:rsidR="00DA0BA1" w:rsidRPr="00BA20DB">
        <w:rPr>
          <w:rFonts w:ascii="Times New Roman" w:hAnsi="Times New Roman" w:cs="Times New Roman"/>
          <w:sz w:val="28"/>
          <w:szCs w:val="28"/>
        </w:rPr>
        <w:t>, муниципальных территорий общего пользования</w:t>
      </w:r>
      <w:r w:rsidR="006C1D4A" w:rsidRPr="00BA20DB">
        <w:rPr>
          <w:rFonts w:ascii="Times New Roman" w:hAnsi="Times New Roman" w:cs="Times New Roman"/>
          <w:sz w:val="28"/>
          <w:szCs w:val="28"/>
        </w:rPr>
        <w:t xml:space="preserve"> </w:t>
      </w:r>
      <w:r w:rsidR="00DA0BA1" w:rsidRPr="00BA20DB">
        <w:rPr>
          <w:rFonts w:ascii="Times New Roman" w:hAnsi="Times New Roman" w:cs="Times New Roman"/>
          <w:sz w:val="28"/>
          <w:szCs w:val="28"/>
        </w:rPr>
        <w:t>(</w:t>
      </w:r>
      <w:r w:rsidR="00C62D8A" w:rsidRPr="00BA20DB">
        <w:rPr>
          <w:rFonts w:ascii="Times New Roman" w:hAnsi="Times New Roman" w:cs="Times New Roman"/>
          <w:sz w:val="28"/>
          <w:szCs w:val="28"/>
        </w:rPr>
        <w:t>при наличии такой практики</w:t>
      </w:r>
      <w:r w:rsidR="00DA0BA1" w:rsidRPr="00BA20DB">
        <w:rPr>
          <w:rFonts w:ascii="Times New Roman" w:hAnsi="Times New Roman" w:cs="Times New Roman"/>
          <w:sz w:val="28"/>
          <w:szCs w:val="28"/>
        </w:rPr>
        <w:t>)</w:t>
      </w:r>
      <w:r w:rsidR="006C1D4A" w:rsidRPr="00BA20DB">
        <w:rPr>
          <w:rFonts w:ascii="Times New Roman" w:hAnsi="Times New Roman" w:cs="Times New Roman"/>
          <w:sz w:val="28"/>
          <w:szCs w:val="28"/>
        </w:rPr>
        <w:t xml:space="preserve"> </w:t>
      </w:r>
    </w:p>
    <w:p w14:paraId="03536493" w14:textId="4357ED04" w:rsidR="006C1D4A" w:rsidRPr="00BA20DB" w:rsidRDefault="00BA20D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C62D8A" w:rsidRPr="00BA20DB">
        <w:rPr>
          <w:rFonts w:ascii="Times New Roman" w:hAnsi="Times New Roman" w:cs="Times New Roman"/>
          <w:sz w:val="28"/>
          <w:szCs w:val="28"/>
        </w:rPr>
        <w:t>Информация о наличии т</w:t>
      </w:r>
      <w:r w:rsidR="006C1D4A" w:rsidRPr="00BA20DB">
        <w:rPr>
          <w:rFonts w:ascii="Times New Roman" w:hAnsi="Times New Roman" w:cs="Times New Roman"/>
          <w:sz w:val="28"/>
          <w:szCs w:val="28"/>
        </w:rPr>
        <w:t xml:space="preserve">рудового участия </w:t>
      </w:r>
      <w:r w:rsidR="00DA0BA1" w:rsidRPr="00BA20DB">
        <w:rPr>
          <w:rFonts w:ascii="Times New Roman" w:hAnsi="Times New Roman" w:cs="Times New Roman"/>
          <w:sz w:val="28"/>
          <w:szCs w:val="28"/>
        </w:rPr>
        <w:t>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w:t>
      </w:r>
      <w:r w:rsidR="00BC4534" w:rsidRPr="00BA20DB">
        <w:rPr>
          <w:rFonts w:ascii="Times New Roman" w:hAnsi="Times New Roman" w:cs="Times New Roman"/>
          <w:sz w:val="28"/>
          <w:szCs w:val="28"/>
        </w:rPr>
        <w:t>)</w:t>
      </w:r>
      <w:r w:rsidR="006C1D4A" w:rsidRPr="00BA20DB">
        <w:rPr>
          <w:rFonts w:ascii="Times New Roman" w:hAnsi="Times New Roman" w:cs="Times New Roman"/>
          <w:sz w:val="28"/>
          <w:szCs w:val="28"/>
        </w:rPr>
        <w:t xml:space="preserve">; </w:t>
      </w:r>
    </w:p>
    <w:p w14:paraId="3EE182B8" w14:textId="1F2C8AE9" w:rsidR="00F17B6D" w:rsidRPr="00BA20DB" w:rsidRDefault="00BA20DB" w:rsidP="009A49D3">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9) </w:t>
      </w:r>
      <w:r w:rsidR="00F17B6D" w:rsidRPr="00BA20DB">
        <w:rPr>
          <w:rFonts w:ascii="Times New Roman" w:hAnsi="Times New Roman" w:cs="Times New Roman"/>
          <w:sz w:val="28"/>
          <w:szCs w:val="28"/>
        </w:rPr>
        <w:t>Иные показатели по усмотрению субъекта Российской Федерации, муниципального образования.</w:t>
      </w:r>
    </w:p>
    <w:p w14:paraId="6842071A" w14:textId="77777777" w:rsidR="006C1D4A" w:rsidRPr="004B7990" w:rsidRDefault="006C1D4A" w:rsidP="009A49D3">
      <w:pPr>
        <w:spacing w:after="0" w:line="240" w:lineRule="auto"/>
        <w:jc w:val="center"/>
        <w:rPr>
          <w:rFonts w:ascii="Times New Roman" w:hAnsi="Times New Roman" w:cs="Times New Roman"/>
          <w:sz w:val="28"/>
          <w:szCs w:val="28"/>
          <w:u w:val="single"/>
        </w:rPr>
      </w:pPr>
    </w:p>
    <w:p w14:paraId="48175560" w14:textId="2EB2F362" w:rsidR="006C1D4A" w:rsidRPr="004B7990" w:rsidRDefault="006C1D4A" w:rsidP="009A49D3">
      <w:pPr>
        <w:spacing w:after="0" w:line="240" w:lineRule="auto"/>
        <w:jc w:val="center"/>
        <w:rPr>
          <w:rFonts w:ascii="Times New Roman" w:hAnsi="Times New Roman" w:cs="Times New Roman"/>
          <w:sz w:val="28"/>
          <w:szCs w:val="28"/>
          <w:u w:val="single"/>
        </w:rPr>
      </w:pPr>
      <w:r w:rsidRPr="004B7990">
        <w:rPr>
          <w:rFonts w:ascii="Times New Roman" w:hAnsi="Times New Roman" w:cs="Times New Roman"/>
          <w:sz w:val="28"/>
          <w:szCs w:val="28"/>
          <w:u w:val="single"/>
        </w:rPr>
        <w:lastRenderedPageBreak/>
        <w:t>3.2. Приоритеты политики</w:t>
      </w:r>
      <w:r>
        <w:rPr>
          <w:rFonts w:ascii="Times New Roman" w:hAnsi="Times New Roman" w:cs="Times New Roman"/>
          <w:sz w:val="28"/>
          <w:szCs w:val="28"/>
          <w:u w:val="single"/>
        </w:rPr>
        <w:t xml:space="preserve"> благоустройства</w:t>
      </w:r>
      <w:r w:rsidRPr="004B7990">
        <w:rPr>
          <w:rFonts w:ascii="Times New Roman" w:hAnsi="Times New Roman" w:cs="Times New Roman"/>
          <w:sz w:val="28"/>
          <w:szCs w:val="28"/>
          <w:u w:val="single"/>
        </w:rPr>
        <w:t xml:space="preserve">, </w:t>
      </w:r>
    </w:p>
    <w:p w14:paraId="4233110D" w14:textId="27ABD5CA" w:rsidR="006C1D4A" w:rsidRPr="004B7990" w:rsidRDefault="006C1D4A" w:rsidP="009A49D3">
      <w:pPr>
        <w:spacing w:after="0" w:line="240" w:lineRule="auto"/>
        <w:jc w:val="center"/>
        <w:rPr>
          <w:rFonts w:ascii="Times New Roman" w:hAnsi="Times New Roman" w:cs="Times New Roman"/>
          <w:sz w:val="28"/>
          <w:szCs w:val="28"/>
          <w:u w:val="single"/>
        </w:rPr>
      </w:pPr>
      <w:r w:rsidRPr="004B7990">
        <w:rPr>
          <w:rFonts w:ascii="Times New Roman" w:hAnsi="Times New Roman" w:cs="Times New Roman"/>
          <w:sz w:val="28"/>
          <w:szCs w:val="28"/>
          <w:u w:val="single"/>
        </w:rPr>
        <w:t>формулировка целей и постановка задач региональной</w:t>
      </w:r>
      <w:r w:rsidR="006D73EA">
        <w:rPr>
          <w:rFonts w:ascii="Times New Roman" w:hAnsi="Times New Roman" w:cs="Times New Roman"/>
          <w:sz w:val="28"/>
          <w:szCs w:val="28"/>
          <w:u w:val="single"/>
        </w:rPr>
        <w:t xml:space="preserve"> (муниципальной) программы</w:t>
      </w:r>
    </w:p>
    <w:p w14:paraId="6A21BBAD" w14:textId="77777777" w:rsidR="00A9620A" w:rsidRDefault="00A9620A" w:rsidP="009A49D3">
      <w:pPr>
        <w:spacing w:after="0" w:line="240" w:lineRule="auto"/>
        <w:ind w:firstLine="708"/>
        <w:jc w:val="both"/>
        <w:rPr>
          <w:rFonts w:ascii="Times New Roman" w:hAnsi="Times New Roman" w:cs="Times New Roman"/>
          <w:sz w:val="28"/>
          <w:szCs w:val="28"/>
        </w:rPr>
      </w:pPr>
    </w:p>
    <w:p w14:paraId="3C21FD02" w14:textId="5FDADDCB"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В текстовой части региональной </w:t>
      </w:r>
      <w:r w:rsidR="00E15EA9">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приводится описание приоритетов государственной политики в сфере </w:t>
      </w:r>
      <w:r>
        <w:rPr>
          <w:rFonts w:ascii="Times New Roman" w:hAnsi="Times New Roman" w:cs="Times New Roman"/>
          <w:sz w:val="28"/>
          <w:szCs w:val="28"/>
        </w:rPr>
        <w:t>благоустройства</w:t>
      </w:r>
      <w:r w:rsidRPr="004B7990">
        <w:rPr>
          <w:rFonts w:ascii="Times New Roman" w:hAnsi="Times New Roman" w:cs="Times New Roman"/>
          <w:sz w:val="28"/>
          <w:szCs w:val="28"/>
        </w:rPr>
        <w:t xml:space="preserve"> субъекта Российской Федерации, характеристика вклада субъекта Российской Федерации в достижение результатов </w:t>
      </w:r>
      <w:r w:rsidR="00E15EA9">
        <w:rPr>
          <w:rFonts w:ascii="Times New Roman" w:hAnsi="Times New Roman" w:cs="Times New Roman"/>
          <w:sz w:val="28"/>
          <w:szCs w:val="28"/>
        </w:rPr>
        <w:t>Приоритетного п</w:t>
      </w:r>
      <w:r>
        <w:rPr>
          <w:rFonts w:ascii="Times New Roman" w:hAnsi="Times New Roman" w:cs="Times New Roman"/>
          <w:sz w:val="28"/>
          <w:szCs w:val="28"/>
        </w:rPr>
        <w:t>роекта</w:t>
      </w:r>
      <w:r w:rsidRPr="004B7990">
        <w:rPr>
          <w:rFonts w:ascii="Times New Roman" w:hAnsi="Times New Roman" w:cs="Times New Roman"/>
          <w:sz w:val="28"/>
          <w:szCs w:val="28"/>
        </w:rPr>
        <w:t xml:space="preserve">, осуществляется постановка целей и задач региональной </w:t>
      </w:r>
      <w:r w:rsidR="00E15EA9">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w:t>
      </w:r>
    </w:p>
    <w:p w14:paraId="7EF41508" w14:textId="157F8475"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Основные приоритеты государственной политики в сфере </w:t>
      </w:r>
      <w:r>
        <w:rPr>
          <w:rFonts w:ascii="Times New Roman" w:hAnsi="Times New Roman" w:cs="Times New Roman"/>
          <w:sz w:val="28"/>
          <w:szCs w:val="28"/>
        </w:rPr>
        <w:t>благоустройства</w:t>
      </w:r>
      <w:r w:rsidRPr="004B7990">
        <w:rPr>
          <w:rFonts w:ascii="Times New Roman" w:hAnsi="Times New Roman" w:cs="Times New Roman"/>
          <w:sz w:val="28"/>
          <w:szCs w:val="28"/>
        </w:rPr>
        <w:t xml:space="preserve"> субъекта Российской Федерации должны соответствовать приоритетам, отраженным в </w:t>
      </w:r>
      <w:r w:rsidR="00E15EA9">
        <w:rPr>
          <w:rFonts w:ascii="Times New Roman" w:hAnsi="Times New Roman" w:cs="Times New Roman"/>
          <w:sz w:val="28"/>
          <w:szCs w:val="28"/>
        </w:rPr>
        <w:t xml:space="preserve">паспорте приоритетного проекта, </w:t>
      </w:r>
      <w:r w:rsidRPr="004B7990">
        <w:rPr>
          <w:rFonts w:ascii="Times New Roman" w:hAnsi="Times New Roman" w:cs="Times New Roman"/>
          <w:sz w:val="28"/>
          <w:szCs w:val="28"/>
        </w:rPr>
        <w:t xml:space="preserve">стратегических документах по </w:t>
      </w:r>
      <w:r>
        <w:rPr>
          <w:rFonts w:ascii="Times New Roman" w:hAnsi="Times New Roman" w:cs="Times New Roman"/>
          <w:sz w:val="28"/>
          <w:szCs w:val="28"/>
        </w:rPr>
        <w:t>формированию комфортной городской среды</w:t>
      </w:r>
      <w:r w:rsidRPr="004B7990">
        <w:rPr>
          <w:rFonts w:ascii="Times New Roman" w:hAnsi="Times New Roman" w:cs="Times New Roman"/>
          <w:sz w:val="28"/>
          <w:szCs w:val="28"/>
        </w:rPr>
        <w:t xml:space="preserve"> федерального уровня, стратегии социально-экономического развития субъекта Российской Федерации, </w:t>
      </w:r>
      <w:r w:rsidR="00E15EA9">
        <w:rPr>
          <w:rFonts w:ascii="Times New Roman" w:hAnsi="Times New Roman" w:cs="Times New Roman"/>
          <w:sz w:val="28"/>
          <w:szCs w:val="28"/>
        </w:rPr>
        <w:t xml:space="preserve">муниципальных образований и </w:t>
      </w:r>
      <w:r w:rsidRPr="004B7990">
        <w:rPr>
          <w:rFonts w:ascii="Times New Roman" w:hAnsi="Times New Roman" w:cs="Times New Roman"/>
          <w:sz w:val="28"/>
          <w:szCs w:val="28"/>
        </w:rPr>
        <w:t>иных документах стратегического планирования.</w:t>
      </w:r>
    </w:p>
    <w:p w14:paraId="1D7710D6" w14:textId="77777777" w:rsidR="00B12A7E"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Цели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определяются как планируемый конечный результат решения проблемы развития </w:t>
      </w:r>
      <w:r>
        <w:rPr>
          <w:rFonts w:ascii="Times New Roman" w:hAnsi="Times New Roman" w:cs="Times New Roman"/>
          <w:sz w:val="28"/>
          <w:szCs w:val="28"/>
        </w:rPr>
        <w:t>сектора благоустройства</w:t>
      </w:r>
      <w:r w:rsidRPr="004B7990">
        <w:rPr>
          <w:rFonts w:ascii="Times New Roman" w:hAnsi="Times New Roman" w:cs="Times New Roman"/>
          <w:sz w:val="28"/>
          <w:szCs w:val="28"/>
        </w:rPr>
        <w:t xml:space="preserve"> в регионе посредством реализации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 или как ожидаемое (планируемое) состояние дел в </w:t>
      </w:r>
      <w:r>
        <w:rPr>
          <w:rFonts w:ascii="Times New Roman" w:hAnsi="Times New Roman" w:cs="Times New Roman"/>
          <w:sz w:val="28"/>
          <w:szCs w:val="28"/>
        </w:rPr>
        <w:t>сфере благоустройства</w:t>
      </w:r>
      <w:r w:rsidRPr="004B7990">
        <w:rPr>
          <w:rFonts w:ascii="Times New Roman" w:hAnsi="Times New Roman" w:cs="Times New Roman"/>
          <w:sz w:val="28"/>
          <w:szCs w:val="28"/>
        </w:rPr>
        <w:t xml:space="preserve">. </w:t>
      </w:r>
    </w:p>
    <w:p w14:paraId="74D7D5E7" w14:textId="7BCD92D1"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Цели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должны иметь конкретный, определенный характер, подразумевать количественную измеримость результата, быть адекватными сложившейся ситуации и ресурсному обеспечению, а также достижимыми в определенном отрезке времени. </w:t>
      </w:r>
    </w:p>
    <w:p w14:paraId="173604D1" w14:textId="79729870"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Формулировка цели должна быть краткой и ясной. Она не должна содержать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Формулировка цели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должна иметь связь с формулировкой соответствующей цели </w:t>
      </w:r>
      <w:r w:rsidR="00B12A7E">
        <w:rPr>
          <w:rFonts w:ascii="Times New Roman" w:hAnsi="Times New Roman" w:cs="Times New Roman"/>
          <w:sz w:val="28"/>
          <w:szCs w:val="28"/>
        </w:rPr>
        <w:t>Приоритетного п</w:t>
      </w:r>
      <w:r>
        <w:rPr>
          <w:rFonts w:ascii="Times New Roman" w:hAnsi="Times New Roman" w:cs="Times New Roman"/>
          <w:sz w:val="28"/>
          <w:szCs w:val="28"/>
        </w:rPr>
        <w:t>роекта</w:t>
      </w:r>
      <w:r w:rsidRPr="004B7990">
        <w:rPr>
          <w:rFonts w:ascii="Times New Roman" w:hAnsi="Times New Roman" w:cs="Times New Roman"/>
          <w:sz w:val="28"/>
          <w:szCs w:val="28"/>
        </w:rPr>
        <w:t>.</w:t>
      </w:r>
    </w:p>
    <w:p w14:paraId="0E63902F" w14:textId="3C4EFB6C" w:rsidR="006C1D4A" w:rsidRPr="004B7990" w:rsidRDefault="006C1D4A"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формулировании цели</w:t>
      </w:r>
      <w:r w:rsidRPr="004B7990">
        <w:rPr>
          <w:rFonts w:ascii="Times New Roman" w:hAnsi="Times New Roman" w:cs="Times New Roman"/>
          <w:sz w:val="28"/>
          <w:szCs w:val="28"/>
        </w:rPr>
        <w:t xml:space="preserve"> лучше всего использовать описание характера изменений, осуществляемых в ходе реализации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(например, повышение, ускорение, улучшение, развитие, снижение, укрепление и т.п.) и не использовать формулировки, характеризующие процесс, текущую деятельность (например, реализация задач, создание условий, проведение политики и т.п.). </w:t>
      </w:r>
    </w:p>
    <w:p w14:paraId="1C9F0EC7" w14:textId="3D102617"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В процессе формирования региональной </w:t>
      </w:r>
      <w:r w:rsidR="00B12A7E">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w:t>
      </w:r>
      <w:r>
        <w:rPr>
          <w:rFonts w:ascii="Times New Roman" w:hAnsi="Times New Roman" w:cs="Times New Roman"/>
          <w:sz w:val="28"/>
          <w:szCs w:val="28"/>
        </w:rPr>
        <w:t>для стратегической цели</w:t>
      </w:r>
      <w:r w:rsidRPr="004B7990">
        <w:rPr>
          <w:rFonts w:ascii="Times New Roman" w:hAnsi="Times New Roman" w:cs="Times New Roman"/>
          <w:sz w:val="28"/>
          <w:szCs w:val="28"/>
        </w:rPr>
        <w:t xml:space="preserve"> рекомендуется сформировать дерево задач, увязанных друг с другом и направленных на достижение стратегической цели. Комбинация задач должна обеспечивать наилучшую отдачу от вложенных финансовых и иных ресурсов. Формулировка и состав задач должны обеспечивать достижение поставленной цели. </w:t>
      </w:r>
    </w:p>
    <w:p w14:paraId="1D06A882" w14:textId="77777777" w:rsidR="006C1D4A" w:rsidRPr="004B7990" w:rsidRDefault="006C1D4A" w:rsidP="009A49D3">
      <w:pPr>
        <w:spacing w:after="0" w:line="240" w:lineRule="auto"/>
        <w:ind w:firstLine="708"/>
        <w:jc w:val="both"/>
        <w:rPr>
          <w:rFonts w:ascii="Times New Roman" w:hAnsi="Times New Roman" w:cs="Times New Roman"/>
          <w:sz w:val="28"/>
          <w:szCs w:val="28"/>
        </w:rPr>
      </w:pPr>
    </w:p>
    <w:p w14:paraId="237B5041" w14:textId="77777777" w:rsidR="006C1D4A" w:rsidRPr="004B7990" w:rsidRDefault="006C1D4A" w:rsidP="009A49D3">
      <w:pPr>
        <w:spacing w:after="0" w:line="240" w:lineRule="auto"/>
        <w:ind w:firstLine="708"/>
        <w:jc w:val="both"/>
        <w:rPr>
          <w:rFonts w:ascii="Times New Roman" w:hAnsi="Times New Roman" w:cs="Times New Roman"/>
          <w:i/>
          <w:sz w:val="28"/>
          <w:szCs w:val="28"/>
        </w:rPr>
      </w:pPr>
      <w:r w:rsidRPr="004B7990">
        <w:rPr>
          <w:rFonts w:ascii="Times New Roman" w:hAnsi="Times New Roman" w:cs="Times New Roman"/>
          <w:i/>
          <w:sz w:val="28"/>
          <w:szCs w:val="28"/>
        </w:rPr>
        <w:t xml:space="preserve">Например: </w:t>
      </w:r>
    </w:p>
    <w:tbl>
      <w:tblPr>
        <w:tblStyle w:val="a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97"/>
        <w:gridCol w:w="6230"/>
      </w:tblGrid>
      <w:tr w:rsidR="006C1D4A" w:rsidRPr="004B7990" w14:paraId="3554C243" w14:textId="77777777" w:rsidTr="00A335D8">
        <w:tc>
          <w:tcPr>
            <w:tcW w:w="3397" w:type="dxa"/>
          </w:tcPr>
          <w:p w14:paraId="4CC29CF6" w14:textId="14205509" w:rsidR="006C1D4A" w:rsidRPr="004B7990" w:rsidRDefault="006C1D4A" w:rsidP="009A49D3">
            <w:pPr>
              <w:jc w:val="both"/>
              <w:rPr>
                <w:rFonts w:ascii="Times New Roman" w:hAnsi="Times New Roman" w:cs="Times New Roman"/>
                <w:i/>
                <w:sz w:val="28"/>
                <w:szCs w:val="28"/>
              </w:rPr>
            </w:pPr>
            <w:r w:rsidRPr="004B7990">
              <w:rPr>
                <w:rFonts w:ascii="Times New Roman" w:hAnsi="Times New Roman" w:cs="Times New Roman"/>
                <w:i/>
                <w:sz w:val="28"/>
                <w:szCs w:val="28"/>
              </w:rPr>
              <w:lastRenderedPageBreak/>
              <w:t>цель региональной</w:t>
            </w:r>
            <w:r w:rsidR="00B12A7E">
              <w:rPr>
                <w:rFonts w:ascii="Times New Roman" w:hAnsi="Times New Roman" w:cs="Times New Roman"/>
                <w:i/>
                <w:sz w:val="28"/>
                <w:szCs w:val="28"/>
              </w:rPr>
              <w:t xml:space="preserve"> (муниципальной) </w:t>
            </w:r>
            <w:r w:rsidRPr="004B7990">
              <w:rPr>
                <w:rFonts w:ascii="Times New Roman" w:hAnsi="Times New Roman" w:cs="Times New Roman"/>
                <w:i/>
                <w:sz w:val="28"/>
                <w:szCs w:val="28"/>
              </w:rPr>
              <w:t>программы:</w:t>
            </w:r>
          </w:p>
        </w:tc>
        <w:tc>
          <w:tcPr>
            <w:tcW w:w="6230" w:type="dxa"/>
          </w:tcPr>
          <w:p w14:paraId="610C70EB" w14:textId="77777777" w:rsidR="006C1D4A" w:rsidRPr="004B7990" w:rsidRDefault="006C1D4A" w:rsidP="009A49D3">
            <w:pPr>
              <w:jc w:val="both"/>
              <w:rPr>
                <w:rFonts w:ascii="Times New Roman" w:hAnsi="Times New Roman" w:cs="Times New Roman"/>
                <w:i/>
                <w:sz w:val="28"/>
                <w:szCs w:val="28"/>
              </w:rPr>
            </w:pPr>
            <w:r w:rsidRPr="004B7990">
              <w:rPr>
                <w:rFonts w:ascii="Times New Roman" w:hAnsi="Times New Roman" w:cs="Times New Roman"/>
                <w:i/>
                <w:sz w:val="28"/>
                <w:szCs w:val="28"/>
              </w:rPr>
              <w:t xml:space="preserve"> Повышение</w:t>
            </w:r>
            <w:r>
              <w:rPr>
                <w:rFonts w:ascii="Times New Roman" w:hAnsi="Times New Roman" w:cs="Times New Roman"/>
                <w:i/>
                <w:sz w:val="28"/>
                <w:szCs w:val="28"/>
              </w:rPr>
              <w:t xml:space="preserve"> уровня благоустройства территорий муниципальных образований субъекта Российской Федерации</w:t>
            </w:r>
            <w:r w:rsidRPr="004B7990">
              <w:rPr>
                <w:rFonts w:ascii="Times New Roman" w:hAnsi="Times New Roman" w:cs="Times New Roman"/>
                <w:i/>
                <w:sz w:val="28"/>
                <w:szCs w:val="28"/>
              </w:rPr>
              <w:t>;</w:t>
            </w:r>
          </w:p>
        </w:tc>
      </w:tr>
      <w:tr w:rsidR="006C1D4A" w:rsidRPr="004B7990" w14:paraId="624648AE" w14:textId="77777777" w:rsidTr="00A335D8">
        <w:tc>
          <w:tcPr>
            <w:tcW w:w="3397" w:type="dxa"/>
          </w:tcPr>
          <w:p w14:paraId="0FAD447B" w14:textId="376AFB4F" w:rsidR="006C1D4A" w:rsidRPr="004B7990" w:rsidRDefault="006C1D4A" w:rsidP="009A49D3">
            <w:pPr>
              <w:jc w:val="both"/>
              <w:rPr>
                <w:rFonts w:ascii="Times New Roman" w:hAnsi="Times New Roman" w:cs="Times New Roman"/>
                <w:i/>
                <w:sz w:val="28"/>
                <w:szCs w:val="28"/>
              </w:rPr>
            </w:pPr>
            <w:r w:rsidRPr="004B7990">
              <w:rPr>
                <w:rFonts w:ascii="Times New Roman" w:hAnsi="Times New Roman" w:cs="Times New Roman"/>
                <w:i/>
                <w:sz w:val="28"/>
                <w:szCs w:val="28"/>
              </w:rPr>
              <w:t>задачи региональной</w:t>
            </w:r>
            <w:r w:rsidR="00B12A7E">
              <w:rPr>
                <w:rFonts w:ascii="Times New Roman" w:hAnsi="Times New Roman" w:cs="Times New Roman"/>
                <w:i/>
                <w:sz w:val="28"/>
                <w:szCs w:val="28"/>
              </w:rPr>
              <w:t xml:space="preserve"> (муниципальной) </w:t>
            </w:r>
            <w:r w:rsidRPr="004B7990">
              <w:rPr>
                <w:rFonts w:ascii="Times New Roman" w:hAnsi="Times New Roman" w:cs="Times New Roman"/>
                <w:i/>
                <w:sz w:val="28"/>
                <w:szCs w:val="28"/>
              </w:rPr>
              <w:t xml:space="preserve"> программы:</w:t>
            </w:r>
          </w:p>
        </w:tc>
        <w:tc>
          <w:tcPr>
            <w:tcW w:w="6230" w:type="dxa"/>
          </w:tcPr>
          <w:p w14:paraId="0528E8BF" w14:textId="1E37D2A7" w:rsidR="006C1D4A" w:rsidRDefault="006C1D4A" w:rsidP="009A49D3">
            <w:pPr>
              <w:jc w:val="both"/>
              <w:rPr>
                <w:rFonts w:ascii="Times New Roman" w:hAnsi="Times New Roman" w:cs="Times New Roman"/>
                <w:i/>
                <w:sz w:val="28"/>
                <w:szCs w:val="28"/>
              </w:rPr>
            </w:pPr>
            <w:r>
              <w:rPr>
                <w:rFonts w:ascii="Times New Roman" w:hAnsi="Times New Roman" w:cs="Times New Roman"/>
                <w:i/>
                <w:sz w:val="28"/>
                <w:szCs w:val="28"/>
              </w:rPr>
              <w:t xml:space="preserve">Повышение уровня благоустройства дворовых территорий муниципальных образований субъекта Российской Федерации; </w:t>
            </w:r>
          </w:p>
          <w:p w14:paraId="0D75947F" w14:textId="546ECCAC" w:rsidR="006C1D4A" w:rsidRDefault="006C1D4A" w:rsidP="009A49D3">
            <w:pPr>
              <w:jc w:val="both"/>
              <w:rPr>
                <w:rFonts w:ascii="Times New Roman" w:hAnsi="Times New Roman" w:cs="Times New Roman"/>
                <w:i/>
                <w:sz w:val="28"/>
                <w:szCs w:val="28"/>
              </w:rPr>
            </w:pPr>
            <w:r>
              <w:rPr>
                <w:rFonts w:ascii="Times New Roman" w:hAnsi="Times New Roman" w:cs="Times New Roman"/>
                <w:i/>
                <w:sz w:val="28"/>
                <w:szCs w:val="28"/>
              </w:rPr>
              <w:t xml:space="preserve">Повышение уровня благоустройства </w:t>
            </w:r>
            <w:r w:rsidR="004716C4" w:rsidRPr="009E23C4">
              <w:rPr>
                <w:rFonts w:ascii="Times New Roman" w:hAnsi="Times New Roman" w:cs="Times New Roman"/>
                <w:i/>
                <w:sz w:val="28"/>
                <w:szCs w:val="28"/>
              </w:rPr>
              <w:t>муниципальных территорий общего пользования</w:t>
            </w:r>
            <w:r w:rsidR="004716C4">
              <w:rPr>
                <w:rFonts w:ascii="Times New Roman" w:hAnsi="Times New Roman" w:cs="Times New Roman"/>
                <w:i/>
                <w:sz w:val="28"/>
                <w:szCs w:val="28"/>
              </w:rPr>
              <w:t xml:space="preserve"> </w:t>
            </w:r>
            <w:r>
              <w:rPr>
                <w:rFonts w:ascii="Times New Roman" w:hAnsi="Times New Roman" w:cs="Times New Roman"/>
                <w:i/>
                <w:sz w:val="28"/>
                <w:szCs w:val="28"/>
              </w:rPr>
              <w:t>(парков, скверов</w:t>
            </w:r>
            <w:r w:rsidR="004716C4">
              <w:rPr>
                <w:rFonts w:ascii="Times New Roman" w:hAnsi="Times New Roman" w:cs="Times New Roman"/>
                <w:i/>
                <w:sz w:val="28"/>
                <w:szCs w:val="28"/>
              </w:rPr>
              <w:t>. Набережных и т.д.</w:t>
            </w:r>
            <w:r>
              <w:rPr>
                <w:rFonts w:ascii="Times New Roman" w:hAnsi="Times New Roman" w:cs="Times New Roman"/>
                <w:i/>
                <w:sz w:val="28"/>
                <w:szCs w:val="28"/>
              </w:rPr>
              <w:t xml:space="preserve">); </w:t>
            </w:r>
          </w:p>
          <w:p w14:paraId="72CE8CF2" w14:textId="029AA9E0" w:rsidR="006C1D4A" w:rsidRDefault="006C1D4A" w:rsidP="009A49D3">
            <w:pPr>
              <w:jc w:val="both"/>
              <w:rPr>
                <w:rFonts w:ascii="Times New Roman" w:hAnsi="Times New Roman" w:cs="Times New Roman"/>
                <w:i/>
                <w:sz w:val="28"/>
                <w:szCs w:val="28"/>
              </w:rPr>
            </w:pPr>
            <w:r>
              <w:rPr>
                <w:rFonts w:ascii="Times New Roman" w:hAnsi="Times New Roman" w:cs="Times New Roman"/>
                <w:i/>
                <w:sz w:val="28"/>
                <w:szCs w:val="28"/>
              </w:rPr>
              <w:t xml:space="preserve">Повышение уровня вовлеченности заинтересованных </w:t>
            </w:r>
            <w:r w:rsidR="004716C4">
              <w:rPr>
                <w:rFonts w:ascii="Times New Roman" w:hAnsi="Times New Roman" w:cs="Times New Roman"/>
                <w:i/>
                <w:sz w:val="28"/>
                <w:szCs w:val="28"/>
              </w:rPr>
              <w:t>граждан, организаций</w:t>
            </w:r>
            <w:r>
              <w:rPr>
                <w:rFonts w:ascii="Times New Roman" w:hAnsi="Times New Roman" w:cs="Times New Roman"/>
                <w:i/>
                <w:sz w:val="28"/>
                <w:szCs w:val="28"/>
              </w:rPr>
              <w:t xml:space="preserve"> в реализацию мероприятий по благоустройству территории муниципальных образований субъекта Российской Федерации </w:t>
            </w:r>
          </w:p>
          <w:p w14:paraId="790224AF" w14:textId="77777777" w:rsidR="006C1D4A" w:rsidRPr="004B7990" w:rsidRDefault="006C1D4A" w:rsidP="009A49D3">
            <w:pPr>
              <w:jc w:val="both"/>
              <w:rPr>
                <w:rFonts w:ascii="Times New Roman" w:hAnsi="Times New Roman" w:cs="Times New Roman"/>
                <w:i/>
                <w:sz w:val="28"/>
                <w:szCs w:val="28"/>
              </w:rPr>
            </w:pPr>
          </w:p>
        </w:tc>
      </w:tr>
    </w:tbl>
    <w:p w14:paraId="3D5F25D6" w14:textId="77777777" w:rsidR="006C1D4A" w:rsidRPr="004B7990" w:rsidRDefault="006C1D4A" w:rsidP="009A49D3">
      <w:pPr>
        <w:spacing w:after="0" w:line="240" w:lineRule="auto"/>
        <w:ind w:firstLine="708"/>
        <w:jc w:val="both"/>
        <w:rPr>
          <w:rFonts w:ascii="Times New Roman" w:hAnsi="Times New Roman" w:cs="Times New Roman"/>
          <w:i/>
          <w:sz w:val="28"/>
          <w:szCs w:val="28"/>
        </w:rPr>
      </w:pPr>
    </w:p>
    <w:p w14:paraId="063B486E" w14:textId="0273AEA6" w:rsidR="006C1D4A" w:rsidRPr="004B7990" w:rsidRDefault="006C1D4A"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Формулировка задач региональной </w:t>
      </w:r>
      <w:r w:rsidR="004716C4">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 должна отражать измеримый конечный результат и не быть сформулированной как мероприятия, поскольку в этом случае она будет отражать процесс достижения целей.</w:t>
      </w:r>
    </w:p>
    <w:p w14:paraId="65CA3ED7" w14:textId="77777777" w:rsidR="00AF0A72" w:rsidRDefault="00AF0A72" w:rsidP="009A49D3">
      <w:pPr>
        <w:spacing w:after="0" w:line="240" w:lineRule="auto"/>
        <w:jc w:val="center"/>
        <w:rPr>
          <w:rFonts w:ascii="Times New Roman" w:eastAsia="Times New Roman" w:hAnsi="Times New Roman" w:cs="Times New Roman"/>
          <w:b/>
          <w:sz w:val="28"/>
          <w:szCs w:val="28"/>
          <w:lang w:eastAsia="ru-RU"/>
        </w:rPr>
      </w:pPr>
    </w:p>
    <w:p w14:paraId="1997F0D8" w14:textId="0A69C27E" w:rsidR="007923B8" w:rsidRPr="00321457" w:rsidRDefault="00697EF2" w:rsidP="009A49D3">
      <w:pPr>
        <w:spacing w:after="0" w:line="240" w:lineRule="auto"/>
        <w:jc w:val="center"/>
        <w:rPr>
          <w:rFonts w:ascii="Times New Roman" w:hAnsi="Times New Roman" w:cs="Times New Roman"/>
          <w:sz w:val="28"/>
          <w:szCs w:val="28"/>
          <w:u w:val="single"/>
        </w:rPr>
      </w:pPr>
      <w:r w:rsidRPr="00321457">
        <w:rPr>
          <w:rFonts w:ascii="Times New Roman" w:hAnsi="Times New Roman" w:cs="Times New Roman"/>
          <w:sz w:val="28"/>
          <w:szCs w:val="28"/>
          <w:u w:val="single"/>
        </w:rPr>
        <w:t xml:space="preserve">3.3. </w:t>
      </w:r>
      <w:r w:rsidR="007923B8" w:rsidRPr="00321457">
        <w:rPr>
          <w:rFonts w:ascii="Times New Roman" w:hAnsi="Times New Roman" w:cs="Times New Roman"/>
          <w:sz w:val="28"/>
          <w:szCs w:val="28"/>
          <w:u w:val="single"/>
        </w:rPr>
        <w:t>Особенности формирования региональных (муниципальных) программ</w:t>
      </w:r>
      <w:r w:rsidR="005653BF" w:rsidRPr="00321457">
        <w:rPr>
          <w:rFonts w:ascii="Times New Roman" w:hAnsi="Times New Roman" w:cs="Times New Roman"/>
          <w:sz w:val="28"/>
          <w:szCs w:val="28"/>
          <w:u w:val="single"/>
        </w:rPr>
        <w:t xml:space="preserve"> </w:t>
      </w:r>
    </w:p>
    <w:p w14:paraId="1FFF66E2" w14:textId="77777777" w:rsidR="007923B8" w:rsidRPr="00321457" w:rsidRDefault="007923B8" w:rsidP="009A49D3">
      <w:pPr>
        <w:spacing w:after="0" w:line="240" w:lineRule="auto"/>
        <w:jc w:val="center"/>
        <w:rPr>
          <w:rFonts w:ascii="Times New Roman" w:hAnsi="Times New Roman" w:cs="Times New Roman"/>
          <w:sz w:val="28"/>
          <w:szCs w:val="28"/>
          <w:u w:val="single"/>
        </w:rPr>
      </w:pPr>
    </w:p>
    <w:p w14:paraId="30AEDCDE" w14:textId="0E0069B3" w:rsidR="007923B8" w:rsidRPr="00321457" w:rsidRDefault="007923B8" w:rsidP="009A49D3">
      <w:pPr>
        <w:pStyle w:val="ConsPlusNormal"/>
        <w:ind w:firstLine="709"/>
        <w:jc w:val="both"/>
        <w:rPr>
          <w:rFonts w:ascii="Times New Roman" w:hAnsi="Times New Roman" w:cs="Times New Roman"/>
          <w:sz w:val="28"/>
          <w:szCs w:val="28"/>
        </w:rPr>
      </w:pPr>
      <w:r w:rsidRPr="00321457">
        <w:rPr>
          <w:rFonts w:ascii="Times New Roman" w:hAnsi="Times New Roman" w:cs="Times New Roman"/>
          <w:sz w:val="28"/>
          <w:szCs w:val="28"/>
        </w:rPr>
        <w:t>3.3.1. Региональн</w:t>
      </w:r>
      <w:r w:rsidR="00B823C4" w:rsidRPr="00321457">
        <w:rPr>
          <w:rFonts w:ascii="Times New Roman" w:hAnsi="Times New Roman" w:cs="Times New Roman"/>
          <w:sz w:val="28"/>
          <w:szCs w:val="28"/>
        </w:rPr>
        <w:t xml:space="preserve">ая программа должна </w:t>
      </w:r>
      <w:r w:rsidRPr="00321457">
        <w:rPr>
          <w:rFonts w:ascii="Times New Roman" w:hAnsi="Times New Roman" w:cs="Times New Roman"/>
          <w:sz w:val="28"/>
          <w:szCs w:val="28"/>
        </w:rPr>
        <w:t>предусматривать:</w:t>
      </w:r>
    </w:p>
    <w:p w14:paraId="0439A5E3" w14:textId="2A3C41E1" w:rsidR="0085639F" w:rsidRDefault="007923B8" w:rsidP="009A49D3">
      <w:pPr>
        <w:spacing w:after="0" w:line="240" w:lineRule="auto"/>
        <w:ind w:firstLine="708"/>
        <w:jc w:val="both"/>
        <w:rPr>
          <w:rFonts w:ascii="Times New Roman" w:hAnsi="Times New Roman" w:cs="Times New Roman"/>
          <w:sz w:val="28"/>
          <w:szCs w:val="28"/>
        </w:rPr>
      </w:pPr>
      <w:r w:rsidRPr="00321457">
        <w:rPr>
          <w:rFonts w:ascii="Times New Roman" w:hAnsi="Times New Roman" w:cs="Times New Roman"/>
          <w:sz w:val="28"/>
          <w:szCs w:val="28"/>
        </w:rPr>
        <w:t xml:space="preserve">а) </w:t>
      </w:r>
      <w:r w:rsidR="0085639F" w:rsidRPr="00321457">
        <w:rPr>
          <w:rFonts w:ascii="Times New Roman" w:hAnsi="Times New Roman" w:cs="Times New Roman"/>
          <w:sz w:val="28"/>
          <w:szCs w:val="28"/>
        </w:rPr>
        <w:t>мероприятия по утверждению не позднее 1 сентября 2017 г. государственной программы субъекта Российской Федерации формирования</w:t>
      </w:r>
      <w:r w:rsidR="0085639F" w:rsidRPr="00D123AE">
        <w:rPr>
          <w:rFonts w:ascii="Times New Roman" w:hAnsi="Times New Roman" w:cs="Times New Roman"/>
          <w:sz w:val="28"/>
          <w:szCs w:val="28"/>
        </w:rPr>
        <w:t xml:space="preserve"> современной городской среды на 2018 – 2022 годы, предусматривающей софинансирование за счет средств бюджета субъекта Российской Федерации муниципальных программ формирования современной городской среды в указанный период</w:t>
      </w:r>
      <w:r w:rsidR="0085639F">
        <w:rPr>
          <w:rFonts w:ascii="Times New Roman" w:hAnsi="Times New Roman" w:cs="Times New Roman"/>
          <w:sz w:val="28"/>
          <w:szCs w:val="28"/>
        </w:rPr>
        <w:t xml:space="preserve"> и соответствующие требованиям, установленным в </w:t>
      </w:r>
      <w:r w:rsidR="008844AE">
        <w:rPr>
          <w:rFonts w:ascii="Times New Roman" w:hAnsi="Times New Roman" w:cs="Times New Roman"/>
          <w:sz w:val="28"/>
          <w:szCs w:val="28"/>
        </w:rPr>
        <w:t xml:space="preserve">пункте </w:t>
      </w:r>
      <w:r w:rsidR="008844AE" w:rsidRPr="008844AE">
        <w:rPr>
          <w:rFonts w:ascii="Times New Roman" w:hAnsi="Times New Roman" w:cs="Times New Roman"/>
          <w:sz w:val="28"/>
          <w:szCs w:val="28"/>
        </w:rPr>
        <w:t>3.3.3</w:t>
      </w:r>
      <w:r w:rsidR="0085639F" w:rsidRPr="008844AE">
        <w:rPr>
          <w:rFonts w:ascii="Times New Roman" w:hAnsi="Times New Roman" w:cs="Times New Roman"/>
          <w:sz w:val="28"/>
          <w:szCs w:val="28"/>
        </w:rPr>
        <w:t xml:space="preserve"> настоящих Мет</w:t>
      </w:r>
      <w:r w:rsidR="0085639F">
        <w:rPr>
          <w:rFonts w:ascii="Times New Roman" w:hAnsi="Times New Roman" w:cs="Times New Roman"/>
          <w:sz w:val="28"/>
          <w:szCs w:val="28"/>
        </w:rPr>
        <w:t xml:space="preserve">одических рекомендаций; </w:t>
      </w:r>
    </w:p>
    <w:p w14:paraId="329DAC20" w14:textId="79CCBECF" w:rsidR="0085639F" w:rsidRDefault="00B823C4"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85639F">
        <w:rPr>
          <w:rFonts w:ascii="Times New Roman" w:hAnsi="Times New Roman" w:cs="Times New Roman"/>
          <w:sz w:val="28"/>
          <w:szCs w:val="28"/>
        </w:rPr>
        <w:t xml:space="preserve">мероприятия </w:t>
      </w:r>
      <w:r>
        <w:rPr>
          <w:rFonts w:ascii="Times New Roman" w:hAnsi="Times New Roman" w:cs="Times New Roman"/>
          <w:sz w:val="28"/>
          <w:szCs w:val="28"/>
        </w:rPr>
        <w:t xml:space="preserve">субъекта Российской Федерации </w:t>
      </w:r>
      <w:r w:rsidR="0085639F">
        <w:rPr>
          <w:rFonts w:ascii="Times New Roman" w:hAnsi="Times New Roman" w:cs="Times New Roman"/>
          <w:sz w:val="28"/>
          <w:szCs w:val="28"/>
        </w:rPr>
        <w:t xml:space="preserve">по </w:t>
      </w:r>
      <w:r w:rsidR="0085639F" w:rsidRPr="00D123AE">
        <w:rPr>
          <w:rFonts w:ascii="Times New Roman" w:hAnsi="Times New Roman" w:cs="Times New Roman"/>
          <w:sz w:val="28"/>
          <w:szCs w:val="28"/>
        </w:rPr>
        <w:t>обеспечени</w:t>
      </w:r>
      <w:r w:rsidR="0085639F">
        <w:rPr>
          <w:rFonts w:ascii="Times New Roman" w:hAnsi="Times New Roman" w:cs="Times New Roman"/>
          <w:sz w:val="28"/>
          <w:szCs w:val="28"/>
        </w:rPr>
        <w:t>ю</w:t>
      </w:r>
      <w:r w:rsidR="0085639F" w:rsidRPr="00D123AE">
        <w:rPr>
          <w:rFonts w:ascii="Times New Roman" w:hAnsi="Times New Roman" w:cs="Times New Roman"/>
          <w:sz w:val="28"/>
          <w:szCs w:val="28"/>
        </w:rPr>
        <w:t xml:space="preserve"> </w:t>
      </w:r>
      <w:r w:rsidR="0085639F">
        <w:rPr>
          <w:rFonts w:ascii="Times New Roman" w:hAnsi="Times New Roman" w:cs="Times New Roman"/>
          <w:sz w:val="28"/>
          <w:szCs w:val="28"/>
        </w:rPr>
        <w:t xml:space="preserve">утверждения </w:t>
      </w:r>
      <w:r w:rsidR="0085639F" w:rsidRPr="00D123AE">
        <w:rPr>
          <w:rFonts w:ascii="Times New Roman" w:hAnsi="Times New Roman" w:cs="Times New Roman"/>
          <w:sz w:val="28"/>
          <w:szCs w:val="28"/>
        </w:rPr>
        <w:t>не позднее 31 декабря 2017 г.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 предусматривающих благоустройство всех нуждающихся в благоустройстве муниципальных территорий общего пользования, а также дворовых территорий многоквартирных домов (исходя из минимального перечня работ по благоустройству, определенного субъектом Российской Федерации с учетом положений Правил</w:t>
      </w:r>
      <w:r w:rsidR="0085639F">
        <w:rPr>
          <w:rFonts w:ascii="Times New Roman" w:hAnsi="Times New Roman" w:cs="Times New Roman"/>
          <w:sz w:val="28"/>
          <w:szCs w:val="28"/>
        </w:rPr>
        <w:t xml:space="preserve"> предоставления федеральной субсидии</w:t>
      </w:r>
      <w:r w:rsidR="0085639F" w:rsidRPr="00D123AE">
        <w:rPr>
          <w:rFonts w:ascii="Times New Roman" w:hAnsi="Times New Roman" w:cs="Times New Roman"/>
          <w:sz w:val="28"/>
          <w:szCs w:val="28"/>
        </w:rPr>
        <w:t>), соответствующих требованиям Правил</w:t>
      </w:r>
      <w:r w:rsidR="0085639F">
        <w:rPr>
          <w:rFonts w:ascii="Times New Roman" w:hAnsi="Times New Roman" w:cs="Times New Roman"/>
          <w:sz w:val="28"/>
          <w:szCs w:val="28"/>
        </w:rPr>
        <w:t xml:space="preserve"> предоставления федеральной субсидии</w:t>
      </w:r>
      <w:r w:rsidR="0085639F" w:rsidRPr="00D123AE">
        <w:rPr>
          <w:rFonts w:ascii="Times New Roman" w:hAnsi="Times New Roman" w:cs="Times New Roman"/>
          <w:sz w:val="28"/>
          <w:szCs w:val="28"/>
        </w:rPr>
        <w:t xml:space="preserve">. </w:t>
      </w:r>
    </w:p>
    <w:p w14:paraId="65E121B9" w14:textId="77777777" w:rsidR="0085639F" w:rsidRPr="00364AC6" w:rsidRDefault="0085639F" w:rsidP="009A49D3">
      <w:pPr>
        <w:spacing w:after="0" w:line="240" w:lineRule="auto"/>
        <w:ind w:firstLine="708"/>
        <w:jc w:val="both"/>
        <w:rPr>
          <w:rFonts w:ascii="Times New Roman" w:hAnsi="Times New Roman" w:cs="Times New Roman"/>
          <w:i/>
          <w:sz w:val="28"/>
          <w:szCs w:val="28"/>
        </w:rPr>
      </w:pPr>
      <w:r w:rsidRPr="00364AC6">
        <w:rPr>
          <w:rFonts w:ascii="Times New Roman" w:hAnsi="Times New Roman" w:cs="Times New Roman"/>
          <w:i/>
          <w:sz w:val="28"/>
          <w:szCs w:val="28"/>
        </w:rPr>
        <w:t>Справочно:</w:t>
      </w:r>
    </w:p>
    <w:p w14:paraId="08D7B374" w14:textId="77777777" w:rsidR="0085639F" w:rsidRPr="004B7990" w:rsidRDefault="0085639F" w:rsidP="009A49D3">
      <w:pPr>
        <w:spacing w:after="0" w:line="240" w:lineRule="auto"/>
        <w:ind w:firstLine="708"/>
        <w:jc w:val="both"/>
        <w:rPr>
          <w:rFonts w:ascii="Times New Roman" w:hAnsi="Times New Roman" w:cs="Times New Roman"/>
          <w:sz w:val="28"/>
          <w:szCs w:val="28"/>
        </w:rPr>
      </w:pPr>
      <w:r w:rsidRPr="00364AC6">
        <w:rPr>
          <w:rFonts w:ascii="Times New Roman" w:hAnsi="Times New Roman"/>
          <w:i/>
          <w:sz w:val="28"/>
          <w:szCs w:val="28"/>
        </w:rPr>
        <w:lastRenderedPageBreak/>
        <w:t xml:space="preserve">В целях </w:t>
      </w:r>
      <w:r>
        <w:rPr>
          <w:rFonts w:ascii="Times New Roman" w:hAnsi="Times New Roman"/>
          <w:i/>
          <w:sz w:val="28"/>
          <w:szCs w:val="28"/>
        </w:rPr>
        <w:t xml:space="preserve">реализации </w:t>
      </w:r>
      <w:r w:rsidRPr="00364AC6">
        <w:rPr>
          <w:rFonts w:ascii="Times New Roman" w:hAnsi="Times New Roman"/>
          <w:i/>
          <w:sz w:val="28"/>
          <w:szCs w:val="28"/>
        </w:rPr>
        <w:t xml:space="preserve">Правил </w:t>
      </w:r>
      <w:r>
        <w:rPr>
          <w:rFonts w:ascii="Times New Roman" w:hAnsi="Times New Roman"/>
          <w:i/>
          <w:sz w:val="28"/>
          <w:szCs w:val="28"/>
        </w:rPr>
        <w:t xml:space="preserve">предоставления федеральной субсидии </w:t>
      </w:r>
      <w:r w:rsidRPr="00364AC6">
        <w:rPr>
          <w:rFonts w:ascii="Times New Roman" w:hAnsi="Times New Roman"/>
          <w:i/>
          <w:sz w:val="28"/>
          <w:szCs w:val="28"/>
        </w:rPr>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14:paraId="097C792A" w14:textId="6ACFBE6D" w:rsidR="007923B8" w:rsidRPr="00D123AE" w:rsidRDefault="00B823C4"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мероприятия по организации </w:t>
      </w:r>
      <w:r w:rsidR="007923B8" w:rsidRPr="00D123AE">
        <w:rPr>
          <w:rFonts w:ascii="Times New Roman" w:hAnsi="Times New Roman" w:cs="Times New Roman"/>
          <w:sz w:val="28"/>
          <w:szCs w:val="28"/>
        </w:rPr>
        <w:t xml:space="preserve">не позднее 1 ноября 2017 г. </w:t>
      </w:r>
      <w:r>
        <w:rPr>
          <w:rFonts w:ascii="Times New Roman" w:hAnsi="Times New Roman" w:cs="Times New Roman"/>
          <w:sz w:val="28"/>
          <w:szCs w:val="28"/>
        </w:rPr>
        <w:t xml:space="preserve">по результатам </w:t>
      </w:r>
      <w:r w:rsidRPr="00D123AE">
        <w:rPr>
          <w:rFonts w:ascii="Times New Roman" w:hAnsi="Times New Roman" w:cs="Times New Roman"/>
          <w:sz w:val="28"/>
          <w:szCs w:val="28"/>
        </w:rPr>
        <w:t xml:space="preserve">общественных обсуждений и </w:t>
      </w:r>
      <w:r w:rsidR="007923B8" w:rsidRPr="00D123AE">
        <w:rPr>
          <w:rFonts w:ascii="Times New Roman" w:hAnsi="Times New Roman" w:cs="Times New Roman"/>
          <w:sz w:val="28"/>
          <w:szCs w:val="28"/>
        </w:rPr>
        <w:t>утверждения (корректировки) органами местного самоуправления правил благоустройства поселений, в состав которых входят населенные пункты с численностью населения свыше 1000 человек, с учетом методических рекомендаций, утвержденных Мин</w:t>
      </w:r>
      <w:r w:rsidR="007923B8">
        <w:rPr>
          <w:rFonts w:ascii="Times New Roman" w:hAnsi="Times New Roman" w:cs="Times New Roman"/>
          <w:sz w:val="28"/>
          <w:szCs w:val="28"/>
        </w:rPr>
        <w:t>строем России</w:t>
      </w:r>
      <w:r w:rsidR="007923B8" w:rsidRPr="00D123AE">
        <w:rPr>
          <w:rFonts w:ascii="Times New Roman" w:hAnsi="Times New Roman" w:cs="Times New Roman"/>
          <w:sz w:val="28"/>
          <w:szCs w:val="28"/>
        </w:rPr>
        <w:t>;</w:t>
      </w:r>
    </w:p>
    <w:p w14:paraId="0740F742" w14:textId="1ED95772" w:rsidR="007923B8" w:rsidRPr="00D123AE" w:rsidRDefault="007923B8"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д) </w:t>
      </w:r>
      <w:r w:rsidR="00B823C4">
        <w:rPr>
          <w:rFonts w:ascii="Times New Roman" w:hAnsi="Times New Roman" w:cs="Times New Roman"/>
          <w:sz w:val="28"/>
          <w:szCs w:val="28"/>
        </w:rPr>
        <w:t xml:space="preserve">мероприятия по </w:t>
      </w:r>
      <w:r w:rsidRPr="00D123AE">
        <w:rPr>
          <w:rFonts w:ascii="Times New Roman" w:hAnsi="Times New Roman" w:cs="Times New Roman"/>
          <w:sz w:val="28"/>
          <w:szCs w:val="28"/>
        </w:rPr>
        <w:t>обеспечени</w:t>
      </w:r>
      <w:r w:rsidR="00B823C4">
        <w:rPr>
          <w:rFonts w:ascii="Times New Roman" w:hAnsi="Times New Roman" w:cs="Times New Roman"/>
          <w:sz w:val="28"/>
          <w:szCs w:val="28"/>
        </w:rPr>
        <w:t>ю</w:t>
      </w:r>
      <w:r w:rsidRPr="00D123AE">
        <w:rPr>
          <w:rFonts w:ascii="Times New Roman" w:hAnsi="Times New Roman" w:cs="Times New Roman"/>
          <w:sz w:val="28"/>
          <w:szCs w:val="28"/>
        </w:rPr>
        <w:t xml:space="preserve"> не позднее 1 ноября 2017 года принятия (изменения) закона субъекта Российской Федерации об ответственности за нарушение муниципальных правил благоустройства, предусмотрев, в том числе, повышение с 1 января 2021 г. административной ответственности для лиц, не обеспечивших благоустройство принадлежащих им объектов в соответствии требованиями правил благоустройства муниципальных образований; </w:t>
      </w:r>
    </w:p>
    <w:p w14:paraId="625A5EE3" w14:textId="19B8DD2A" w:rsidR="007923B8" w:rsidRPr="00D123AE" w:rsidRDefault="007923B8"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е) </w:t>
      </w:r>
      <w:r w:rsidR="00B823C4">
        <w:rPr>
          <w:rFonts w:ascii="Times New Roman" w:hAnsi="Times New Roman" w:cs="Times New Roman"/>
          <w:sz w:val="28"/>
          <w:szCs w:val="28"/>
        </w:rPr>
        <w:t xml:space="preserve">мероприятия по </w:t>
      </w:r>
      <w:r w:rsidRPr="00D123AE">
        <w:rPr>
          <w:rFonts w:ascii="Times New Roman" w:hAnsi="Times New Roman" w:cs="Times New Roman"/>
          <w:sz w:val="28"/>
          <w:szCs w:val="28"/>
        </w:rPr>
        <w:t>предоставлени</w:t>
      </w:r>
      <w:r w:rsidR="00B823C4">
        <w:rPr>
          <w:rFonts w:ascii="Times New Roman" w:hAnsi="Times New Roman" w:cs="Times New Roman"/>
          <w:sz w:val="28"/>
          <w:szCs w:val="28"/>
        </w:rPr>
        <w:t>ю</w:t>
      </w:r>
      <w:r w:rsidRPr="00D123AE">
        <w:rPr>
          <w:rFonts w:ascii="Times New Roman" w:hAnsi="Times New Roman" w:cs="Times New Roman"/>
          <w:sz w:val="28"/>
          <w:szCs w:val="28"/>
        </w:rPr>
        <w:t xml:space="preserve"> не позднее 1 декабря 2017 г. в </w:t>
      </w:r>
      <w:r>
        <w:rPr>
          <w:rFonts w:ascii="Times New Roman" w:hAnsi="Times New Roman" w:cs="Times New Roman"/>
          <w:sz w:val="28"/>
          <w:szCs w:val="28"/>
        </w:rPr>
        <w:t>Минстрой России</w:t>
      </w:r>
      <w:r w:rsidRPr="00D123AE">
        <w:rPr>
          <w:rFonts w:ascii="Times New Roman" w:hAnsi="Times New Roman" w:cs="Times New Roman"/>
          <w:sz w:val="28"/>
          <w:szCs w:val="28"/>
        </w:rPr>
        <w:t xml:space="preserve"> на конкурс не менее двух реализованных в 2017 году лучших проектов по благоустройству муниципальных территорий общего пользования</w:t>
      </w:r>
      <w:r w:rsidR="00B823C4">
        <w:rPr>
          <w:rFonts w:ascii="Times New Roman" w:hAnsi="Times New Roman" w:cs="Times New Roman"/>
          <w:sz w:val="28"/>
          <w:szCs w:val="28"/>
        </w:rPr>
        <w:t xml:space="preserve"> в порядке и на условиях, утвержденных Минстроем России</w:t>
      </w:r>
      <w:r w:rsidRPr="00D123AE">
        <w:rPr>
          <w:rFonts w:ascii="Times New Roman" w:hAnsi="Times New Roman" w:cs="Times New Roman"/>
          <w:sz w:val="28"/>
          <w:szCs w:val="28"/>
        </w:rPr>
        <w:t>;</w:t>
      </w:r>
    </w:p>
    <w:p w14:paraId="5F1FA9FA" w14:textId="719E07D7" w:rsidR="0085639F" w:rsidRDefault="0085639F" w:rsidP="009A49D3">
      <w:pPr>
        <w:pStyle w:val="ConsPlusNormal"/>
        <w:ind w:firstLine="709"/>
        <w:jc w:val="both"/>
        <w:rPr>
          <w:rFonts w:ascii="Times New Roman" w:eastAsiaTheme="minorHAnsi" w:hAnsi="Times New Roman"/>
          <w:sz w:val="28"/>
          <w:szCs w:val="28"/>
        </w:rPr>
      </w:pPr>
      <w:r w:rsidRPr="00D123AE">
        <w:rPr>
          <w:rFonts w:ascii="Times New Roman" w:hAnsi="Times New Roman"/>
          <w:sz w:val="28"/>
          <w:szCs w:val="28"/>
        </w:rPr>
        <w:t xml:space="preserve">з) </w:t>
      </w:r>
      <w:r w:rsidR="00190C32">
        <w:rPr>
          <w:rFonts w:ascii="Times New Roman" w:hAnsi="Times New Roman"/>
          <w:sz w:val="28"/>
          <w:szCs w:val="28"/>
        </w:rPr>
        <w:t xml:space="preserve">положения о </w:t>
      </w:r>
      <w:r w:rsidRPr="00D123AE">
        <w:rPr>
          <w:rFonts w:ascii="Times New Roman" w:hAnsi="Times New Roman"/>
          <w:sz w:val="28"/>
          <w:szCs w:val="28"/>
        </w:rPr>
        <w:t>возврат</w:t>
      </w:r>
      <w:r w:rsidR="00190C32">
        <w:rPr>
          <w:rFonts w:ascii="Times New Roman" w:hAnsi="Times New Roman"/>
          <w:sz w:val="28"/>
          <w:szCs w:val="28"/>
        </w:rPr>
        <w:t>е</w:t>
      </w:r>
      <w:r w:rsidRPr="00D123AE">
        <w:rPr>
          <w:rFonts w:ascii="Times New Roman" w:hAnsi="Times New Roman"/>
          <w:sz w:val="28"/>
          <w:szCs w:val="28"/>
        </w:rPr>
        <w:t xml:space="preserve"> субъектом Российской Федерации средств в федеральный бюджет в соответствии с пунктами 1</w:t>
      </w:r>
      <w:hyperlink r:id="rId8" w:history="1">
        <w:r w:rsidRPr="00D123AE">
          <w:rPr>
            <w:rFonts w:ascii="Times New Roman" w:hAnsi="Times New Roman"/>
            <w:sz w:val="28"/>
            <w:szCs w:val="28"/>
          </w:rPr>
          <w:t>6</w:t>
        </w:r>
      </w:hyperlink>
      <w:r w:rsidRPr="00D123AE">
        <w:rPr>
          <w:rFonts w:ascii="Times New Roman" w:hAnsi="Times New Roman"/>
          <w:sz w:val="28"/>
          <w:szCs w:val="28"/>
        </w:rPr>
        <w:t xml:space="preserve"> и </w:t>
      </w:r>
      <w:hyperlink r:id="rId9" w:history="1">
        <w:r w:rsidRPr="00D123AE">
          <w:rPr>
            <w:rFonts w:ascii="Times New Roman" w:hAnsi="Times New Roman"/>
            <w:sz w:val="28"/>
            <w:szCs w:val="28"/>
          </w:rPr>
          <w:t>1</w:t>
        </w:r>
      </w:hyperlink>
      <w:r w:rsidRPr="00D123AE">
        <w:rPr>
          <w:rFonts w:ascii="Times New Roman" w:hAnsi="Times New Roman"/>
          <w:sz w:val="28"/>
          <w:szCs w:val="28"/>
        </w:rPr>
        <w:t>9 Правил</w:t>
      </w:r>
      <w:r w:rsidRPr="00D123AE">
        <w:rPr>
          <w:rFonts w:ascii="Times New Roman" w:eastAsiaTheme="minorHAnsi" w:hAnsi="Times New Roman"/>
          <w:sz w:val="28"/>
          <w:szCs w:val="28"/>
        </w:rPr>
        <w:t xml:space="preserve"> формирования, предоставления и распределения субсидий из федерального бюджета бюджетам субъектов Российской Федерации, утвержденных п</w:t>
      </w:r>
      <w:r w:rsidRPr="00D123AE">
        <w:rPr>
          <w:rFonts w:ascii="Times New Roman" w:hAnsi="Times New Roman"/>
          <w:sz w:val="28"/>
          <w:szCs w:val="28"/>
        </w:rPr>
        <w:t>остановлением Правительства Российской Федерации от 30 сентября 2014 г. №</w:t>
      </w:r>
      <w:r w:rsidRPr="00D123AE">
        <w:rPr>
          <w:rFonts w:ascii="Times New Roman" w:hAnsi="Times New Roman"/>
          <w:sz w:val="28"/>
          <w:szCs w:val="28"/>
          <w:lang w:val="en-US"/>
        </w:rPr>
        <w:t> </w:t>
      </w:r>
      <w:r w:rsidRPr="00D123AE">
        <w:rPr>
          <w:rFonts w:ascii="Times New Roman" w:hAnsi="Times New Roman"/>
          <w:sz w:val="28"/>
          <w:szCs w:val="28"/>
        </w:rPr>
        <w:t xml:space="preserve">999 </w:t>
      </w:r>
      <w:r w:rsidRPr="00D123AE">
        <w:rPr>
          <w:rFonts w:ascii="Times New Roman" w:eastAsiaTheme="minorHAnsi" w:hAnsi="Times New Roman"/>
          <w:sz w:val="28"/>
          <w:szCs w:val="28"/>
        </w:rPr>
        <w:t>«О формировании, предоставлении и распределении субсидий из федерального бюджета бюджетам субъектов Российской Федерации» с учетом положений Правил</w:t>
      </w:r>
      <w:r w:rsidR="00190C32">
        <w:rPr>
          <w:rFonts w:ascii="Times New Roman" w:eastAsiaTheme="minorHAnsi" w:hAnsi="Times New Roman"/>
          <w:sz w:val="28"/>
          <w:szCs w:val="28"/>
        </w:rPr>
        <w:t xml:space="preserve"> предоставления федеральной субсидии</w:t>
      </w:r>
      <w:r w:rsidRPr="00D123AE">
        <w:rPr>
          <w:rFonts w:ascii="Times New Roman" w:eastAsiaTheme="minorHAnsi" w:hAnsi="Times New Roman"/>
          <w:sz w:val="28"/>
          <w:szCs w:val="28"/>
        </w:rPr>
        <w:t>.</w:t>
      </w:r>
    </w:p>
    <w:p w14:paraId="6BCE03FC" w14:textId="7D0EA65F" w:rsidR="00EB69B1" w:rsidRDefault="00EB69B1" w:rsidP="00EB69B1">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t>Сроки реализации мероприятий региональной программы, установленные Правилами предоставления федеральной субсидии, являются предельными.</w:t>
      </w:r>
      <w:r w:rsidR="00FC1F38">
        <w:rPr>
          <w:rFonts w:ascii="Times New Roman" w:hAnsi="Times New Roman" w:cs="Times New Roman"/>
          <w:sz w:val="28"/>
          <w:szCs w:val="28"/>
        </w:rPr>
        <w:t xml:space="preserve"> В целях осуществления промежуточного контроля и обеспечения соблюдения предельных сроков реализации мероприятий, сроки которых превышают 2 месяца, а также реализации которых будет осуществляться 5 и более субъектами, рекомендуется под такие мероприятия формировать отдельные планы-графики их реализации и включать их в состав региональной программы.</w:t>
      </w:r>
    </w:p>
    <w:p w14:paraId="3FFDA45B" w14:textId="77777777" w:rsidR="00D66CF5" w:rsidRDefault="00D66CF5" w:rsidP="009A49D3">
      <w:pPr>
        <w:pStyle w:val="ConsPlusNormal"/>
        <w:ind w:firstLine="709"/>
        <w:jc w:val="both"/>
        <w:rPr>
          <w:rFonts w:ascii="Times New Roman" w:eastAsiaTheme="minorHAnsi" w:hAnsi="Times New Roman"/>
          <w:sz w:val="28"/>
          <w:szCs w:val="28"/>
        </w:rPr>
      </w:pPr>
    </w:p>
    <w:p w14:paraId="5F03383A" w14:textId="16EF89B9" w:rsidR="00F862CD" w:rsidRDefault="00190C32" w:rsidP="004A6CF3">
      <w:pPr>
        <w:pStyle w:val="ConsPlusNormal"/>
        <w:ind w:firstLine="709"/>
        <w:jc w:val="both"/>
        <w:rPr>
          <w:rFonts w:ascii="Times New Roman" w:hAnsi="Times New Roman" w:cs="Times New Roman"/>
          <w:sz w:val="28"/>
          <w:szCs w:val="28"/>
          <w:u w:val="single"/>
        </w:rPr>
      </w:pPr>
      <w:r w:rsidRPr="00D66CF5">
        <w:rPr>
          <w:rFonts w:ascii="Times New Roman" w:eastAsiaTheme="minorHAnsi" w:hAnsi="Times New Roman"/>
          <w:sz w:val="28"/>
          <w:szCs w:val="28"/>
          <w:u w:val="single"/>
        </w:rPr>
        <w:t xml:space="preserve">3.3.2. </w:t>
      </w:r>
      <w:r w:rsidR="00F862CD" w:rsidRPr="00D66CF5">
        <w:rPr>
          <w:rFonts w:ascii="Times New Roman" w:hAnsi="Times New Roman"/>
          <w:sz w:val="28"/>
          <w:szCs w:val="28"/>
          <w:u w:val="single"/>
        </w:rPr>
        <w:t>П</w:t>
      </w:r>
      <w:r w:rsidR="00F862CD" w:rsidRPr="00D66CF5">
        <w:rPr>
          <w:rFonts w:ascii="Times New Roman" w:hAnsi="Times New Roman" w:cs="Times New Roman"/>
          <w:sz w:val="28"/>
          <w:szCs w:val="28"/>
          <w:u w:val="single"/>
        </w:rPr>
        <w:t xml:space="preserve">равила </w:t>
      </w:r>
      <w:r w:rsidR="00F862CD" w:rsidRPr="00D66CF5">
        <w:rPr>
          <w:rFonts w:ascii="Times New Roman" w:hAnsi="Times New Roman"/>
          <w:sz w:val="28"/>
          <w:szCs w:val="28"/>
          <w:u w:val="single"/>
        </w:rPr>
        <w:t xml:space="preserve">предоставления и распределения субсидий </w:t>
      </w:r>
      <w:r w:rsidR="00F862CD" w:rsidRPr="00D66CF5">
        <w:rPr>
          <w:rFonts w:ascii="Times New Roman" w:hAnsi="Times New Roman" w:cs="Times New Roman"/>
          <w:sz w:val="28"/>
          <w:szCs w:val="28"/>
          <w:u w:val="single"/>
        </w:rPr>
        <w:t>из бюджета субъекта Российской Федерации</w:t>
      </w:r>
      <w:r w:rsidR="00F862CD" w:rsidRPr="00D66CF5">
        <w:rPr>
          <w:rFonts w:ascii="Times New Roman" w:hAnsi="Times New Roman"/>
          <w:sz w:val="28"/>
          <w:szCs w:val="28"/>
          <w:u w:val="single"/>
        </w:rPr>
        <w:t xml:space="preserve"> местным бюджетам в целях софинансирования</w:t>
      </w:r>
      <w:r w:rsidR="00F862CD" w:rsidRPr="00D66CF5">
        <w:rPr>
          <w:rFonts w:ascii="Times New Roman" w:hAnsi="Times New Roman" w:cs="Times New Roman"/>
          <w:sz w:val="28"/>
          <w:szCs w:val="28"/>
          <w:u w:val="single"/>
        </w:rPr>
        <w:t xml:space="preserve"> муниципальных программ формирования современной городской среды на 2017 год, включаемые в </w:t>
      </w:r>
      <w:r w:rsidR="00B07089" w:rsidRPr="00D66CF5">
        <w:rPr>
          <w:rFonts w:ascii="Times New Roman" w:hAnsi="Times New Roman" w:cs="Times New Roman"/>
          <w:sz w:val="28"/>
          <w:szCs w:val="28"/>
          <w:u w:val="single"/>
        </w:rPr>
        <w:t>региональную программу</w:t>
      </w:r>
      <w:r w:rsidR="00D66CF5">
        <w:rPr>
          <w:rFonts w:ascii="Times New Roman" w:hAnsi="Times New Roman" w:cs="Times New Roman"/>
          <w:sz w:val="28"/>
          <w:szCs w:val="28"/>
          <w:u w:val="single"/>
        </w:rPr>
        <w:t xml:space="preserve"> (далее – Правила предоставления региональных субсидий)</w:t>
      </w:r>
    </w:p>
    <w:p w14:paraId="5E0C1128" w14:textId="16D9DA08" w:rsidR="00D66CF5" w:rsidRPr="00D66CF5" w:rsidRDefault="00D66CF5" w:rsidP="009A49D3">
      <w:pPr>
        <w:pStyle w:val="ConsPlusNormal"/>
        <w:ind w:firstLine="709"/>
        <w:jc w:val="both"/>
        <w:rPr>
          <w:rFonts w:ascii="Times New Roman" w:hAnsi="Times New Roman" w:cs="Times New Roman"/>
          <w:sz w:val="28"/>
          <w:szCs w:val="28"/>
        </w:rPr>
      </w:pPr>
      <w:r w:rsidRPr="00D66CF5">
        <w:rPr>
          <w:rFonts w:ascii="Times New Roman" w:hAnsi="Times New Roman" w:cs="Times New Roman"/>
          <w:sz w:val="28"/>
          <w:szCs w:val="28"/>
        </w:rPr>
        <w:lastRenderedPageBreak/>
        <w:t>Правила предоставления региональных субсидий должны предусматривать, в том числе:</w:t>
      </w:r>
    </w:p>
    <w:p w14:paraId="199104C8" w14:textId="3A47830B"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а) критерии распределения субсидий муниципальным образованиям в отношении всех или отдельных муниципальных образований по усмотрению субъекта Российской Федерации, исходя из уровня расчетной бюджетной обеспеченности муниципальных образований, а также количества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r w:rsidR="003D328C">
        <w:rPr>
          <w:rFonts w:ascii="Times New Roman" w:hAnsi="Times New Roman" w:cs="Times New Roman"/>
          <w:sz w:val="28"/>
          <w:szCs w:val="28"/>
        </w:rPr>
        <w:t>. при этом, по усмотрению субъекта Российской Федерации уровень расчетной бюджетной</w:t>
      </w:r>
      <w:r w:rsidR="003D328C">
        <w:rPr>
          <w:rFonts w:ascii="Times New Roman" w:hAnsi="Times New Roman" w:cs="Times New Roman"/>
          <w:sz w:val="28"/>
          <w:szCs w:val="28"/>
        </w:rPr>
        <w:tab/>
        <w:t xml:space="preserve"> обеспеченности муниципальных образований может быть взят как до, так и после выравнивания такого уровня</w:t>
      </w:r>
      <w:r w:rsidRPr="00D123AE">
        <w:rPr>
          <w:rFonts w:ascii="Times New Roman" w:hAnsi="Times New Roman" w:cs="Times New Roman"/>
          <w:sz w:val="28"/>
          <w:szCs w:val="28"/>
        </w:rPr>
        <w:t>;</w:t>
      </w:r>
    </w:p>
    <w:p w14:paraId="6B711BDC" w14:textId="324E7336"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б) включение в перечень муниципальных образований – получателей субсидии в обязательном порядке муниципальных образований-административных центров субъектов Российской Федерации и монопрофильных муниципальных образований (в случае наличия таких на территории субъекта Российской Федерации)</w:t>
      </w:r>
      <w:r w:rsidR="003D328C">
        <w:rPr>
          <w:rFonts w:ascii="Times New Roman" w:hAnsi="Times New Roman" w:cs="Times New Roman"/>
          <w:sz w:val="28"/>
          <w:szCs w:val="28"/>
        </w:rPr>
        <w:t>. При этом, в качестве получателей субсидии могут быть определены муниципальные образования со статусом городского, сельского поселения, городские округа</w:t>
      </w:r>
      <w:r w:rsidRPr="00D123AE">
        <w:rPr>
          <w:rFonts w:ascii="Times New Roman" w:hAnsi="Times New Roman" w:cs="Times New Roman"/>
          <w:sz w:val="28"/>
          <w:szCs w:val="28"/>
        </w:rPr>
        <w:t xml:space="preserve">; </w:t>
      </w:r>
    </w:p>
    <w:p w14:paraId="6D46B164"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в) распределение объема средств, полученных субъектом Российской Федерации в 2017 году в качестве субсидии из федерального бюджета, следующим образом: </w:t>
      </w:r>
    </w:p>
    <w:p w14:paraId="4C104DE0"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не менее 2/3 объема средств подлежит направлению на софинансирование мероприятий по благоустройству дворовых территорий многоквартирных домов;</w:t>
      </w:r>
    </w:p>
    <w:p w14:paraId="288870A7"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1/3 объема средств подлежит направлению на софинансирование иных мероприятий, предусмотренных подпунктом «а» пункта 5 настоящих Правил.</w:t>
      </w:r>
    </w:p>
    <w:p w14:paraId="15568E30" w14:textId="153D5845"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При этом для каждого муниципального образования необходимо определить объем средств, подлежащий направлению в разрезе видов использования, предусмотренных абзацами вторым и третьим настоящего подпункта</w:t>
      </w:r>
      <w:r w:rsidR="000F18A2">
        <w:rPr>
          <w:rFonts w:ascii="Times New Roman" w:hAnsi="Times New Roman" w:cs="Times New Roman"/>
          <w:sz w:val="28"/>
          <w:szCs w:val="28"/>
        </w:rPr>
        <w:t>. Объем средств, который муниципальное образование – получатель субсидии должен предоставить в качестве софинансирования мероприятий определяет субъект Российской Федерации. При этом, обязательное наличие такого софинансирования со стороны муниципального образования не требуется</w:t>
      </w:r>
      <w:r w:rsidRPr="00D123AE">
        <w:rPr>
          <w:rFonts w:ascii="Times New Roman" w:hAnsi="Times New Roman" w:cs="Times New Roman"/>
          <w:sz w:val="28"/>
          <w:szCs w:val="28"/>
        </w:rPr>
        <w:t xml:space="preserve">; </w:t>
      </w:r>
    </w:p>
    <w:p w14:paraId="349980E9"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г) минимальный перечень видов работ по благоустройству дворовых территорий многоквартирных домов (ремонт дворовых проездов, обеспечение освещение дворовых территорий, установка скамеек, урн для мусора, иные виды работ), софинансируемых за счет средств, полученных субъектом Российской Федерации в 2017 году в качестве субсидии из федерального бюджета (далее – минимальный перечень работ по благоустройству);</w:t>
      </w:r>
    </w:p>
    <w:p w14:paraId="7FF32A54"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д) перечень дополнительных видов работ по благоустройству дворовых территорий (оборудование детских и (или) спортивных площадок, автомобильных парковок, озеленение территорий, иные виды работ) софинансируемых за счет средств, полученных субъектом Российской Федерации в 2017 году в качестве субсидии из федерального бюджета (далее - дополнительный перечень работ по </w:t>
      </w:r>
      <w:r w:rsidRPr="00D123AE">
        <w:rPr>
          <w:rFonts w:ascii="Times New Roman" w:hAnsi="Times New Roman" w:cs="Times New Roman"/>
          <w:sz w:val="28"/>
          <w:szCs w:val="28"/>
        </w:rPr>
        <w:lastRenderedPageBreak/>
        <w:t>благоустройству);</w:t>
      </w:r>
    </w:p>
    <w:p w14:paraId="2EABE7DB"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е) условия о финансовом и (или) трудовом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минимального, дополнительного перечней работ по благоустройству, в том числе о форме и доле такого участия, в разрезе  муниципальных образований - получателей субсидий из бюджета субъекта Российской Федерации. При этом, размер средств при выборе финансовой формы участия заинтересованных лиц, организаций определяется не персонифицировано по каждому заинтересованному лицу, а совокупно в отношении проекта благоустройства каждой дворовой территории;</w:t>
      </w:r>
    </w:p>
    <w:p w14:paraId="13EA8278" w14:textId="77777777" w:rsidR="00F862CD" w:rsidRPr="00D123AE"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ж) обязательства муниципальных образований - получателей субсидий из бюджета субъекта Российской Федерации, в том числе:</w:t>
      </w:r>
    </w:p>
    <w:p w14:paraId="269BFB21" w14:textId="0035C433" w:rsidR="00F862CD" w:rsidRPr="00D42841" w:rsidRDefault="00F862CD"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1) не позднее 1 апреля 2017 г. разработать и опубликовать для общественного обсуждения (со сроком обсуждения не менее 30 дней со дня опубликования) проект муниципальной программы, </w:t>
      </w:r>
      <w:r w:rsidRPr="00D42841">
        <w:rPr>
          <w:rFonts w:ascii="Times New Roman" w:hAnsi="Times New Roman" w:cs="Times New Roman"/>
          <w:sz w:val="28"/>
          <w:szCs w:val="28"/>
        </w:rPr>
        <w:t>сформированной с учетом требований, установленных Правил</w:t>
      </w:r>
      <w:r w:rsidR="009845AC" w:rsidRPr="00D42841">
        <w:rPr>
          <w:rFonts w:ascii="Times New Roman" w:hAnsi="Times New Roman" w:cs="Times New Roman"/>
          <w:sz w:val="28"/>
          <w:szCs w:val="28"/>
        </w:rPr>
        <w:t>ами предоставления федеральной субсидии,</w:t>
      </w:r>
      <w:r w:rsidRPr="00D42841">
        <w:rPr>
          <w:rFonts w:ascii="Times New Roman" w:hAnsi="Times New Roman" w:cs="Times New Roman"/>
          <w:sz w:val="28"/>
          <w:szCs w:val="28"/>
        </w:rPr>
        <w:t xml:space="preserve"> и включающий в том числе </w:t>
      </w:r>
      <w:r w:rsidR="009845AC" w:rsidRPr="00D42841">
        <w:rPr>
          <w:rFonts w:ascii="Times New Roman" w:hAnsi="Times New Roman" w:cs="Times New Roman"/>
          <w:sz w:val="28"/>
          <w:szCs w:val="28"/>
        </w:rPr>
        <w:t xml:space="preserve">информацию, указанную в пункте </w:t>
      </w:r>
      <w:r w:rsidR="00D42841" w:rsidRPr="00D42841">
        <w:rPr>
          <w:rFonts w:ascii="Times New Roman" w:hAnsi="Times New Roman" w:cs="Times New Roman"/>
          <w:sz w:val="28"/>
          <w:szCs w:val="28"/>
        </w:rPr>
        <w:t>3.3.3</w:t>
      </w:r>
      <w:r w:rsidR="009845AC" w:rsidRPr="00D42841">
        <w:rPr>
          <w:rFonts w:ascii="Times New Roman" w:hAnsi="Times New Roman" w:cs="Times New Roman"/>
          <w:sz w:val="28"/>
          <w:szCs w:val="28"/>
        </w:rPr>
        <w:t xml:space="preserve"> настоящих Методических рекомендаций.</w:t>
      </w:r>
    </w:p>
    <w:p w14:paraId="25066596" w14:textId="1778F36C" w:rsidR="000873F6" w:rsidRPr="00D123AE" w:rsidRDefault="000873F6" w:rsidP="009A49D3">
      <w:pPr>
        <w:pStyle w:val="ConsPlusNormal"/>
        <w:ind w:firstLine="709"/>
        <w:jc w:val="both"/>
        <w:rPr>
          <w:rFonts w:ascii="Times New Roman" w:hAnsi="Times New Roman" w:cs="Times New Roman"/>
          <w:sz w:val="28"/>
          <w:szCs w:val="28"/>
        </w:rPr>
      </w:pPr>
      <w:r w:rsidRPr="00D42841">
        <w:rPr>
          <w:rFonts w:ascii="Times New Roman" w:hAnsi="Times New Roman" w:cs="Times New Roman"/>
          <w:sz w:val="28"/>
          <w:szCs w:val="28"/>
        </w:rPr>
        <w:t>2) не позднее 1 апреля 2017 года разработать, утвердить и</w:t>
      </w:r>
      <w:r w:rsidRPr="00D123AE">
        <w:rPr>
          <w:rFonts w:ascii="Times New Roman" w:hAnsi="Times New Roman" w:cs="Times New Roman"/>
          <w:sz w:val="28"/>
          <w:szCs w:val="28"/>
        </w:rPr>
        <w:t xml:space="preserve">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p>
    <w:p w14:paraId="0173F4C7" w14:textId="161F42E4"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решение о включении дворовой территории в муниципальную программу;</w:t>
      </w:r>
    </w:p>
    <w:p w14:paraId="58821C21" w14:textId="77777777"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перечень работ по благоустройству дворовой территории, сформированный исходя из минимального перечня работ по благоустройству; </w:t>
      </w:r>
    </w:p>
    <w:p w14:paraId="127E13C8" w14:textId="77777777"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09C98CEB" w14:textId="77777777"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14:paraId="142FBBC3" w14:textId="77777777"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w:t>
      </w:r>
      <w:r w:rsidRPr="00D123AE">
        <w:rPr>
          <w:rFonts w:ascii="Times New Roman" w:hAnsi="Times New Roman" w:cs="Times New Roman"/>
          <w:sz w:val="28"/>
          <w:szCs w:val="28"/>
        </w:rPr>
        <w:lastRenderedPageBreak/>
        <w:t>многоквартирном доме вправе принять решение о включении в состав общего имущества в многоквартирном доме з</w:t>
      </w:r>
      <w:r w:rsidRPr="00D123AE">
        <w:rPr>
          <w:rFonts w:ascii="Times New Roman" w:eastAsiaTheme="minorHAnsi" w:hAnsi="Times New Roman"/>
          <w:sz w:val="28"/>
          <w:szCs w:val="28"/>
        </w:rPr>
        <w:t>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r w:rsidRPr="00D123AE">
        <w:rPr>
          <w:rFonts w:ascii="Times New Roman" w:hAnsi="Times New Roman" w:cs="Times New Roman"/>
          <w:sz w:val="28"/>
          <w:szCs w:val="28"/>
        </w:rPr>
        <w:t>;</w:t>
      </w:r>
    </w:p>
    <w:p w14:paraId="0642D7A6" w14:textId="77777777"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4D57AA6F" w14:textId="4DF0B97F"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3) не позднее 1 апреля 2017 года разработать, утвердить и опубликовать порядок общественного обсуждения проекта муниципальн</w:t>
      </w:r>
      <w:r w:rsidR="004A7C84">
        <w:rPr>
          <w:rFonts w:ascii="Times New Roman" w:hAnsi="Times New Roman" w:cs="Times New Roman"/>
          <w:sz w:val="28"/>
          <w:szCs w:val="28"/>
        </w:rPr>
        <w:t xml:space="preserve">ой </w:t>
      </w:r>
      <w:r w:rsidRPr="00D123AE">
        <w:rPr>
          <w:rFonts w:ascii="Times New Roman" w:hAnsi="Times New Roman" w:cs="Times New Roman"/>
          <w:sz w:val="28"/>
          <w:szCs w:val="28"/>
        </w:rPr>
        <w:t>программ</w:t>
      </w:r>
      <w:r w:rsidR="004A7C84">
        <w:rPr>
          <w:rFonts w:ascii="Times New Roman" w:hAnsi="Times New Roman" w:cs="Times New Roman"/>
          <w:sz w:val="28"/>
          <w:szCs w:val="28"/>
        </w:rPr>
        <w:t>ы</w:t>
      </w:r>
      <w:r w:rsidRPr="00D123AE">
        <w:rPr>
          <w:rFonts w:ascii="Times New Roman" w:hAnsi="Times New Roman" w:cs="Times New Roman"/>
          <w:sz w:val="28"/>
          <w:szCs w:val="28"/>
        </w:rPr>
        <w:t>, предусматривающего,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14:paraId="373247D4" w14:textId="27092BF5"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4) не позднее 1 апреля 2017 года 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2017 году (далее – предложения по наиболее посещаемой территории);</w:t>
      </w:r>
    </w:p>
    <w:p w14:paraId="1EFA7240" w14:textId="25E82248"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5) не позднее 25 мая 2017 г. с учетом результатов общественного обсуждения утвердить муниципальную программу;</w:t>
      </w:r>
    </w:p>
    <w:p w14:paraId="65EE3F01" w14:textId="2D1300FE" w:rsidR="00C706AC"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6) не позднее 1 июля 2017 г. подготовить и утвердить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r w:rsidR="00C706AC">
        <w:rPr>
          <w:rFonts w:ascii="Times New Roman" w:hAnsi="Times New Roman" w:cs="Times New Roman"/>
          <w:sz w:val="28"/>
          <w:szCs w:val="28"/>
        </w:rPr>
        <w:t>;</w:t>
      </w:r>
    </w:p>
    <w:p w14:paraId="4C8D5B24" w14:textId="7ED42D56" w:rsidR="00C706AC" w:rsidRPr="00C706AC" w:rsidRDefault="00C706AC" w:rsidP="009A49D3">
      <w:pPr>
        <w:pStyle w:val="ConsPlusNormal"/>
        <w:ind w:firstLine="709"/>
        <w:jc w:val="both"/>
        <w:rPr>
          <w:rFonts w:ascii="Times New Roman" w:hAnsi="Times New Roman" w:cs="Times New Roman"/>
          <w:i/>
          <w:sz w:val="28"/>
          <w:szCs w:val="28"/>
        </w:rPr>
      </w:pPr>
      <w:r w:rsidRPr="00C706AC">
        <w:rPr>
          <w:rFonts w:ascii="Times New Roman" w:hAnsi="Times New Roman" w:cs="Times New Roman"/>
          <w:i/>
          <w:sz w:val="28"/>
          <w:szCs w:val="28"/>
        </w:rPr>
        <w:t>Справочно:</w:t>
      </w:r>
      <w:r>
        <w:rPr>
          <w:rFonts w:ascii="Times New Roman" w:hAnsi="Times New Roman" w:cs="Times New Roman"/>
          <w:i/>
          <w:sz w:val="28"/>
          <w:szCs w:val="28"/>
        </w:rPr>
        <w:t xml:space="preserve"> содержание дизайн-проекта зависит от вида и состава планируемых работ. Это может быть как проектная, сметная документация или упрощенный вариант в виде изображения дворовой территории с описанием  работ и  мероприятий, предлагаемых к выполнению.</w:t>
      </w:r>
    </w:p>
    <w:p w14:paraId="08CBAC95" w14:textId="76D3B741" w:rsidR="000873F6" w:rsidRPr="00D123AE" w:rsidRDefault="000873F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7) завершить реализацию муниципальной программы до конца 2017 года;</w:t>
      </w:r>
    </w:p>
    <w:p w14:paraId="5F35A615" w14:textId="7318E15E" w:rsidR="007E2AEF" w:rsidRPr="00D123AE" w:rsidRDefault="007E2AEF"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з) </w:t>
      </w:r>
      <w:r>
        <w:rPr>
          <w:rFonts w:ascii="Times New Roman" w:hAnsi="Times New Roman" w:cs="Times New Roman"/>
          <w:sz w:val="28"/>
          <w:szCs w:val="28"/>
        </w:rPr>
        <w:t xml:space="preserve">решение </w:t>
      </w:r>
      <w:r w:rsidRPr="00D123AE">
        <w:rPr>
          <w:rFonts w:ascii="Times New Roman" w:hAnsi="Times New Roman" w:cs="Times New Roman"/>
          <w:sz w:val="28"/>
          <w:szCs w:val="28"/>
        </w:rPr>
        <w:t xml:space="preserve">в отношении всех или отдельных муниципальных образований </w:t>
      </w:r>
      <w:r>
        <w:rPr>
          <w:rFonts w:ascii="Times New Roman" w:hAnsi="Times New Roman" w:cs="Times New Roman"/>
          <w:sz w:val="28"/>
          <w:szCs w:val="28"/>
        </w:rPr>
        <w:t>(</w:t>
      </w:r>
      <w:r w:rsidRPr="00D123AE">
        <w:rPr>
          <w:rFonts w:ascii="Times New Roman" w:hAnsi="Times New Roman" w:cs="Times New Roman"/>
          <w:sz w:val="28"/>
          <w:szCs w:val="28"/>
        </w:rPr>
        <w:t>по усмотрению субъекта Российской Федерации</w:t>
      </w:r>
      <w:r>
        <w:rPr>
          <w:rFonts w:ascii="Times New Roman" w:hAnsi="Times New Roman" w:cs="Times New Roman"/>
          <w:sz w:val="28"/>
          <w:szCs w:val="28"/>
        </w:rPr>
        <w:t>) о</w:t>
      </w:r>
      <w:r w:rsidRPr="00D123AE">
        <w:rPr>
          <w:rFonts w:ascii="Times New Roman" w:hAnsi="Times New Roman" w:cs="Times New Roman"/>
          <w:sz w:val="28"/>
          <w:szCs w:val="28"/>
        </w:rPr>
        <w:t xml:space="preserve"> перечислени</w:t>
      </w:r>
      <w:r>
        <w:rPr>
          <w:rFonts w:ascii="Times New Roman" w:hAnsi="Times New Roman" w:cs="Times New Roman"/>
          <w:sz w:val="28"/>
          <w:szCs w:val="28"/>
        </w:rPr>
        <w:t>и</w:t>
      </w:r>
      <w:r w:rsidRPr="00D123AE">
        <w:rPr>
          <w:rFonts w:ascii="Times New Roman" w:hAnsi="Times New Roman" w:cs="Times New Roman"/>
          <w:sz w:val="28"/>
          <w:szCs w:val="28"/>
        </w:rPr>
        <w:t xml:space="preserve"> в полном объеме средств, предназначенных для софинансирования муниципальных </w:t>
      </w:r>
      <w:r w:rsidRPr="00D123AE">
        <w:rPr>
          <w:rFonts w:ascii="Times New Roman" w:hAnsi="Times New Roman" w:cs="Times New Roman"/>
          <w:sz w:val="28"/>
          <w:szCs w:val="28"/>
        </w:rPr>
        <w:lastRenderedPageBreak/>
        <w:t>п</w:t>
      </w:r>
      <w:r>
        <w:rPr>
          <w:rFonts w:ascii="Times New Roman" w:hAnsi="Times New Roman" w:cs="Times New Roman"/>
          <w:sz w:val="28"/>
          <w:szCs w:val="28"/>
        </w:rPr>
        <w:t>рограмм</w:t>
      </w:r>
      <w:r w:rsidRPr="00D123AE">
        <w:rPr>
          <w:rFonts w:ascii="Times New Roman" w:hAnsi="Times New Roman"/>
          <w:sz w:val="28"/>
          <w:szCs w:val="28"/>
        </w:rPr>
        <w:t xml:space="preserve">, не позднее 5 рабочих дней с момента заключения соглашения с органами местного самоуправления </w:t>
      </w:r>
      <w:r w:rsidRPr="00D123AE">
        <w:rPr>
          <w:rFonts w:ascii="Times New Roman" w:hAnsi="Times New Roman" w:cs="Times New Roman"/>
          <w:sz w:val="28"/>
          <w:szCs w:val="28"/>
        </w:rPr>
        <w:t>муниципальных образований - получателей субсидий из бюджета субъекта Российской Федерации;</w:t>
      </w:r>
    </w:p>
    <w:p w14:paraId="283152DD" w14:textId="77777777" w:rsidR="007E2AEF" w:rsidRPr="00D123AE" w:rsidRDefault="007E2AEF" w:rsidP="009A49D3">
      <w:pPr>
        <w:pStyle w:val="ConsPlusNormal"/>
        <w:ind w:firstLine="709"/>
        <w:jc w:val="both"/>
        <w:rPr>
          <w:rFonts w:ascii="Times New Roman" w:hAnsi="Times New Roman"/>
          <w:sz w:val="28"/>
          <w:szCs w:val="28"/>
        </w:rPr>
      </w:pPr>
      <w:r w:rsidRPr="00D123AE">
        <w:rPr>
          <w:rFonts w:ascii="Times New Roman" w:hAnsi="Times New Roman"/>
          <w:sz w:val="28"/>
          <w:szCs w:val="28"/>
        </w:rPr>
        <w:t>и) включение в соглашение с муниципальными образованиями - получателями субсидий из бюджета субъекта Российской Федерации рекомендации руководителям местных администраций обеспечить привлечение к выполнению работ по благоустройству дворовых территорий студенческих строительных отрядов;</w:t>
      </w:r>
    </w:p>
    <w:p w14:paraId="347275F4" w14:textId="627104D9" w:rsidR="007923B8" w:rsidRDefault="007E2AEF" w:rsidP="009A49D3">
      <w:pPr>
        <w:pStyle w:val="ConsPlusNormal"/>
        <w:ind w:firstLine="709"/>
        <w:jc w:val="both"/>
        <w:rPr>
          <w:rFonts w:ascii="Times New Roman" w:hAnsi="Times New Roman" w:cs="Times New Roman"/>
          <w:sz w:val="28"/>
          <w:szCs w:val="28"/>
        </w:rPr>
      </w:pPr>
      <w:r w:rsidRPr="00D123AE">
        <w:rPr>
          <w:rFonts w:ascii="Times New Roman" w:hAnsi="Times New Roman"/>
          <w:sz w:val="28"/>
          <w:szCs w:val="28"/>
        </w:rPr>
        <w:t>к) порядок и условия возврата субсидии муниципальным образованием – получателем субсидии из бюджета субъекта Российской Федерации, в том числе в случаях, предусмотренных Правилами</w:t>
      </w:r>
      <w:r>
        <w:rPr>
          <w:rFonts w:ascii="Times New Roman" w:hAnsi="Times New Roman"/>
          <w:sz w:val="28"/>
          <w:szCs w:val="28"/>
        </w:rPr>
        <w:t xml:space="preserve"> предоставления федеральной субсидии</w:t>
      </w:r>
      <w:r w:rsidRPr="00D123AE">
        <w:rPr>
          <w:rFonts w:ascii="Times New Roman" w:hAnsi="Times New Roman"/>
          <w:sz w:val="28"/>
          <w:szCs w:val="28"/>
        </w:rPr>
        <w:t xml:space="preserve">, а также порядок и условия </w:t>
      </w:r>
      <w:r w:rsidRPr="00D123AE">
        <w:rPr>
          <w:rFonts w:ascii="Times New Roman" w:hAnsi="Times New Roman" w:cs="Times New Roman"/>
          <w:sz w:val="28"/>
          <w:szCs w:val="28"/>
        </w:rPr>
        <w:t>перераспределения указанной субсидии по решению субъекта Российской Федерации с предельным сроком принятия такого решения не позднее 15 июня 2017 года.</w:t>
      </w:r>
    </w:p>
    <w:p w14:paraId="7428221E" w14:textId="70A8B632" w:rsidR="00642ADB" w:rsidRDefault="00642ADB"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Получателями субсидии могут быть все или отдельные муниципальные образования. В обязательном порядке в число получателей субсидии включаются муниципальные образования, являющиеся административными центрами субъекта Российской Федерации, а также муниципальные образования, являющиеся монопрофильными (моногрода).</w:t>
      </w:r>
    </w:p>
    <w:p w14:paraId="7677E568" w14:textId="26216498" w:rsidR="00642ADB" w:rsidRPr="00D51B77" w:rsidRDefault="00642ADB"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число иных получателей субсидии рекомендуется включать, прежде всего, те муниципальные образования, в которых уже имеется опыт реализации проектов по благоустройству, в том числе опыт благоустройства дворовых территорий, опыт реализации проектов по благоустройству с привлечением граждан, организаций (независимо от формы участия: финансовое или трудовое), опыт реализации проектов, финансируемых с </w:t>
      </w:r>
      <w:r w:rsidRPr="00D51B77">
        <w:rPr>
          <w:rFonts w:ascii="Times New Roman" w:hAnsi="Times New Roman" w:cs="Times New Roman"/>
          <w:sz w:val="28"/>
          <w:szCs w:val="28"/>
        </w:rPr>
        <w:t>использованием механизма «инициативного бюджетирования».</w:t>
      </w:r>
    </w:p>
    <w:p w14:paraId="06A752E9" w14:textId="2CFF2451" w:rsidR="00760B9B" w:rsidRPr="00D51B77" w:rsidRDefault="00760B9B" w:rsidP="009A49D3">
      <w:pPr>
        <w:pStyle w:val="ConsPlusNormal"/>
        <w:ind w:firstLine="709"/>
        <w:jc w:val="both"/>
        <w:rPr>
          <w:rFonts w:ascii="Times New Roman" w:hAnsi="Times New Roman" w:cs="Times New Roman"/>
          <w:sz w:val="28"/>
          <w:szCs w:val="28"/>
        </w:rPr>
      </w:pPr>
      <w:r w:rsidRPr="00D51B77">
        <w:rPr>
          <w:rFonts w:ascii="Times New Roman" w:hAnsi="Times New Roman" w:cs="Times New Roman"/>
          <w:sz w:val="28"/>
          <w:szCs w:val="28"/>
        </w:rPr>
        <w:t xml:space="preserve">Необходимо обратить внимание, что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r w:rsidR="00C2041D" w:rsidRPr="00D51B77">
        <w:rPr>
          <w:rFonts w:ascii="Times New Roman" w:hAnsi="Times New Roman" w:cs="Times New Roman"/>
          <w:sz w:val="28"/>
          <w:szCs w:val="28"/>
        </w:rPr>
        <w:t>может быть</w:t>
      </w:r>
      <w:r w:rsidRPr="00D51B77">
        <w:rPr>
          <w:rFonts w:ascii="Times New Roman" w:hAnsi="Times New Roman" w:cs="Times New Roman"/>
          <w:sz w:val="28"/>
          <w:szCs w:val="28"/>
        </w:rPr>
        <w:t xml:space="preserve"> определ</w:t>
      </w:r>
      <w:r w:rsidR="00C2041D" w:rsidRPr="00D51B77">
        <w:rPr>
          <w:rFonts w:ascii="Times New Roman" w:hAnsi="Times New Roman" w:cs="Times New Roman"/>
          <w:sz w:val="28"/>
          <w:szCs w:val="28"/>
        </w:rPr>
        <w:t>ена дифференцировано применительно к муниципальным образованиям – получателям субсидии: для одних муниципальных образований это может быть финансовое участие, для других – трудовое.</w:t>
      </w:r>
    </w:p>
    <w:p w14:paraId="3BFA5938" w14:textId="0FE79024" w:rsidR="002D5BA9" w:rsidRDefault="00E439DC" w:rsidP="002D5BA9">
      <w:pPr>
        <w:pStyle w:val="ConsPlusNormal"/>
        <w:ind w:firstLine="709"/>
        <w:jc w:val="both"/>
        <w:rPr>
          <w:rFonts w:ascii="Times New Roman" w:hAnsi="Times New Roman" w:cs="Times New Roman"/>
          <w:sz w:val="28"/>
          <w:szCs w:val="28"/>
        </w:rPr>
      </w:pPr>
      <w:r w:rsidRPr="00D51B77">
        <w:rPr>
          <w:rFonts w:ascii="Times New Roman" w:hAnsi="Times New Roman" w:cs="Times New Roman"/>
          <w:sz w:val="28"/>
          <w:szCs w:val="28"/>
        </w:rPr>
        <w:t>Порядок общественного обсуждения проекта муниципальной программы, п</w:t>
      </w:r>
      <w:r w:rsidR="002D5BA9" w:rsidRPr="00D51B77">
        <w:rPr>
          <w:rFonts w:ascii="Times New Roman" w:hAnsi="Times New Roman" w:cs="Times New Roman"/>
          <w:sz w:val="28"/>
          <w:szCs w:val="28"/>
        </w:rPr>
        <w:t>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w:t>
      </w:r>
      <w:r w:rsidR="002D5BA9" w:rsidRPr="00D123AE">
        <w:rPr>
          <w:rFonts w:ascii="Times New Roman" w:hAnsi="Times New Roman" w:cs="Times New Roman"/>
          <w:sz w:val="28"/>
          <w:szCs w:val="28"/>
        </w:rPr>
        <w:t xml:space="preserve"> пользования населенного пункта, подлежащей обязательн</w:t>
      </w:r>
      <w:r w:rsidR="002D5BA9">
        <w:rPr>
          <w:rFonts w:ascii="Times New Roman" w:hAnsi="Times New Roman" w:cs="Times New Roman"/>
          <w:sz w:val="28"/>
          <w:szCs w:val="28"/>
        </w:rPr>
        <w:t xml:space="preserve">ому благоустройству в 2017 году, </w:t>
      </w:r>
      <w:r w:rsidR="002D5BA9" w:rsidRPr="00D123AE">
        <w:rPr>
          <w:rFonts w:ascii="Times New Roman" w:hAnsi="Times New Roman" w:cs="Times New Roman"/>
          <w:sz w:val="28"/>
          <w:szCs w:val="28"/>
        </w:rPr>
        <w:t>порядок и сроки представления, рассмотрения и оценки предложений заинтересованных лиц о включении дворовой территории в муниципальную программу</w:t>
      </w:r>
      <w:r>
        <w:rPr>
          <w:rFonts w:ascii="Times New Roman" w:hAnsi="Times New Roman" w:cs="Times New Roman"/>
          <w:sz w:val="28"/>
          <w:szCs w:val="28"/>
        </w:rPr>
        <w:t xml:space="preserve"> рекомендуется утверждать одним распорядительным документом (но в виде отдельных порядков) в целях </w:t>
      </w:r>
      <w:r w:rsidR="009A2EEF">
        <w:rPr>
          <w:rFonts w:ascii="Times New Roman" w:hAnsi="Times New Roman" w:cs="Times New Roman"/>
          <w:sz w:val="28"/>
          <w:szCs w:val="28"/>
        </w:rPr>
        <w:t>синхронизации процесса формирования муниципальной программы и представления предложений заинтересованных граждан и организаций.</w:t>
      </w:r>
      <w:r>
        <w:rPr>
          <w:rFonts w:ascii="Times New Roman" w:hAnsi="Times New Roman" w:cs="Times New Roman"/>
          <w:sz w:val="28"/>
          <w:szCs w:val="28"/>
        </w:rPr>
        <w:t xml:space="preserve"> </w:t>
      </w:r>
    </w:p>
    <w:p w14:paraId="75101C89" w14:textId="77777777" w:rsidR="009A2EEF" w:rsidRDefault="00E439DC" w:rsidP="00E43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 указанным порядкам рекомендуется</w:t>
      </w:r>
      <w:r w:rsidR="009A2EEF">
        <w:rPr>
          <w:rFonts w:ascii="Times New Roman" w:hAnsi="Times New Roman" w:cs="Times New Roman"/>
          <w:sz w:val="28"/>
          <w:szCs w:val="28"/>
        </w:rPr>
        <w:t xml:space="preserve"> также</w:t>
      </w:r>
      <w:r>
        <w:rPr>
          <w:rFonts w:ascii="Times New Roman" w:hAnsi="Times New Roman" w:cs="Times New Roman"/>
          <w:sz w:val="28"/>
          <w:szCs w:val="28"/>
        </w:rPr>
        <w:t xml:space="preserve"> прилагать </w:t>
      </w:r>
      <w:r w:rsidR="009A2EEF">
        <w:rPr>
          <w:rFonts w:ascii="Times New Roman" w:hAnsi="Times New Roman" w:cs="Times New Roman"/>
          <w:sz w:val="28"/>
          <w:szCs w:val="28"/>
        </w:rPr>
        <w:t xml:space="preserve">унифицированные </w:t>
      </w:r>
      <w:r>
        <w:rPr>
          <w:rFonts w:ascii="Times New Roman" w:hAnsi="Times New Roman" w:cs="Times New Roman"/>
          <w:sz w:val="28"/>
          <w:szCs w:val="28"/>
        </w:rPr>
        <w:t>формы, по которым заинтересованные лица (граждане, организации)</w:t>
      </w:r>
      <w:r w:rsidR="009A2EEF">
        <w:rPr>
          <w:rFonts w:ascii="Times New Roman" w:hAnsi="Times New Roman" w:cs="Times New Roman"/>
          <w:sz w:val="28"/>
          <w:szCs w:val="28"/>
        </w:rPr>
        <w:t xml:space="preserve"> представляют соответствующие предложения.</w:t>
      </w:r>
    </w:p>
    <w:p w14:paraId="5F093803" w14:textId="1FFA3EEA" w:rsidR="002D5BA9" w:rsidRDefault="00E439DC" w:rsidP="00E43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учетом срока обсуждения проекта муниципальной программы, формирования предложений по благоустройству дворовых терри</w:t>
      </w:r>
      <w:r w:rsidR="009A2EEF">
        <w:rPr>
          <w:rFonts w:ascii="Times New Roman" w:hAnsi="Times New Roman" w:cs="Times New Roman"/>
          <w:sz w:val="28"/>
          <w:szCs w:val="28"/>
        </w:rPr>
        <w:t>торий</w:t>
      </w:r>
      <w:r>
        <w:rPr>
          <w:rFonts w:ascii="Times New Roman" w:hAnsi="Times New Roman" w:cs="Times New Roman"/>
          <w:sz w:val="28"/>
          <w:szCs w:val="28"/>
        </w:rPr>
        <w:t xml:space="preserve">,  </w:t>
      </w:r>
      <w:r w:rsidR="009A2EEF" w:rsidRPr="00D123AE">
        <w:rPr>
          <w:rFonts w:ascii="Times New Roman" w:hAnsi="Times New Roman" w:cs="Times New Roman"/>
          <w:sz w:val="28"/>
          <w:szCs w:val="28"/>
        </w:rPr>
        <w:t>муниципальной территории общего пользования</w:t>
      </w:r>
      <w:r w:rsidR="009A2EEF">
        <w:rPr>
          <w:rFonts w:ascii="Times New Roman" w:hAnsi="Times New Roman" w:cs="Times New Roman"/>
          <w:sz w:val="28"/>
          <w:szCs w:val="28"/>
        </w:rPr>
        <w:t xml:space="preserve">, </w:t>
      </w:r>
      <w:r>
        <w:rPr>
          <w:rFonts w:ascii="Times New Roman" w:hAnsi="Times New Roman" w:cs="Times New Roman"/>
          <w:sz w:val="28"/>
          <w:szCs w:val="28"/>
        </w:rPr>
        <w:t>в целях повышения открытости и заинтер</w:t>
      </w:r>
      <w:r w:rsidR="009A2EEF">
        <w:rPr>
          <w:rFonts w:ascii="Times New Roman" w:hAnsi="Times New Roman" w:cs="Times New Roman"/>
          <w:sz w:val="28"/>
          <w:szCs w:val="28"/>
        </w:rPr>
        <w:t>е</w:t>
      </w:r>
      <w:r>
        <w:rPr>
          <w:rFonts w:ascii="Times New Roman" w:hAnsi="Times New Roman" w:cs="Times New Roman"/>
          <w:sz w:val="28"/>
          <w:szCs w:val="28"/>
        </w:rPr>
        <w:t>сованности жителей муниципалитета к указанным мероприятиям, рекомендуется еженедельно размещать на сайте муниципального образования отчет о ходе обсуж</w:t>
      </w:r>
      <w:r w:rsidR="009A2EEF">
        <w:rPr>
          <w:rFonts w:ascii="Times New Roman" w:hAnsi="Times New Roman" w:cs="Times New Roman"/>
          <w:sz w:val="28"/>
          <w:szCs w:val="28"/>
        </w:rPr>
        <w:t>д</w:t>
      </w:r>
      <w:r>
        <w:rPr>
          <w:rFonts w:ascii="Times New Roman" w:hAnsi="Times New Roman" w:cs="Times New Roman"/>
          <w:sz w:val="28"/>
          <w:szCs w:val="28"/>
        </w:rPr>
        <w:t>ения проекта муниципальной программы, количестве поступивших предложений о благоустройстве дворовых террит</w:t>
      </w:r>
      <w:r w:rsidR="009A2EEF">
        <w:rPr>
          <w:rFonts w:ascii="Times New Roman" w:hAnsi="Times New Roman" w:cs="Times New Roman"/>
          <w:sz w:val="28"/>
          <w:szCs w:val="28"/>
        </w:rPr>
        <w:t>о</w:t>
      </w:r>
      <w:r>
        <w:rPr>
          <w:rFonts w:ascii="Times New Roman" w:hAnsi="Times New Roman" w:cs="Times New Roman"/>
          <w:sz w:val="28"/>
          <w:szCs w:val="28"/>
        </w:rPr>
        <w:t xml:space="preserve">рий, о наименованиях </w:t>
      </w:r>
      <w:r w:rsidR="009A2EEF" w:rsidRPr="00D123AE">
        <w:rPr>
          <w:rFonts w:ascii="Times New Roman" w:hAnsi="Times New Roman" w:cs="Times New Roman"/>
          <w:sz w:val="28"/>
          <w:szCs w:val="28"/>
        </w:rPr>
        <w:t>муниципальн</w:t>
      </w:r>
      <w:r w:rsidR="009A2EEF">
        <w:rPr>
          <w:rFonts w:ascii="Times New Roman" w:hAnsi="Times New Roman" w:cs="Times New Roman"/>
          <w:sz w:val="28"/>
          <w:szCs w:val="28"/>
        </w:rPr>
        <w:t>ых территорий</w:t>
      </w:r>
      <w:r w:rsidR="009A2EEF" w:rsidRPr="00D123AE">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предлагаемых к благоустройству </w:t>
      </w:r>
      <w:r w:rsidR="009A2EEF">
        <w:rPr>
          <w:rFonts w:ascii="Times New Roman" w:hAnsi="Times New Roman" w:cs="Times New Roman"/>
          <w:sz w:val="28"/>
          <w:szCs w:val="28"/>
        </w:rPr>
        <w:t>в 2017 году.</w:t>
      </w:r>
    </w:p>
    <w:p w14:paraId="4A95F14E" w14:textId="3351B1D8" w:rsidR="009A2EEF" w:rsidRDefault="009A2EEF" w:rsidP="00E43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рекомендуется, формировать отдельный перечень таких предложений для их первоочередного включения в муниципальную программу благоустройства на 2018 - 2022 годы либо для финансирования в 2017 году в случае предоставления дополнительных средств из бюджета субъекта Российской Федерации, в том числе в порядке возможного перераспределения.</w:t>
      </w:r>
    </w:p>
    <w:p w14:paraId="5ED28F36" w14:textId="0FF635F2" w:rsidR="009A2EEF" w:rsidRDefault="009A2EEF" w:rsidP="00E43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Вместе с тем, рекомендуется не допускать ситуаций, когда предложений по дворовым территориям поступило меньше чем запланировано средств, и в этой связи рекомендуется посредством осуществления еженедельного контроля оценивать объем поступивших и одобренных предложений и при необходимости, предпринимать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 (индивидуальная работа с многоквартирным домом).</w:t>
      </w:r>
    </w:p>
    <w:p w14:paraId="2FD57157" w14:textId="7F4B3A99" w:rsidR="004E11CE" w:rsidRDefault="004E11CE" w:rsidP="00E43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предложений граждан о включении дворовых территорий в муниципальную программу может быть предоставлено и включено в муниципальную программу при условии отсутствия документов на соответствующий земельный участок, но с соблюдением иных условий, установленных муниципальным образованием.</w:t>
      </w:r>
    </w:p>
    <w:p w14:paraId="0096FB53" w14:textId="21A7344A" w:rsidR="00D66CF5" w:rsidRDefault="00C83FD0"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общественного обсуждения перечня </w:t>
      </w:r>
      <w:r w:rsidRPr="00D123AE">
        <w:rPr>
          <w:rFonts w:ascii="Times New Roman" w:hAnsi="Times New Roman" w:cs="Times New Roman"/>
          <w:sz w:val="28"/>
          <w:szCs w:val="28"/>
        </w:rPr>
        <w:t>муниципальн</w:t>
      </w:r>
      <w:r>
        <w:rPr>
          <w:rFonts w:ascii="Times New Roman" w:hAnsi="Times New Roman" w:cs="Times New Roman"/>
          <w:sz w:val="28"/>
          <w:szCs w:val="28"/>
        </w:rPr>
        <w:t>ых территорий</w:t>
      </w:r>
      <w:r w:rsidRPr="00D123AE">
        <w:rPr>
          <w:rFonts w:ascii="Times New Roman" w:hAnsi="Times New Roman" w:cs="Times New Roman"/>
          <w:sz w:val="28"/>
          <w:szCs w:val="28"/>
        </w:rPr>
        <w:t xml:space="preserve"> общего пользования</w:t>
      </w:r>
      <w:r>
        <w:rPr>
          <w:rFonts w:ascii="Times New Roman" w:hAnsi="Times New Roman" w:cs="Times New Roman"/>
          <w:sz w:val="28"/>
          <w:szCs w:val="28"/>
        </w:rPr>
        <w:t>, предлагаемых к благоустройству в 2017 году, рекомендуется возможный перечень таких территорий формировать и размещать в составе проекта муниципальной программы, размещаемой для общественного обсуждения с указанием примерного вида работ, который предлагается выпол</w:t>
      </w:r>
      <w:r w:rsidR="00BB3F8D">
        <w:rPr>
          <w:rFonts w:ascii="Times New Roman" w:hAnsi="Times New Roman" w:cs="Times New Roman"/>
          <w:sz w:val="28"/>
          <w:szCs w:val="28"/>
        </w:rPr>
        <w:t>нить по каждой такой территории.</w:t>
      </w:r>
    </w:p>
    <w:p w14:paraId="3D9FC9D8" w14:textId="77777777" w:rsidR="0085438F" w:rsidRDefault="0085438F"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(трудовое) участие граждан, организаций в выполнении мероприятий по благоустройству дворовых территорий подтверждается документально в зависимости от формы такого участия. </w:t>
      </w:r>
    </w:p>
    <w:p w14:paraId="10FE8084" w14:textId="360F3238" w:rsidR="0085438F" w:rsidRDefault="0085438F"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муниципальным </w:t>
      </w:r>
      <w:r>
        <w:rPr>
          <w:rFonts w:ascii="Times New Roman" w:hAnsi="Times New Roman" w:cs="Times New Roman"/>
          <w:sz w:val="28"/>
          <w:szCs w:val="28"/>
        </w:rPr>
        <w:lastRenderedPageBreak/>
        <w:t>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w:t>
      </w:r>
    </w:p>
    <w:p w14:paraId="31DD6193" w14:textId="77777777" w:rsidR="000F3E18" w:rsidRDefault="0085438F"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качестве документов (материалов), подтверждающих трудовое участие могут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w:t>
      </w:r>
      <w:r w:rsidRPr="0085438F">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сети «Интернет». </w:t>
      </w:r>
    </w:p>
    <w:p w14:paraId="2A70F96C" w14:textId="73C7242E" w:rsidR="00C83FD0" w:rsidRDefault="000F3E18"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позиционирования положительного опыта вовлечения граждан в реализацию мероприятий по благоустройству дворовых территорий рекомендуется освещать проведение таких мероприятий в средствах массовой информации (печатных, электронных) в режиме он-лайн (размещать соответствующие сюжеты или информацию о проведении мероприятия в день его проведения или ближайшее время после этого) для чего органом, ответственным за реализацию муниципальной программы, должен быть организован мониторинг подготовки к проведению таких мероприятий. </w:t>
      </w:r>
    </w:p>
    <w:p w14:paraId="39C3E4C2" w14:textId="77777777" w:rsidR="000F3E18" w:rsidRDefault="000F3E18" w:rsidP="009A49D3">
      <w:pPr>
        <w:pStyle w:val="ConsPlusNormal"/>
        <w:ind w:firstLine="709"/>
        <w:jc w:val="both"/>
        <w:rPr>
          <w:rFonts w:ascii="Times New Roman" w:hAnsi="Times New Roman" w:cs="Times New Roman"/>
          <w:sz w:val="28"/>
          <w:szCs w:val="28"/>
        </w:rPr>
      </w:pPr>
    </w:p>
    <w:p w14:paraId="2EC497B5" w14:textId="3B343E79" w:rsidR="009845AC" w:rsidRDefault="00364AC6" w:rsidP="004A6CF3">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w:t>
      </w:r>
      <w:r w:rsidR="00F862CD">
        <w:rPr>
          <w:rFonts w:ascii="Times New Roman" w:hAnsi="Times New Roman" w:cs="Times New Roman"/>
          <w:sz w:val="28"/>
          <w:szCs w:val="28"/>
          <w:u w:val="single"/>
        </w:rPr>
        <w:t xml:space="preserve">3.3. </w:t>
      </w:r>
      <w:r w:rsidR="004E166E">
        <w:rPr>
          <w:rFonts w:ascii="Times New Roman" w:hAnsi="Times New Roman" w:cs="Times New Roman"/>
          <w:sz w:val="28"/>
          <w:szCs w:val="28"/>
          <w:u w:val="single"/>
        </w:rPr>
        <w:t>Положения, включаемые в муниципальные программы в соответствие с Правилами предоставления федеральной субсидии</w:t>
      </w:r>
    </w:p>
    <w:p w14:paraId="194B865D" w14:textId="0FD4DBBB"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объем средств муниципального бюджета (с учетом предоставленной субсидии), направляемых на финансирование мероприятий </w:t>
      </w:r>
      <w:r w:rsidR="004E0CBE">
        <w:rPr>
          <w:rFonts w:ascii="Times New Roman" w:hAnsi="Times New Roman" w:cs="Times New Roman"/>
          <w:sz w:val="28"/>
          <w:szCs w:val="28"/>
        </w:rPr>
        <w:t xml:space="preserve">муниципальной </w:t>
      </w:r>
      <w:r w:rsidRPr="00D123AE">
        <w:rPr>
          <w:rFonts w:ascii="Times New Roman" w:hAnsi="Times New Roman" w:cs="Times New Roman"/>
          <w:sz w:val="28"/>
          <w:szCs w:val="28"/>
        </w:rPr>
        <w:t>программы, в том числе объем средств, направляемых на финансирование мероприятий по благоустройству дворовых территорий многоквартирных домов;</w:t>
      </w:r>
    </w:p>
    <w:p w14:paraId="016E4D12" w14:textId="4B6D2EC4"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минимальный перечень работ по благоустройству дворовых территорий многоквартирных домов, соответствующий перечню, установленному </w:t>
      </w:r>
      <w:r w:rsidR="004E0CBE">
        <w:rPr>
          <w:rFonts w:ascii="Times New Roman" w:hAnsi="Times New Roman" w:cs="Times New Roman"/>
          <w:sz w:val="28"/>
          <w:szCs w:val="28"/>
        </w:rPr>
        <w:t xml:space="preserve">региональной </w:t>
      </w:r>
      <w:r w:rsidRPr="00D123AE">
        <w:rPr>
          <w:rFonts w:ascii="Times New Roman" w:hAnsi="Times New Roman" w:cs="Times New Roman"/>
          <w:sz w:val="28"/>
          <w:szCs w:val="28"/>
        </w:rPr>
        <w:t xml:space="preserve">программой, с приложением визуализированного </w:t>
      </w:r>
      <w:r w:rsidR="00B5005B">
        <w:rPr>
          <w:rFonts w:ascii="Times New Roman" w:hAnsi="Times New Roman" w:cs="Times New Roman"/>
          <w:sz w:val="28"/>
          <w:szCs w:val="28"/>
        </w:rPr>
        <w:t xml:space="preserve">(фото) </w:t>
      </w:r>
      <w:r w:rsidRPr="00D123AE">
        <w:rPr>
          <w:rFonts w:ascii="Times New Roman" w:hAnsi="Times New Roman" w:cs="Times New Roman"/>
          <w:sz w:val="28"/>
          <w:szCs w:val="28"/>
        </w:rPr>
        <w:t>перечня образцов элементов благоустройства, предполагаемых к размещению на дворовой территории;</w:t>
      </w:r>
    </w:p>
    <w:p w14:paraId="7F8F5040" w14:textId="1F5168D4"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дополнительный перечень работ по благоустройству дворовых территорий многоквартирных домов, соответствующий перечню, установленному </w:t>
      </w:r>
      <w:r w:rsidR="004E0CBE">
        <w:rPr>
          <w:rFonts w:ascii="Times New Roman" w:hAnsi="Times New Roman" w:cs="Times New Roman"/>
          <w:sz w:val="28"/>
          <w:szCs w:val="28"/>
        </w:rPr>
        <w:t xml:space="preserve">региональной </w:t>
      </w:r>
      <w:r w:rsidRPr="00D123AE">
        <w:rPr>
          <w:rFonts w:ascii="Times New Roman" w:hAnsi="Times New Roman" w:cs="Times New Roman"/>
          <w:sz w:val="28"/>
          <w:szCs w:val="28"/>
        </w:rPr>
        <w:t>программой;</w:t>
      </w:r>
    </w:p>
    <w:p w14:paraId="3806A79B" w14:textId="77777777"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форму и минимальную долю финансового и (или) трудового участия заинтересованных лиц, организаций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14:paraId="7258AA2A" w14:textId="77777777"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форму и минимальную долю финансового и (или) трудового участия заинтересованных лиц, организаций в выполнении дополнительного перечней работ по благоустройству дворовых территорий в размере, установленном субъектом Российской Федерации; </w:t>
      </w:r>
    </w:p>
    <w:p w14:paraId="4E850AB0" w14:textId="235497E2"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нормативную стоимость (единичные расценки) работ по благоустройству </w:t>
      </w:r>
      <w:r w:rsidRPr="00D123AE">
        <w:rPr>
          <w:rFonts w:ascii="Times New Roman" w:hAnsi="Times New Roman" w:cs="Times New Roman"/>
          <w:sz w:val="28"/>
          <w:szCs w:val="28"/>
        </w:rPr>
        <w:lastRenderedPageBreak/>
        <w:t>дворовых территорий, входящих в состав минимального перечня таких работ</w:t>
      </w:r>
      <w:r w:rsidR="006F2B23">
        <w:rPr>
          <w:rFonts w:ascii="Times New Roman" w:hAnsi="Times New Roman" w:cs="Times New Roman"/>
          <w:sz w:val="28"/>
          <w:szCs w:val="28"/>
        </w:rPr>
        <w:t>, рассчитанная в соответствие с действующими техническими документами</w:t>
      </w:r>
      <w:r w:rsidR="00F338AC">
        <w:rPr>
          <w:rFonts w:ascii="Times New Roman" w:hAnsi="Times New Roman" w:cs="Times New Roman"/>
          <w:sz w:val="28"/>
          <w:szCs w:val="28"/>
        </w:rPr>
        <w:t>. При этом, указанные расценки могут быть рассчитаны муниципальным образованием самостоятельно или с привлечением специализированных организаций (например, центры ценообразования)</w:t>
      </w:r>
      <w:r w:rsidRPr="00D123AE">
        <w:rPr>
          <w:rFonts w:ascii="Times New Roman" w:hAnsi="Times New Roman" w:cs="Times New Roman"/>
          <w:sz w:val="28"/>
          <w:szCs w:val="28"/>
        </w:rPr>
        <w:t>;</w:t>
      </w:r>
    </w:p>
    <w:p w14:paraId="60F7DE79" w14:textId="69EEFE41"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xml:space="preserve">- </w:t>
      </w:r>
      <w:r w:rsidRPr="00D123AE">
        <w:rPr>
          <w:rFonts w:ascii="Times New Roman" w:hAnsi="Times New Roman" w:cs="Times New Roman"/>
          <w:i/>
          <w:sz w:val="28"/>
          <w:szCs w:val="28"/>
        </w:rPr>
        <w:t> </w:t>
      </w:r>
      <w:r w:rsidRPr="00D123AE">
        <w:rPr>
          <w:rFonts w:ascii="Times New Roman" w:hAnsi="Times New Roman" w:cs="Times New Roman"/>
          <w:sz w:val="28"/>
          <w:szCs w:val="28"/>
        </w:rPr>
        <w:t xml:space="preserve">в случаях, установленных </w:t>
      </w:r>
      <w:r w:rsidR="004E0CBE">
        <w:rPr>
          <w:rFonts w:ascii="Times New Roman" w:hAnsi="Times New Roman" w:cs="Times New Roman"/>
          <w:sz w:val="28"/>
          <w:szCs w:val="28"/>
        </w:rPr>
        <w:t>региональной</w:t>
      </w:r>
      <w:r w:rsidRPr="00D123AE">
        <w:rPr>
          <w:rFonts w:ascii="Times New Roman" w:hAnsi="Times New Roman" w:cs="Times New Roman"/>
          <w:sz w:val="28"/>
          <w:szCs w:val="28"/>
        </w:rPr>
        <w:t xml:space="preserve"> программой перечень дополнительных работ по благоустройству дворовых территорий, выполняемых по решению и за счет заинтересованных лиц при обязательном софинансировании таких мероприятий из местного бюджета, ориентировочную стоимость указанных работ, долю софинансирования из местного бюджета, а также форму и минимальную долю финансового и (или) трудового участия заинтересованных лиц в выполнении дополнительных работ по благоустройству дворовых территорий;</w:t>
      </w:r>
    </w:p>
    <w:p w14:paraId="201EAE50" w14:textId="61D02E4F"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субъектом Российской Федерации решения о таком участии). При этом, вышеуказанный порядок аккумулирования средств в числе иных положений должен предусматривать открытие уполномоченным органом местного самоуправления мун</w:t>
      </w:r>
      <w:r w:rsidRPr="00D123AE">
        <w:rPr>
          <w:rFonts w:ascii="Times New Roman" w:eastAsiaTheme="minorHAnsi" w:hAnsi="Times New Roman"/>
          <w:sz w:val="28"/>
          <w:szCs w:val="28"/>
        </w:rPr>
        <w:t xml:space="preserve">иципальным унитарным предприятием или бюджетным учреждением (далее – уполномоченное предприятие (учреждение)) </w:t>
      </w:r>
      <w:r w:rsidRPr="00D123AE">
        <w:rPr>
          <w:rFonts w:ascii="Times New Roman" w:hAnsi="Times New Roman" w:cs="Times New Roman"/>
          <w:sz w:val="28"/>
          <w:szCs w:val="28"/>
        </w:rPr>
        <w:t xml:space="preserve">счетов для перечисления средств </w:t>
      </w:r>
      <w:r w:rsidRPr="00D123AE">
        <w:rPr>
          <w:rFonts w:ascii="Times New Roman" w:eastAsiaTheme="minorHAnsi" w:hAnsi="Times New Roman"/>
          <w:sz w:val="28"/>
          <w:szCs w:val="28"/>
        </w:rPr>
        <w:t xml:space="preserve">в российских кредитных организациях, величина собственных средств (капитала) которых составляет не менее чем двадцать миллиардов рублей либо в органах казначейства, необходимость </w:t>
      </w:r>
      <w:r w:rsidRPr="00D123AE">
        <w:rPr>
          <w:rFonts w:ascii="Times New Roman" w:hAnsi="Times New Roman" w:cs="Times New Roman"/>
          <w:sz w:val="28"/>
          <w:szCs w:val="28"/>
        </w:rPr>
        <w:t xml:space="preserve">перечисление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w:t>
      </w:r>
      <w:r w:rsidRPr="00D123AE">
        <w:rPr>
          <w:rFonts w:ascii="Times New Roman" w:eastAsiaTheme="minorHAnsi" w:hAnsi="Times New Roman"/>
          <w:sz w:val="28"/>
          <w:szCs w:val="28"/>
        </w:rPr>
        <w:t xml:space="preserve">уполномоченным предприятием (учреждением)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соответствие с </w:t>
      </w:r>
      <w:r w:rsidR="00E604A2">
        <w:rPr>
          <w:rFonts w:ascii="Times New Roman" w:eastAsiaTheme="minorHAnsi" w:hAnsi="Times New Roman"/>
          <w:sz w:val="28"/>
          <w:szCs w:val="28"/>
        </w:rPr>
        <w:t>Правилами предоставления федеральной субсидии</w:t>
      </w:r>
      <w:r w:rsidRPr="00D123AE">
        <w:rPr>
          <w:rFonts w:ascii="Times New Roman" w:hAnsi="Times New Roman" w:cs="Times New Roman"/>
          <w:sz w:val="28"/>
          <w:szCs w:val="28"/>
        </w:rPr>
        <w:t>;</w:t>
      </w:r>
    </w:p>
    <w:p w14:paraId="5411EB2F" w14:textId="109CEA31"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порядок включения предложений заинтересованных лиц о включении дворовой территории в муниципальную программу, исходя из даты предоставления таких предложений при условии их соответствия установленным требованиям;</w:t>
      </w:r>
    </w:p>
    <w:p w14:paraId="4E7845C9" w14:textId="6ED126D3" w:rsidR="00364AC6" w:rsidRPr="00D123AE"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t>-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w:t>
      </w:r>
    </w:p>
    <w:p w14:paraId="771A1672" w14:textId="038B82BD" w:rsidR="00364AC6" w:rsidRDefault="00364AC6" w:rsidP="009A49D3">
      <w:pPr>
        <w:pStyle w:val="ConsPlusNormal"/>
        <w:ind w:firstLine="709"/>
        <w:jc w:val="both"/>
        <w:rPr>
          <w:rFonts w:ascii="Times New Roman" w:hAnsi="Times New Roman" w:cs="Times New Roman"/>
          <w:sz w:val="28"/>
          <w:szCs w:val="28"/>
        </w:rPr>
      </w:pPr>
      <w:r w:rsidRPr="00D123AE">
        <w:rPr>
          <w:rFonts w:ascii="Times New Roman" w:hAnsi="Times New Roman" w:cs="Times New Roman"/>
          <w:sz w:val="28"/>
          <w:szCs w:val="28"/>
        </w:rPr>
        <w:lastRenderedPageBreak/>
        <w:t>условие о проведении работ по благоустройству в соответствие с требованиями обеспечения доступности дл</w:t>
      </w:r>
      <w:r w:rsidR="004A50EA">
        <w:rPr>
          <w:rFonts w:ascii="Times New Roman" w:hAnsi="Times New Roman" w:cs="Times New Roman"/>
          <w:sz w:val="28"/>
          <w:szCs w:val="28"/>
        </w:rPr>
        <w:t>я маломобильных групп населения;</w:t>
      </w:r>
    </w:p>
    <w:p w14:paraId="240C364A" w14:textId="3251545D" w:rsidR="004A50EA" w:rsidRDefault="004A50EA"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адресный перечень дворовых территорий, муниципальных территорий общего пользования, подлежащих благоустройству, сформированный на основании предложений граждан, одобренных в порядке, установленном муниципальным образованием (применительно к муниципальным территориям общего пользования – прошедших общественное обсуждение).</w:t>
      </w:r>
    </w:p>
    <w:p w14:paraId="1A233593" w14:textId="6E8312FC" w:rsidR="004A50EA" w:rsidRDefault="00550806"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14:paraId="5B3D50F5" w14:textId="57A1682F" w:rsidR="00550806" w:rsidRDefault="00550806" w:rsidP="005508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предложений граждан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не является обязательным.</w:t>
      </w:r>
    </w:p>
    <w:p w14:paraId="4447DDF7" w14:textId="77755649" w:rsidR="00177655" w:rsidRDefault="00177655" w:rsidP="001776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качестве возможных проектов благоустройства муниципальных территорий общего пользования могут быть предложены для обсуждения и благоустройства следующие виды проектов и территорий:</w:t>
      </w:r>
    </w:p>
    <w:p w14:paraId="7B43AE35" w14:textId="1912E33F" w:rsidR="00177655" w:rsidRDefault="00177655" w:rsidP="00177655">
      <w:pPr>
        <w:pStyle w:val="ConsPlusNormal"/>
        <w:ind w:firstLine="709"/>
        <w:jc w:val="both"/>
        <w:rPr>
          <w:rStyle w:val="s2"/>
          <w:rFonts w:ascii="Times New Roman" w:hAnsi="Times New Roman" w:cs="Times New Roman"/>
          <w:sz w:val="28"/>
          <w:szCs w:val="28"/>
        </w:rPr>
      </w:pPr>
      <w:r>
        <w:rPr>
          <w:rFonts w:ascii="Times New Roman" w:hAnsi="Times New Roman" w:cs="Times New Roman"/>
          <w:sz w:val="28"/>
          <w:szCs w:val="28"/>
        </w:rPr>
        <w:t>- благоустройство п</w:t>
      </w:r>
      <w:r>
        <w:rPr>
          <w:rStyle w:val="s2"/>
          <w:rFonts w:ascii="Times New Roman" w:hAnsi="Times New Roman" w:cs="Times New Roman"/>
          <w:sz w:val="28"/>
          <w:szCs w:val="28"/>
        </w:rPr>
        <w:t>арков</w:t>
      </w:r>
      <w:r w:rsidRPr="00177655">
        <w:rPr>
          <w:rStyle w:val="s2"/>
          <w:rFonts w:ascii="Times New Roman" w:hAnsi="Times New Roman" w:cs="Times New Roman"/>
          <w:sz w:val="28"/>
          <w:szCs w:val="28"/>
        </w:rPr>
        <w:t>/сквер</w:t>
      </w:r>
      <w:r>
        <w:rPr>
          <w:rStyle w:val="s2"/>
          <w:rFonts w:ascii="Times New Roman" w:hAnsi="Times New Roman" w:cs="Times New Roman"/>
          <w:sz w:val="28"/>
          <w:szCs w:val="28"/>
        </w:rPr>
        <w:t>ов/бульваров;</w:t>
      </w:r>
    </w:p>
    <w:p w14:paraId="3B140302" w14:textId="64E28D9D" w:rsidR="00177655" w:rsidRDefault="00177655" w:rsidP="00177655">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w:t>
      </w:r>
      <w:r w:rsidRPr="00177655">
        <w:rPr>
          <w:rStyle w:val="s2"/>
          <w:rFonts w:ascii="Times New Roman" w:hAnsi="Times New Roman" w:cs="Times New Roman"/>
          <w:sz w:val="28"/>
          <w:szCs w:val="28"/>
        </w:rPr>
        <w:t>свещение улицы/парка/сквера/бульвара</w:t>
      </w:r>
      <w:r>
        <w:rPr>
          <w:rStyle w:val="s2"/>
          <w:rFonts w:ascii="Times New Roman" w:hAnsi="Times New Roman" w:cs="Times New Roman"/>
          <w:sz w:val="28"/>
          <w:szCs w:val="28"/>
        </w:rPr>
        <w:t>;</w:t>
      </w:r>
    </w:p>
    <w:p w14:paraId="625FB1ED" w14:textId="0A3F5DC7" w:rsidR="00177655" w:rsidRDefault="00177655" w:rsidP="00177655">
      <w:pPr>
        <w:pStyle w:val="ConsPlusNormal"/>
        <w:ind w:firstLine="709"/>
        <w:jc w:val="both"/>
        <w:rPr>
          <w:rStyle w:val="s2"/>
          <w:rFonts w:ascii="Times New Roman" w:hAnsi="Times New Roman" w:cs="Times New Roman"/>
          <w:sz w:val="28"/>
          <w:szCs w:val="28"/>
        </w:rPr>
      </w:pPr>
      <w:r w:rsidRPr="00177655">
        <w:rPr>
          <w:rStyle w:val="s2"/>
          <w:rFonts w:ascii="Times New Roman" w:hAnsi="Times New Roman" w:cs="Times New Roman"/>
          <w:i/>
          <w:sz w:val="28"/>
          <w:szCs w:val="28"/>
        </w:rPr>
        <w:t xml:space="preserve">справочно: при этом, необходимо учитывать ограниченность реализации мероприятий по времени (2017 год) и в этой связи рекомендуется предлагать </w:t>
      </w:r>
      <w:r>
        <w:rPr>
          <w:rStyle w:val="s2"/>
          <w:rFonts w:ascii="Times New Roman" w:hAnsi="Times New Roman" w:cs="Times New Roman"/>
          <w:i/>
          <w:sz w:val="28"/>
          <w:szCs w:val="28"/>
        </w:rPr>
        <w:t xml:space="preserve">указанные мероприятия </w:t>
      </w:r>
      <w:r w:rsidR="00384104">
        <w:rPr>
          <w:rStyle w:val="s2"/>
          <w:rFonts w:ascii="Times New Roman" w:hAnsi="Times New Roman" w:cs="Times New Roman"/>
          <w:i/>
          <w:sz w:val="28"/>
          <w:szCs w:val="28"/>
        </w:rPr>
        <w:t>в тех случаях, когда они будут носить</w:t>
      </w:r>
      <w:r w:rsidRPr="00177655">
        <w:rPr>
          <w:rStyle w:val="s2"/>
          <w:rFonts w:ascii="Times New Roman" w:hAnsi="Times New Roman" w:cs="Times New Roman"/>
          <w:i/>
          <w:sz w:val="28"/>
          <w:szCs w:val="28"/>
        </w:rPr>
        <w:t xml:space="preserve"> достаточно локальн</w:t>
      </w:r>
      <w:r w:rsidR="00384104">
        <w:rPr>
          <w:rStyle w:val="s2"/>
          <w:rFonts w:ascii="Times New Roman" w:hAnsi="Times New Roman" w:cs="Times New Roman"/>
          <w:i/>
          <w:sz w:val="28"/>
          <w:szCs w:val="28"/>
        </w:rPr>
        <w:t>ый характер</w:t>
      </w:r>
      <w:r>
        <w:rPr>
          <w:rStyle w:val="s2"/>
          <w:rFonts w:ascii="Times New Roman" w:hAnsi="Times New Roman" w:cs="Times New Roman"/>
          <w:sz w:val="28"/>
          <w:szCs w:val="28"/>
        </w:rPr>
        <w:t>;</w:t>
      </w:r>
    </w:p>
    <w:p w14:paraId="1BE984A7" w14:textId="77777777" w:rsidR="00177655" w:rsidRDefault="00177655" w:rsidP="00177655">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Pr="00177655">
        <w:rPr>
          <w:rStyle w:val="s2"/>
          <w:rFonts w:ascii="Times New Roman" w:hAnsi="Times New Roman" w:cs="Times New Roman"/>
          <w:sz w:val="28"/>
          <w:szCs w:val="28"/>
        </w:rPr>
        <w:t>лагоустройство набережной</w:t>
      </w:r>
      <w:r>
        <w:rPr>
          <w:rStyle w:val="s2"/>
          <w:rFonts w:ascii="Times New Roman" w:hAnsi="Times New Roman" w:cs="Times New Roman"/>
          <w:sz w:val="28"/>
          <w:szCs w:val="28"/>
        </w:rPr>
        <w:t xml:space="preserve"> </w:t>
      </w:r>
    </w:p>
    <w:p w14:paraId="0868A5CC" w14:textId="6357CE58" w:rsidR="00177655" w:rsidRDefault="00177655" w:rsidP="00177655">
      <w:pPr>
        <w:pStyle w:val="ConsPlusNormal"/>
        <w:ind w:firstLine="709"/>
        <w:jc w:val="both"/>
        <w:rPr>
          <w:rStyle w:val="s2"/>
          <w:rFonts w:ascii="Times New Roman" w:hAnsi="Times New Roman" w:cs="Times New Roman"/>
          <w:sz w:val="28"/>
          <w:szCs w:val="28"/>
        </w:rPr>
      </w:pPr>
      <w:r w:rsidRPr="00177655">
        <w:rPr>
          <w:rStyle w:val="s2"/>
          <w:rFonts w:ascii="Times New Roman" w:hAnsi="Times New Roman" w:cs="Times New Roman"/>
          <w:i/>
          <w:sz w:val="28"/>
          <w:szCs w:val="28"/>
        </w:rPr>
        <w:t>справочно: при этом, необходимо учитывать ограниченность реализации мероприятий по времени (2017 год) и в этой связи набережную рекомендуется предлагать в тех случаях, когда она достаточно локальная</w:t>
      </w:r>
      <w:r>
        <w:rPr>
          <w:rStyle w:val="s2"/>
          <w:rFonts w:ascii="Times New Roman" w:hAnsi="Times New Roman" w:cs="Times New Roman"/>
          <w:sz w:val="28"/>
          <w:szCs w:val="28"/>
        </w:rPr>
        <w:t>;</w:t>
      </w:r>
    </w:p>
    <w:p w14:paraId="2599931B" w14:textId="77777777" w:rsidR="00177655" w:rsidRDefault="00177655" w:rsidP="00177655">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Pr="00177655">
        <w:rPr>
          <w:rStyle w:val="s2"/>
          <w:rFonts w:ascii="Times New Roman" w:hAnsi="Times New Roman" w:cs="Times New Roman"/>
          <w:sz w:val="28"/>
          <w:szCs w:val="28"/>
        </w:rPr>
        <w:t>лагоустройство места для купания (пляжа)</w:t>
      </w:r>
      <w:r>
        <w:rPr>
          <w:rStyle w:val="s2"/>
          <w:rFonts w:ascii="Times New Roman" w:hAnsi="Times New Roman" w:cs="Times New Roman"/>
          <w:sz w:val="28"/>
          <w:szCs w:val="28"/>
        </w:rPr>
        <w:t>;</w:t>
      </w:r>
    </w:p>
    <w:p w14:paraId="09403D92" w14:textId="77777777" w:rsidR="00384104" w:rsidRDefault="00177655"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р</w:t>
      </w:r>
      <w:r w:rsidRPr="00177655">
        <w:rPr>
          <w:rStyle w:val="s2"/>
          <w:rFonts w:ascii="Times New Roman" w:hAnsi="Times New Roman" w:cs="Times New Roman"/>
          <w:sz w:val="28"/>
          <w:szCs w:val="28"/>
        </w:rPr>
        <w:t>еконструкция/строительство многофункционального общественного спортивного объекта (как правило стадион или детская спортивно-игровая площадка)</w:t>
      </w:r>
      <w:r w:rsidR="00384104">
        <w:rPr>
          <w:rStyle w:val="s2"/>
          <w:rFonts w:ascii="Times New Roman" w:hAnsi="Times New Roman" w:cs="Times New Roman"/>
          <w:sz w:val="28"/>
          <w:szCs w:val="28"/>
        </w:rPr>
        <w:t>;</w:t>
      </w:r>
    </w:p>
    <w:p w14:paraId="7167656F" w14:textId="602E26D3" w:rsidR="00177655"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w:t>
      </w:r>
      <w:r w:rsidR="00177655" w:rsidRPr="00177655">
        <w:rPr>
          <w:rStyle w:val="s2"/>
          <w:rFonts w:ascii="Times New Roman" w:hAnsi="Times New Roman" w:cs="Times New Roman"/>
          <w:sz w:val="28"/>
          <w:szCs w:val="28"/>
        </w:rPr>
        <w:t>стройство или реконструкция детской площадки</w:t>
      </w:r>
      <w:r>
        <w:rPr>
          <w:rStyle w:val="s2"/>
          <w:rFonts w:ascii="Times New Roman" w:hAnsi="Times New Roman" w:cs="Times New Roman"/>
          <w:sz w:val="28"/>
          <w:szCs w:val="28"/>
        </w:rPr>
        <w:t>;</w:t>
      </w:r>
    </w:p>
    <w:p w14:paraId="1A6F7B80"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бл</w:t>
      </w:r>
      <w:r w:rsidR="00177655" w:rsidRPr="00177655">
        <w:rPr>
          <w:rStyle w:val="s2"/>
          <w:rFonts w:ascii="Times New Roman" w:hAnsi="Times New Roman" w:cs="Times New Roman"/>
          <w:sz w:val="28"/>
          <w:szCs w:val="28"/>
        </w:rPr>
        <w:t>агоустройство территории возле общественного здания (как правило Дом культуры или библиотека)</w:t>
      </w:r>
      <w:r>
        <w:rPr>
          <w:rStyle w:val="s2"/>
          <w:rFonts w:ascii="Times New Roman" w:hAnsi="Times New Roman" w:cs="Times New Roman"/>
          <w:sz w:val="28"/>
          <w:szCs w:val="28"/>
        </w:rPr>
        <w:t>;</w:t>
      </w:r>
    </w:p>
    <w:p w14:paraId="22B0472B"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00177655" w:rsidRPr="00177655">
        <w:rPr>
          <w:rStyle w:val="s2"/>
          <w:rFonts w:ascii="Times New Roman" w:hAnsi="Times New Roman" w:cs="Times New Roman"/>
          <w:sz w:val="28"/>
          <w:szCs w:val="28"/>
        </w:rPr>
        <w:t>лагоустройство кладбища</w:t>
      </w:r>
      <w:r>
        <w:rPr>
          <w:rStyle w:val="s2"/>
          <w:rFonts w:ascii="Times New Roman" w:hAnsi="Times New Roman" w:cs="Times New Roman"/>
          <w:sz w:val="28"/>
          <w:szCs w:val="28"/>
        </w:rPr>
        <w:t>;</w:t>
      </w:r>
    </w:p>
    <w:p w14:paraId="269CF439"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00177655" w:rsidRPr="00177655">
        <w:rPr>
          <w:rStyle w:val="s2"/>
          <w:rFonts w:ascii="Times New Roman" w:hAnsi="Times New Roman" w:cs="Times New Roman"/>
          <w:sz w:val="28"/>
          <w:szCs w:val="28"/>
        </w:rPr>
        <w:t>лагоустройство территории вокруг памятника</w:t>
      </w:r>
      <w:r>
        <w:rPr>
          <w:rStyle w:val="s2"/>
          <w:rFonts w:ascii="Times New Roman" w:hAnsi="Times New Roman" w:cs="Times New Roman"/>
          <w:sz w:val="28"/>
          <w:szCs w:val="28"/>
        </w:rPr>
        <w:t>;</w:t>
      </w:r>
    </w:p>
    <w:p w14:paraId="1D4EEC73"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w:t>
      </w:r>
      <w:r w:rsidR="00177655" w:rsidRPr="00177655">
        <w:rPr>
          <w:rStyle w:val="s2"/>
          <w:rFonts w:ascii="Times New Roman" w:hAnsi="Times New Roman" w:cs="Times New Roman"/>
          <w:sz w:val="28"/>
          <w:szCs w:val="28"/>
        </w:rPr>
        <w:t>становка памятников</w:t>
      </w:r>
      <w:r>
        <w:rPr>
          <w:rStyle w:val="s2"/>
          <w:rFonts w:ascii="Times New Roman" w:hAnsi="Times New Roman" w:cs="Times New Roman"/>
          <w:sz w:val="28"/>
          <w:szCs w:val="28"/>
        </w:rPr>
        <w:t>;</w:t>
      </w:r>
    </w:p>
    <w:p w14:paraId="0E070BFE"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р</w:t>
      </w:r>
      <w:r w:rsidR="00177655" w:rsidRPr="00177655">
        <w:rPr>
          <w:rStyle w:val="s2"/>
          <w:rFonts w:ascii="Times New Roman" w:hAnsi="Times New Roman" w:cs="Times New Roman"/>
          <w:sz w:val="28"/>
          <w:szCs w:val="28"/>
        </w:rPr>
        <w:t>еконструкция пешеходных зон (тротуаров) с обустройством зон отдыха (лавочек и пр.) на конкретной улице</w:t>
      </w:r>
      <w:r>
        <w:rPr>
          <w:rStyle w:val="s2"/>
          <w:rFonts w:ascii="Times New Roman" w:hAnsi="Times New Roman" w:cs="Times New Roman"/>
          <w:sz w:val="28"/>
          <w:szCs w:val="28"/>
        </w:rPr>
        <w:t>;</w:t>
      </w:r>
    </w:p>
    <w:p w14:paraId="4BC337CD"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р</w:t>
      </w:r>
      <w:r w:rsidR="00177655" w:rsidRPr="00177655">
        <w:rPr>
          <w:rStyle w:val="s2"/>
          <w:rFonts w:ascii="Times New Roman" w:hAnsi="Times New Roman" w:cs="Times New Roman"/>
          <w:sz w:val="28"/>
          <w:szCs w:val="28"/>
        </w:rPr>
        <w:t>еконструкция мостов/переездов внутри поселений</w:t>
      </w:r>
      <w:r>
        <w:rPr>
          <w:rStyle w:val="s2"/>
          <w:rFonts w:ascii="Times New Roman" w:hAnsi="Times New Roman" w:cs="Times New Roman"/>
          <w:sz w:val="28"/>
          <w:szCs w:val="28"/>
        </w:rPr>
        <w:t>;</w:t>
      </w:r>
    </w:p>
    <w:p w14:paraId="7BEA44AF"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w:t>
      </w:r>
      <w:r w:rsidR="00177655" w:rsidRPr="00177655">
        <w:rPr>
          <w:rStyle w:val="s2"/>
          <w:rFonts w:ascii="Times New Roman" w:hAnsi="Times New Roman" w:cs="Times New Roman"/>
          <w:sz w:val="28"/>
          <w:szCs w:val="28"/>
        </w:rPr>
        <w:t>бустройство родников</w:t>
      </w:r>
      <w:r>
        <w:rPr>
          <w:rStyle w:val="s2"/>
          <w:rFonts w:ascii="Times New Roman" w:hAnsi="Times New Roman" w:cs="Times New Roman"/>
          <w:sz w:val="28"/>
          <w:szCs w:val="28"/>
        </w:rPr>
        <w:t>;</w:t>
      </w:r>
    </w:p>
    <w:p w14:paraId="18CD9009"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w:t>
      </w:r>
      <w:r w:rsidR="00177655" w:rsidRPr="00177655">
        <w:rPr>
          <w:rStyle w:val="s2"/>
          <w:rFonts w:ascii="Times New Roman" w:hAnsi="Times New Roman" w:cs="Times New Roman"/>
          <w:sz w:val="28"/>
          <w:szCs w:val="28"/>
        </w:rPr>
        <w:t>чистка водоемов</w:t>
      </w:r>
      <w:r>
        <w:rPr>
          <w:rStyle w:val="s2"/>
          <w:rFonts w:ascii="Times New Roman" w:hAnsi="Times New Roman" w:cs="Times New Roman"/>
          <w:sz w:val="28"/>
          <w:szCs w:val="28"/>
        </w:rPr>
        <w:t>;</w:t>
      </w:r>
    </w:p>
    <w:p w14:paraId="6CEE16A2" w14:textId="77777777"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00177655" w:rsidRPr="00177655">
        <w:rPr>
          <w:rStyle w:val="s2"/>
          <w:rFonts w:ascii="Times New Roman" w:hAnsi="Times New Roman" w:cs="Times New Roman"/>
          <w:sz w:val="28"/>
          <w:szCs w:val="28"/>
        </w:rPr>
        <w:t>лагоустройство пустырей</w:t>
      </w:r>
      <w:r>
        <w:rPr>
          <w:rStyle w:val="s2"/>
          <w:rFonts w:ascii="Times New Roman" w:hAnsi="Times New Roman" w:cs="Times New Roman"/>
          <w:sz w:val="28"/>
          <w:szCs w:val="28"/>
        </w:rPr>
        <w:t>;</w:t>
      </w:r>
    </w:p>
    <w:p w14:paraId="6C410B05" w14:textId="46648F44" w:rsidR="00384104" w:rsidRDefault="00384104" w:rsidP="00384104">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lastRenderedPageBreak/>
        <w:t>- б</w:t>
      </w:r>
      <w:r w:rsidR="00177655" w:rsidRPr="00177655">
        <w:rPr>
          <w:rStyle w:val="s2"/>
          <w:rFonts w:ascii="Times New Roman" w:hAnsi="Times New Roman" w:cs="Times New Roman"/>
          <w:sz w:val="28"/>
          <w:szCs w:val="28"/>
        </w:rPr>
        <w:t>лагоустройство городских площадей (как правило центральных)</w:t>
      </w:r>
      <w:r>
        <w:rPr>
          <w:rStyle w:val="s2"/>
          <w:rFonts w:ascii="Times New Roman" w:hAnsi="Times New Roman" w:cs="Times New Roman"/>
          <w:sz w:val="28"/>
          <w:szCs w:val="28"/>
        </w:rPr>
        <w:t>;</w:t>
      </w:r>
    </w:p>
    <w:p w14:paraId="1CF32B04" w14:textId="49C48876" w:rsidR="00177655" w:rsidRDefault="00384104" w:rsidP="00550806">
      <w:pPr>
        <w:pStyle w:val="ConsPlusNormal"/>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б</w:t>
      </w:r>
      <w:r w:rsidR="00177655" w:rsidRPr="00177655">
        <w:rPr>
          <w:rStyle w:val="s2"/>
          <w:rFonts w:ascii="Times New Roman" w:hAnsi="Times New Roman" w:cs="Times New Roman"/>
          <w:sz w:val="28"/>
          <w:szCs w:val="28"/>
        </w:rPr>
        <w:t>лагоустройство или организация муниципальных рынков</w:t>
      </w:r>
      <w:r w:rsidR="00AB3BFC">
        <w:rPr>
          <w:rStyle w:val="s2"/>
          <w:rFonts w:ascii="Times New Roman" w:hAnsi="Times New Roman" w:cs="Times New Roman"/>
          <w:sz w:val="28"/>
          <w:szCs w:val="28"/>
        </w:rPr>
        <w:t>;</w:t>
      </w:r>
    </w:p>
    <w:p w14:paraId="67693288" w14:textId="13B3F6C7" w:rsidR="00AB3BFC" w:rsidRDefault="00AB3BFC" w:rsidP="00550806">
      <w:pPr>
        <w:pStyle w:val="ConsPlusNormal"/>
        <w:ind w:firstLine="709"/>
        <w:jc w:val="both"/>
        <w:rPr>
          <w:rFonts w:ascii="Times New Roman" w:hAnsi="Times New Roman" w:cs="Times New Roman"/>
          <w:sz w:val="28"/>
          <w:szCs w:val="28"/>
        </w:rPr>
      </w:pPr>
      <w:r>
        <w:rPr>
          <w:rStyle w:val="s2"/>
          <w:rFonts w:ascii="Times New Roman" w:hAnsi="Times New Roman" w:cs="Times New Roman"/>
          <w:sz w:val="28"/>
          <w:szCs w:val="28"/>
        </w:rPr>
        <w:t>- иные объекты.</w:t>
      </w:r>
    </w:p>
    <w:p w14:paraId="4C7CC086" w14:textId="77777777" w:rsidR="00550806" w:rsidRPr="00D123AE" w:rsidRDefault="00550806" w:rsidP="009A49D3">
      <w:pPr>
        <w:pStyle w:val="ConsPlusNormal"/>
        <w:ind w:firstLine="709"/>
        <w:jc w:val="both"/>
        <w:rPr>
          <w:rFonts w:ascii="Times New Roman" w:hAnsi="Times New Roman" w:cs="Times New Roman"/>
          <w:sz w:val="28"/>
          <w:szCs w:val="28"/>
        </w:rPr>
      </w:pPr>
    </w:p>
    <w:p w14:paraId="6A6B7F41" w14:textId="50E1B7F9" w:rsidR="003725CD" w:rsidRDefault="003725CD" w:rsidP="009A49D3">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3.3.</w:t>
      </w:r>
      <w:r w:rsidR="004F03CC">
        <w:rPr>
          <w:rFonts w:ascii="Times New Roman" w:hAnsi="Times New Roman" w:cs="Times New Roman"/>
          <w:sz w:val="28"/>
          <w:szCs w:val="28"/>
          <w:u w:val="single"/>
        </w:rPr>
        <w:t>4</w:t>
      </w:r>
      <w:r>
        <w:rPr>
          <w:rFonts w:ascii="Times New Roman" w:hAnsi="Times New Roman" w:cs="Times New Roman"/>
          <w:sz w:val="28"/>
          <w:szCs w:val="28"/>
          <w:u w:val="single"/>
        </w:rPr>
        <w:t xml:space="preserve">. Особенности осуществления контроля реализации </w:t>
      </w:r>
      <w:r w:rsidR="005F25EF">
        <w:rPr>
          <w:rFonts w:ascii="Times New Roman" w:hAnsi="Times New Roman" w:cs="Times New Roman"/>
          <w:sz w:val="28"/>
          <w:szCs w:val="28"/>
          <w:u w:val="single"/>
        </w:rPr>
        <w:t xml:space="preserve">региональной </w:t>
      </w:r>
      <w:r w:rsidR="00BC42E2">
        <w:rPr>
          <w:rFonts w:ascii="Times New Roman" w:hAnsi="Times New Roman" w:cs="Times New Roman"/>
          <w:sz w:val="28"/>
          <w:szCs w:val="28"/>
          <w:u w:val="single"/>
        </w:rPr>
        <w:t xml:space="preserve">(муниципальной) </w:t>
      </w:r>
      <w:r w:rsidR="005F25EF">
        <w:rPr>
          <w:rFonts w:ascii="Times New Roman" w:hAnsi="Times New Roman" w:cs="Times New Roman"/>
          <w:sz w:val="28"/>
          <w:szCs w:val="28"/>
          <w:u w:val="single"/>
        </w:rPr>
        <w:t>программы</w:t>
      </w:r>
      <w:r w:rsidR="000B0D13">
        <w:rPr>
          <w:rFonts w:ascii="Times New Roman" w:hAnsi="Times New Roman" w:cs="Times New Roman"/>
          <w:sz w:val="28"/>
          <w:szCs w:val="28"/>
          <w:u w:val="single"/>
        </w:rPr>
        <w:t xml:space="preserve"> в рамках Приоритетного проекта</w:t>
      </w:r>
    </w:p>
    <w:p w14:paraId="21EAAFA5" w14:textId="58085C0D" w:rsidR="003725CD" w:rsidRDefault="009F1457"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3.3.4.1. </w:t>
      </w:r>
      <w:r w:rsidR="003725CD">
        <w:rPr>
          <w:rFonts w:ascii="Times New Roman" w:hAnsi="Times New Roman" w:cs="Times New Roman"/>
          <w:sz w:val="28"/>
          <w:szCs w:val="28"/>
        </w:rPr>
        <w:t>В</w:t>
      </w:r>
      <w:r w:rsidR="003725CD" w:rsidRPr="00D123AE">
        <w:rPr>
          <w:rFonts w:ascii="Times New Roman" w:hAnsi="Times New Roman" w:cs="Times New Roman"/>
          <w:sz w:val="28"/>
          <w:szCs w:val="28"/>
        </w:rPr>
        <w:t xml:space="preserve"> целях осуществления контроля и координации за ходом выполнения </w:t>
      </w:r>
      <w:r w:rsidR="00BC42E2">
        <w:rPr>
          <w:rFonts w:ascii="Times New Roman" w:hAnsi="Times New Roman" w:cs="Times New Roman"/>
          <w:sz w:val="28"/>
          <w:szCs w:val="28"/>
        </w:rPr>
        <w:t>региональной</w:t>
      </w:r>
      <w:r w:rsidR="003725CD" w:rsidRPr="00D123AE">
        <w:rPr>
          <w:rFonts w:ascii="Times New Roman" w:hAnsi="Times New Roman" w:cs="Times New Roman"/>
          <w:sz w:val="28"/>
          <w:szCs w:val="28"/>
        </w:rPr>
        <w:t xml:space="preserve"> программы</w:t>
      </w:r>
      <w:r>
        <w:rPr>
          <w:rFonts w:ascii="Times New Roman" w:hAnsi="Times New Roman" w:cs="Times New Roman"/>
          <w:sz w:val="28"/>
          <w:szCs w:val="28"/>
        </w:rPr>
        <w:t xml:space="preserve">, муниципальных программ, </w:t>
      </w:r>
      <w:r w:rsidR="003725CD" w:rsidRPr="00D123AE">
        <w:rPr>
          <w:rFonts w:ascii="Times New Roman" w:hAnsi="Times New Roman" w:cs="Times New Roman"/>
          <w:sz w:val="28"/>
          <w:szCs w:val="28"/>
        </w:rPr>
        <w:t xml:space="preserve">в том числе </w:t>
      </w:r>
      <w:r w:rsidR="003725CD" w:rsidRPr="00D123AE">
        <w:rPr>
          <w:rFonts w:ascii="Times New Roman" w:hAnsi="Times New Roman"/>
          <w:sz w:val="28"/>
          <w:szCs w:val="28"/>
        </w:rPr>
        <w:t xml:space="preserve">реализацией конкретных мероприятий в рамках </w:t>
      </w:r>
      <w:r w:rsidR="003725CD" w:rsidRPr="00D123AE">
        <w:rPr>
          <w:rFonts w:ascii="Times New Roman" w:hAnsi="Times New Roman" w:cs="Times New Roman"/>
          <w:sz w:val="28"/>
          <w:szCs w:val="28"/>
        </w:rPr>
        <w:t xml:space="preserve">указанных программ, а также предварительного рассмотрения и согласования отчетов муниципальных образований-получателей субсидии из бюджета субъекта Российской Федерации о реализации муниципальных программ, отчета об исполнении </w:t>
      </w:r>
      <w:r>
        <w:rPr>
          <w:rFonts w:ascii="Times New Roman" w:hAnsi="Times New Roman" w:cs="Times New Roman"/>
          <w:sz w:val="28"/>
          <w:szCs w:val="28"/>
        </w:rPr>
        <w:t>региональной</w:t>
      </w:r>
      <w:r w:rsidR="003725CD" w:rsidRPr="00D123AE">
        <w:rPr>
          <w:rFonts w:ascii="Times New Roman" w:hAnsi="Times New Roman" w:cs="Times New Roman"/>
          <w:sz w:val="28"/>
          <w:szCs w:val="28"/>
        </w:rPr>
        <w:t xml:space="preserve"> программы</w:t>
      </w:r>
      <w:r w:rsidR="000B0D13">
        <w:rPr>
          <w:rFonts w:ascii="Times New Roman" w:hAnsi="Times New Roman" w:cs="Times New Roman"/>
          <w:sz w:val="28"/>
          <w:szCs w:val="28"/>
        </w:rPr>
        <w:t>,</w:t>
      </w:r>
      <w:r w:rsidR="003725CD" w:rsidRPr="00D123AE">
        <w:rPr>
          <w:rFonts w:ascii="Times New Roman" w:hAnsi="Times New Roman" w:cs="Times New Roman"/>
          <w:sz w:val="28"/>
          <w:szCs w:val="28"/>
        </w:rPr>
        <w:t xml:space="preserve"> </w:t>
      </w:r>
      <w:r>
        <w:rPr>
          <w:rFonts w:ascii="Times New Roman" w:hAnsi="Times New Roman" w:cs="Times New Roman"/>
          <w:sz w:val="28"/>
          <w:szCs w:val="28"/>
        </w:rPr>
        <w:t xml:space="preserve">субъект Российской Федерации обеспечивает </w:t>
      </w:r>
      <w:r w:rsidR="003725CD" w:rsidRPr="00D123AE">
        <w:rPr>
          <w:rFonts w:ascii="Times New Roman" w:hAnsi="Times New Roman" w:cs="Times New Roman"/>
          <w:sz w:val="28"/>
          <w:szCs w:val="28"/>
        </w:rPr>
        <w:t>принятие не позднее 1 марта 2017 года нормативн</w:t>
      </w:r>
      <w:r w:rsidR="003725CD" w:rsidRPr="00D123AE">
        <w:rPr>
          <w:rFonts w:ascii="Times New Roman" w:hAnsi="Times New Roman" w:cs="Times New Roman"/>
          <w:iCs/>
          <w:sz w:val="28"/>
          <w:szCs w:val="28"/>
        </w:rPr>
        <w:t>ого</w:t>
      </w:r>
      <w:r w:rsidR="003725CD" w:rsidRPr="00D123AE">
        <w:rPr>
          <w:rFonts w:ascii="Times New Roman" w:hAnsi="Times New Roman" w:cs="Times New Roman"/>
          <w:sz w:val="28"/>
          <w:szCs w:val="28"/>
        </w:rPr>
        <w:t xml:space="preserve"> правового акта высшего должностного лица (руководителя высшего исполнительного органа государственной власти) субъекта Российской Федерации о создании межведомственной комиссии под руководством такого </w:t>
      </w:r>
      <w:r w:rsidR="003725CD" w:rsidRPr="00D123AE">
        <w:rPr>
          <w:rFonts w:ascii="Times New Roman" w:hAnsi="Times New Roman"/>
          <w:sz w:val="28"/>
          <w:szCs w:val="28"/>
        </w:rPr>
        <w:t xml:space="preserve">высшего </w:t>
      </w:r>
      <w:r w:rsidR="003725CD" w:rsidRPr="00D123AE">
        <w:rPr>
          <w:rFonts w:ascii="Times New Roman" w:hAnsi="Times New Roman"/>
          <w:iCs/>
          <w:sz w:val="28"/>
          <w:szCs w:val="28"/>
        </w:rPr>
        <w:t xml:space="preserve">должностного лица </w:t>
      </w:r>
      <w:r w:rsidR="003725CD" w:rsidRPr="00D123AE">
        <w:rPr>
          <w:rFonts w:ascii="Times New Roman" w:hAnsi="Times New Roman"/>
          <w:sz w:val="28"/>
          <w:szCs w:val="28"/>
        </w:rPr>
        <w:t xml:space="preserve">субъекта Российской Федерации, в состав которой включаются </w:t>
      </w:r>
      <w:r w:rsidR="003725CD" w:rsidRPr="00D123AE">
        <w:rPr>
          <w:rFonts w:ascii="Times New Roman" w:hAnsi="Times New Roman" w:cs="Times New Roman"/>
          <w:sz w:val="28"/>
          <w:szCs w:val="28"/>
        </w:rPr>
        <w:t xml:space="preserve">представители заинтересованных органов исполнительной власти субъекта Российской Федерации, органов местного самоуправления, политических партий и движений, общественных организаций, объединений предпринимателей и иных заинтересованных лиц а также  </w:t>
      </w:r>
      <w:r>
        <w:rPr>
          <w:rFonts w:ascii="Times New Roman" w:eastAsiaTheme="minorHAnsi" w:hAnsi="Times New Roman"/>
          <w:sz w:val="28"/>
          <w:szCs w:val="28"/>
        </w:rPr>
        <w:t xml:space="preserve">представителя </w:t>
      </w:r>
      <w:r w:rsidR="003725CD" w:rsidRPr="00D123AE">
        <w:rPr>
          <w:rFonts w:ascii="Times New Roman" w:eastAsiaTheme="minorHAnsi" w:hAnsi="Times New Roman"/>
          <w:sz w:val="28"/>
          <w:szCs w:val="28"/>
        </w:rPr>
        <w:t>Администраци</w:t>
      </w:r>
      <w:r>
        <w:rPr>
          <w:rFonts w:ascii="Times New Roman" w:eastAsiaTheme="minorHAnsi" w:hAnsi="Times New Roman"/>
          <w:sz w:val="28"/>
          <w:szCs w:val="28"/>
        </w:rPr>
        <w:t>и</w:t>
      </w:r>
      <w:r w:rsidR="003725CD" w:rsidRPr="00D123AE">
        <w:rPr>
          <w:rFonts w:ascii="Times New Roman" w:eastAsiaTheme="minorHAnsi" w:hAnsi="Times New Roman"/>
          <w:sz w:val="28"/>
          <w:szCs w:val="28"/>
        </w:rPr>
        <w:t xml:space="preserve"> Президента Российской Федерации</w:t>
      </w:r>
      <w:r>
        <w:rPr>
          <w:rFonts w:ascii="Times New Roman" w:eastAsiaTheme="minorHAnsi" w:hAnsi="Times New Roman"/>
          <w:sz w:val="28"/>
          <w:szCs w:val="28"/>
        </w:rPr>
        <w:t xml:space="preserve"> (по </w:t>
      </w:r>
      <w:r w:rsidRPr="00D123AE">
        <w:rPr>
          <w:rFonts w:ascii="Times New Roman" w:eastAsiaTheme="minorHAnsi" w:hAnsi="Times New Roman"/>
          <w:sz w:val="28"/>
          <w:szCs w:val="28"/>
        </w:rPr>
        <w:t>согласованию</w:t>
      </w:r>
      <w:r>
        <w:rPr>
          <w:rFonts w:ascii="Times New Roman" w:eastAsiaTheme="minorHAnsi" w:hAnsi="Times New Roman"/>
          <w:sz w:val="28"/>
          <w:szCs w:val="28"/>
        </w:rPr>
        <w:t xml:space="preserve">) </w:t>
      </w:r>
      <w:r w:rsidR="003725CD" w:rsidRPr="00D123AE">
        <w:rPr>
          <w:rFonts w:ascii="Times New Roman" w:eastAsiaTheme="minorHAnsi" w:hAnsi="Times New Roman"/>
          <w:sz w:val="28"/>
          <w:szCs w:val="28"/>
        </w:rPr>
        <w:t>(далее – МВК)</w:t>
      </w:r>
      <w:r w:rsidR="003725CD">
        <w:rPr>
          <w:rFonts w:ascii="Times New Roman" w:hAnsi="Times New Roman" w:cs="Times New Roman"/>
          <w:sz w:val="28"/>
          <w:szCs w:val="28"/>
        </w:rPr>
        <w:t>.</w:t>
      </w:r>
    </w:p>
    <w:p w14:paraId="55CBB6B6" w14:textId="762DE1C0" w:rsidR="003A0FEE" w:rsidRDefault="009F1457"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Организацию деятельности МВК рекомендуется осуществлять в соответствие с Положением о МВК, утвержденным с учетом типовой формы, подготовленной Минстроем России.</w:t>
      </w:r>
      <w:r w:rsidR="003A0FEE">
        <w:rPr>
          <w:rFonts w:ascii="Times New Roman" w:hAnsi="Times New Roman" w:cs="Times New Roman"/>
          <w:sz w:val="28"/>
          <w:szCs w:val="28"/>
        </w:rPr>
        <w:t xml:space="preserve"> При этом, проведение заседаний МВК рекомендуется осуществлять в открытой форме с использованием видеофиксации с последующим размещением соответствующих записей, протоколов заседаний в открытом доступе на сайте субъекта Российской Федерации.</w:t>
      </w:r>
    </w:p>
    <w:p w14:paraId="486CB675" w14:textId="4A652ED7" w:rsidR="00050365" w:rsidRDefault="00050365"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Представитель Администрации Президента Российской Федерации включается в состав МВК только по согласованию. Для получения согласования рекомендуется направлять соответствующее обращение за подписью </w:t>
      </w:r>
      <w:r w:rsidRPr="00D123AE">
        <w:rPr>
          <w:rFonts w:ascii="Times New Roman" w:hAnsi="Times New Roman" w:cs="Times New Roman"/>
          <w:sz w:val="28"/>
          <w:szCs w:val="28"/>
        </w:rPr>
        <w:t>высшего должностного лица (руководителя высшего исполнительного органа государственной власти) субъекта Российской Федерации</w:t>
      </w:r>
      <w:r>
        <w:rPr>
          <w:rFonts w:ascii="Times New Roman" w:hAnsi="Times New Roman" w:cs="Times New Roman"/>
          <w:sz w:val="28"/>
          <w:szCs w:val="28"/>
        </w:rPr>
        <w:t xml:space="preserve"> в адрес Полномочного Представителя Администрации Президента Российской Федерации в соответствующем федеральном округе. При этом, отсутствие письменного ответа на данное обращение не является препятствием для принятия решения о создании МВК, представитель Администрации Президента Российской Федерации включается в состав МВК в дальнейшем – по мере поступления соответствующего ответа. При отсутствии в течение длительного времени (более двух недель) ответа Администрации Президента Российской Федерации необходимо проинформировать об этом Минстрой России для оказания содействия в решении вопроса об участии представителя Администрации Президента Российской Федерации в работе МВК с приложением копии </w:t>
      </w:r>
      <w:r>
        <w:rPr>
          <w:rFonts w:ascii="Times New Roman" w:hAnsi="Times New Roman" w:cs="Times New Roman"/>
          <w:sz w:val="28"/>
          <w:szCs w:val="28"/>
        </w:rPr>
        <w:lastRenderedPageBreak/>
        <w:t xml:space="preserve">обращения, направленного в адрес Полномочного Представителя Администрации Президента Российской Федерации в соответствующем федеральном округе. </w:t>
      </w:r>
    </w:p>
    <w:p w14:paraId="7161D9AA" w14:textId="44B8C86D" w:rsidR="009F1457" w:rsidRDefault="009F1457"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3.3.4.2.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w:t>
      </w:r>
      <w:r w:rsidR="00C508E7">
        <w:rPr>
          <w:rFonts w:ascii="Times New Roman" w:hAnsi="Times New Roman" w:cs="Times New Roman"/>
          <w:sz w:val="28"/>
          <w:szCs w:val="28"/>
        </w:rPr>
        <w:t>ую комиссию</w:t>
      </w:r>
      <w:r>
        <w:rPr>
          <w:rFonts w:ascii="Times New Roman" w:hAnsi="Times New Roman" w:cs="Times New Roman"/>
          <w:sz w:val="28"/>
          <w:szCs w:val="28"/>
        </w:rPr>
        <w:t xml:space="preserve"> </w:t>
      </w:r>
      <w:r w:rsidR="00C508E7" w:rsidRPr="00D123AE">
        <w:rPr>
          <w:rFonts w:ascii="Times New Roman" w:hAnsi="Times New Roman" w:cs="Times New Roman"/>
          <w:sz w:val="28"/>
          <w:szCs w:val="28"/>
        </w:rPr>
        <w:t>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r w:rsidR="0074275D">
        <w:rPr>
          <w:rFonts w:ascii="Times New Roman" w:hAnsi="Times New Roman" w:cs="Times New Roman"/>
          <w:sz w:val="28"/>
          <w:szCs w:val="28"/>
        </w:rPr>
        <w:t xml:space="preserve"> (далее – муниципальная общественная комиссия)</w:t>
      </w:r>
      <w:r w:rsidR="00C508E7">
        <w:rPr>
          <w:rFonts w:ascii="Times New Roman" w:hAnsi="Times New Roman" w:cs="Times New Roman"/>
          <w:sz w:val="28"/>
          <w:szCs w:val="28"/>
        </w:rPr>
        <w:t>.</w:t>
      </w:r>
    </w:p>
    <w:p w14:paraId="7707B23A" w14:textId="6B420DCC" w:rsidR="003A0FEE" w:rsidRPr="00897826" w:rsidRDefault="0074275D"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w:t>
      </w:r>
      <w:r w:rsidRPr="00897826">
        <w:rPr>
          <w:rFonts w:ascii="Times New Roman" w:hAnsi="Times New Roman" w:cs="Times New Roman"/>
          <w:sz w:val="28"/>
          <w:szCs w:val="28"/>
        </w:rPr>
        <w:t>России.</w:t>
      </w:r>
      <w:r w:rsidR="003A0FEE" w:rsidRPr="00897826">
        <w:rPr>
          <w:rFonts w:ascii="Times New Roman" w:hAnsi="Times New Roman" w:cs="Times New Roman"/>
          <w:sz w:val="28"/>
          <w:szCs w:val="28"/>
        </w:rPr>
        <w:t xml:space="preserve"> При этом,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 протоколов заседаний в открытом доступе на сайте органа местного самоуправления.</w:t>
      </w:r>
    </w:p>
    <w:p w14:paraId="54BCECB4" w14:textId="0A8D75D4" w:rsidR="00FC2F84" w:rsidRPr="004A50EA" w:rsidRDefault="005F25EF" w:rsidP="009A49D3">
      <w:pPr>
        <w:pStyle w:val="ConsPlusNormal"/>
        <w:ind w:firstLine="709"/>
        <w:jc w:val="both"/>
        <w:rPr>
          <w:rFonts w:ascii="Times New Roman" w:hAnsi="Times New Roman" w:cs="Times New Roman"/>
          <w:sz w:val="28"/>
          <w:szCs w:val="28"/>
          <w:u w:val="single"/>
        </w:rPr>
      </w:pPr>
      <w:r w:rsidRPr="004A50EA">
        <w:rPr>
          <w:rFonts w:ascii="Times New Roman" w:hAnsi="Times New Roman" w:cs="Times New Roman"/>
          <w:sz w:val="28"/>
          <w:szCs w:val="28"/>
          <w:u w:val="single"/>
        </w:rPr>
        <w:t xml:space="preserve">3.3.5. </w:t>
      </w:r>
      <w:r w:rsidR="007D4F0C" w:rsidRPr="004A50EA">
        <w:rPr>
          <w:rFonts w:ascii="Times New Roman" w:hAnsi="Times New Roman" w:cs="Times New Roman"/>
          <w:sz w:val="28"/>
          <w:szCs w:val="28"/>
          <w:u w:val="single"/>
        </w:rPr>
        <w:t xml:space="preserve">Вовлечение </w:t>
      </w:r>
      <w:r w:rsidR="00BC42E2" w:rsidRPr="004A50EA">
        <w:rPr>
          <w:rFonts w:ascii="Times New Roman" w:hAnsi="Times New Roman" w:cs="Times New Roman"/>
          <w:sz w:val="28"/>
          <w:szCs w:val="28"/>
          <w:u w:val="single"/>
        </w:rPr>
        <w:t xml:space="preserve">граждан, организаций </w:t>
      </w:r>
      <w:r w:rsidR="007D4F0C" w:rsidRPr="004A50EA">
        <w:rPr>
          <w:rFonts w:ascii="Times New Roman" w:hAnsi="Times New Roman" w:cs="Times New Roman"/>
          <w:sz w:val="28"/>
          <w:szCs w:val="28"/>
          <w:u w:val="single"/>
        </w:rPr>
        <w:t xml:space="preserve">в процесс </w:t>
      </w:r>
      <w:r w:rsidR="00E604A2" w:rsidRPr="004A50EA">
        <w:rPr>
          <w:rFonts w:ascii="Times New Roman" w:hAnsi="Times New Roman" w:cs="Times New Roman"/>
          <w:sz w:val="28"/>
          <w:szCs w:val="28"/>
          <w:u w:val="single"/>
        </w:rPr>
        <w:t xml:space="preserve">обсуждения проекта муниципальной программы, </w:t>
      </w:r>
      <w:r w:rsidR="004A36B2" w:rsidRPr="004A50EA">
        <w:rPr>
          <w:rFonts w:ascii="Times New Roman" w:hAnsi="Times New Roman" w:cs="Times New Roman"/>
          <w:sz w:val="28"/>
          <w:szCs w:val="28"/>
          <w:u w:val="single"/>
        </w:rPr>
        <w:t xml:space="preserve">отбора </w:t>
      </w:r>
      <w:r w:rsidR="00420693" w:rsidRPr="004A50EA">
        <w:rPr>
          <w:rFonts w:ascii="Times New Roman" w:hAnsi="Times New Roman" w:cs="Times New Roman"/>
          <w:sz w:val="28"/>
          <w:szCs w:val="28"/>
          <w:u w:val="single"/>
        </w:rPr>
        <w:t xml:space="preserve">дворовых территорий, </w:t>
      </w:r>
      <w:r w:rsidR="004A36B2" w:rsidRPr="004A50EA">
        <w:rPr>
          <w:rFonts w:ascii="Times New Roman" w:hAnsi="Times New Roman" w:cs="Times New Roman"/>
          <w:sz w:val="28"/>
          <w:szCs w:val="28"/>
          <w:u w:val="single"/>
        </w:rPr>
        <w:t xml:space="preserve">муниципальных территорий общего пользования для включения в </w:t>
      </w:r>
      <w:r w:rsidR="00BC42E2" w:rsidRPr="004A50EA">
        <w:rPr>
          <w:rFonts w:ascii="Times New Roman" w:hAnsi="Times New Roman" w:cs="Times New Roman"/>
          <w:sz w:val="28"/>
          <w:szCs w:val="28"/>
          <w:u w:val="single"/>
        </w:rPr>
        <w:t xml:space="preserve">муниципальную программу </w:t>
      </w:r>
    </w:p>
    <w:p w14:paraId="0877B557" w14:textId="6C799B82" w:rsidR="00B279C7" w:rsidRPr="004A50EA" w:rsidRDefault="006A0A75" w:rsidP="00B279C7">
      <w:pPr>
        <w:pStyle w:val="ConsPlusNormal"/>
        <w:ind w:firstLine="709"/>
        <w:jc w:val="both"/>
        <w:rPr>
          <w:rFonts w:ascii="Times New Roman" w:hAnsi="Times New Roman" w:cs="Times New Roman"/>
          <w:b/>
          <w:color w:val="980000"/>
          <w:sz w:val="28"/>
          <w:szCs w:val="28"/>
          <w:u w:val="single"/>
        </w:rPr>
      </w:pPr>
      <w:r w:rsidRPr="004A50EA">
        <w:rPr>
          <w:rFonts w:ascii="Times New Roman" w:hAnsi="Times New Roman" w:cs="Times New Roman"/>
          <w:sz w:val="28"/>
          <w:szCs w:val="28"/>
          <w:u w:val="single"/>
        </w:rPr>
        <w:t xml:space="preserve">а) </w:t>
      </w:r>
      <w:r w:rsidR="00C11A36" w:rsidRPr="004A50EA">
        <w:rPr>
          <w:rFonts w:ascii="Times New Roman" w:hAnsi="Times New Roman" w:cs="Times New Roman"/>
          <w:sz w:val="28"/>
          <w:szCs w:val="28"/>
          <w:u w:val="single"/>
        </w:rPr>
        <w:t>п</w:t>
      </w:r>
      <w:r w:rsidRPr="004A50EA">
        <w:rPr>
          <w:rFonts w:ascii="Times New Roman" w:hAnsi="Times New Roman" w:cs="Times New Roman"/>
          <w:sz w:val="28"/>
          <w:szCs w:val="28"/>
          <w:u w:val="single"/>
        </w:rPr>
        <w:t xml:space="preserve">ринципы организации участия граждан, организаций </w:t>
      </w:r>
      <w:r w:rsidR="00B279C7" w:rsidRPr="004A50EA">
        <w:rPr>
          <w:rFonts w:ascii="Times New Roman" w:hAnsi="Times New Roman" w:cs="Times New Roman"/>
          <w:sz w:val="28"/>
          <w:szCs w:val="28"/>
          <w:u w:val="single"/>
        </w:rPr>
        <w:t>в процесс</w:t>
      </w:r>
      <w:r w:rsidR="00420693" w:rsidRPr="004A50EA">
        <w:rPr>
          <w:rFonts w:ascii="Times New Roman" w:hAnsi="Times New Roman" w:cs="Times New Roman"/>
          <w:sz w:val="28"/>
          <w:szCs w:val="28"/>
          <w:u w:val="single"/>
        </w:rPr>
        <w:t>е</w:t>
      </w:r>
      <w:r w:rsidR="00B279C7" w:rsidRPr="004A50EA">
        <w:rPr>
          <w:rFonts w:ascii="Times New Roman" w:hAnsi="Times New Roman" w:cs="Times New Roman"/>
          <w:sz w:val="28"/>
          <w:szCs w:val="28"/>
          <w:u w:val="single"/>
        </w:rPr>
        <w:t xml:space="preserve"> </w:t>
      </w:r>
      <w:r w:rsidR="00E604A2" w:rsidRPr="004A50EA">
        <w:rPr>
          <w:rFonts w:ascii="Times New Roman" w:hAnsi="Times New Roman" w:cs="Times New Roman"/>
          <w:sz w:val="28"/>
          <w:szCs w:val="28"/>
          <w:u w:val="single"/>
        </w:rPr>
        <w:t xml:space="preserve">обсуждения проекта муниципальной программы, </w:t>
      </w:r>
      <w:r w:rsidR="00B279C7" w:rsidRPr="004A50EA">
        <w:rPr>
          <w:rFonts w:ascii="Times New Roman" w:hAnsi="Times New Roman" w:cs="Times New Roman"/>
          <w:sz w:val="28"/>
          <w:szCs w:val="28"/>
          <w:u w:val="single"/>
        </w:rPr>
        <w:t xml:space="preserve">отбора </w:t>
      </w:r>
      <w:r w:rsidR="00420693" w:rsidRPr="004A50EA">
        <w:rPr>
          <w:rFonts w:ascii="Times New Roman" w:hAnsi="Times New Roman" w:cs="Times New Roman"/>
          <w:sz w:val="28"/>
          <w:szCs w:val="28"/>
          <w:u w:val="single"/>
        </w:rPr>
        <w:t>дворовых территорий,</w:t>
      </w:r>
      <w:r w:rsidR="00B279C7" w:rsidRPr="004A50EA">
        <w:rPr>
          <w:rFonts w:ascii="Times New Roman" w:hAnsi="Times New Roman" w:cs="Times New Roman"/>
          <w:sz w:val="28"/>
          <w:szCs w:val="28"/>
          <w:u w:val="single"/>
        </w:rPr>
        <w:t xml:space="preserve"> муниципальных территорий общего пользования для включения в муниципальную программу:</w:t>
      </w:r>
      <w:r w:rsidRPr="004A50EA">
        <w:rPr>
          <w:rFonts w:ascii="Times New Roman" w:hAnsi="Times New Roman" w:cs="Times New Roman"/>
          <w:b/>
          <w:color w:val="980000"/>
          <w:sz w:val="28"/>
          <w:szCs w:val="28"/>
          <w:u w:val="single"/>
        </w:rPr>
        <w:t xml:space="preserve"> </w:t>
      </w:r>
    </w:p>
    <w:p w14:paraId="3BCE81DE" w14:textId="1AE9D8A8" w:rsidR="007F4B66" w:rsidRPr="00897826" w:rsidRDefault="00B279C7" w:rsidP="007F4B66">
      <w:pPr>
        <w:pStyle w:val="ConsPlusNormal"/>
        <w:ind w:firstLine="709"/>
        <w:jc w:val="both"/>
        <w:rPr>
          <w:rFonts w:ascii="Times New Roman" w:hAnsi="Times New Roman" w:cs="Times New Roman"/>
          <w:sz w:val="28"/>
          <w:szCs w:val="28"/>
        </w:rPr>
      </w:pPr>
      <w:r w:rsidRPr="00897826">
        <w:rPr>
          <w:rFonts w:ascii="Times New Roman" w:hAnsi="Times New Roman" w:cs="Times New Roman"/>
          <w:b/>
          <w:color w:val="980000"/>
          <w:sz w:val="28"/>
          <w:szCs w:val="28"/>
        </w:rPr>
        <w:t xml:space="preserve">- </w:t>
      </w:r>
      <w:r w:rsidRPr="00897826">
        <w:rPr>
          <w:rFonts w:ascii="Times New Roman" w:hAnsi="Times New Roman" w:cs="Times New Roman"/>
          <w:color w:val="980000"/>
          <w:sz w:val="28"/>
          <w:szCs w:val="28"/>
        </w:rPr>
        <w:t>в</w:t>
      </w:r>
      <w:r w:rsidR="006A0A75" w:rsidRPr="00897826">
        <w:rPr>
          <w:rFonts w:ascii="Times New Roman" w:hAnsi="Times New Roman" w:cs="Times New Roman"/>
          <w:sz w:val="28"/>
          <w:szCs w:val="28"/>
        </w:rPr>
        <w:t xml:space="preserve">се формы участия </w:t>
      </w:r>
      <w:r w:rsidR="00CE0988" w:rsidRPr="00897826">
        <w:rPr>
          <w:rFonts w:ascii="Times New Roman" w:hAnsi="Times New Roman" w:cs="Times New Roman"/>
          <w:sz w:val="28"/>
          <w:szCs w:val="28"/>
        </w:rPr>
        <w:t xml:space="preserve">граждан, организаций </w:t>
      </w:r>
      <w:r w:rsidR="006A0A75" w:rsidRPr="00897826">
        <w:rPr>
          <w:rFonts w:ascii="Times New Roman" w:hAnsi="Times New Roman" w:cs="Times New Roman"/>
          <w:sz w:val="28"/>
          <w:szCs w:val="28"/>
        </w:rPr>
        <w:t>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w:t>
      </w:r>
      <w:r w:rsidR="00C01E25" w:rsidRPr="00897826">
        <w:rPr>
          <w:rFonts w:ascii="Times New Roman" w:hAnsi="Times New Roman" w:cs="Times New Roman"/>
          <w:sz w:val="28"/>
          <w:szCs w:val="28"/>
        </w:rPr>
        <w:t xml:space="preserve"> по благоустройству</w:t>
      </w:r>
      <w:r w:rsidR="00070FE8" w:rsidRPr="00897826">
        <w:rPr>
          <w:rFonts w:ascii="Times New Roman" w:hAnsi="Times New Roman" w:cs="Times New Roman"/>
          <w:sz w:val="28"/>
          <w:szCs w:val="28"/>
        </w:rPr>
        <w:t xml:space="preserve"> дворовых территорий,</w:t>
      </w:r>
      <w:r w:rsidR="00070FE8" w:rsidRPr="00897826">
        <w:rPr>
          <w:rFonts w:ascii="Times New Roman" w:hAnsi="Times New Roman" w:cs="Times New Roman"/>
          <w:sz w:val="28"/>
          <w:szCs w:val="28"/>
          <w:u w:val="single"/>
        </w:rPr>
        <w:t xml:space="preserve"> </w:t>
      </w:r>
      <w:r w:rsidR="00070FE8" w:rsidRPr="00897826">
        <w:rPr>
          <w:rFonts w:ascii="Times New Roman" w:hAnsi="Times New Roman" w:cs="Times New Roman"/>
          <w:sz w:val="28"/>
          <w:szCs w:val="28"/>
        </w:rPr>
        <w:t>муниципальных территорий общего пользования</w:t>
      </w:r>
      <w:r w:rsidR="00CE0988" w:rsidRPr="00897826">
        <w:rPr>
          <w:rFonts w:ascii="Times New Roman" w:hAnsi="Times New Roman" w:cs="Times New Roman"/>
          <w:sz w:val="28"/>
          <w:szCs w:val="28"/>
        </w:rPr>
        <w:t>;</w:t>
      </w:r>
    </w:p>
    <w:p w14:paraId="7965648E" w14:textId="29885A17" w:rsidR="00C01E25" w:rsidRPr="00897826" w:rsidRDefault="007F4B66"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 xml:space="preserve">ткрытое обсуждение </w:t>
      </w:r>
      <w:r w:rsidR="00C01E25" w:rsidRPr="00897826">
        <w:rPr>
          <w:rFonts w:ascii="Times New Roman" w:hAnsi="Times New Roman" w:cs="Times New Roman"/>
          <w:sz w:val="28"/>
          <w:szCs w:val="28"/>
        </w:rPr>
        <w:t>муниципальных территорий общего пользования подлежащих благоустройству, п</w:t>
      </w:r>
      <w:r w:rsidR="006A0A75" w:rsidRPr="00897826">
        <w:rPr>
          <w:rFonts w:ascii="Times New Roman" w:hAnsi="Times New Roman" w:cs="Times New Roman"/>
          <w:sz w:val="28"/>
          <w:szCs w:val="28"/>
        </w:rPr>
        <w:t xml:space="preserve">роектов благоустройства </w:t>
      </w:r>
      <w:r w:rsidR="00C01E25" w:rsidRPr="00897826">
        <w:rPr>
          <w:rFonts w:ascii="Times New Roman" w:hAnsi="Times New Roman" w:cs="Times New Roman"/>
          <w:sz w:val="28"/>
          <w:szCs w:val="28"/>
        </w:rPr>
        <w:t>указанных территорий;</w:t>
      </w:r>
    </w:p>
    <w:p w14:paraId="14CE703A" w14:textId="77777777"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в</w:t>
      </w:r>
      <w:r w:rsidR="006A0A75" w:rsidRPr="00897826">
        <w:rPr>
          <w:rFonts w:ascii="Times New Roman" w:hAnsi="Times New Roman" w:cs="Times New Roman"/>
          <w:sz w:val="28"/>
          <w:szCs w:val="28"/>
        </w:rPr>
        <w:t xml:space="preserve">се решения, касающиеся благоустройства </w:t>
      </w:r>
      <w:r w:rsidRPr="00897826">
        <w:rPr>
          <w:rFonts w:ascii="Times New Roman" w:hAnsi="Times New Roman" w:cs="Times New Roman"/>
          <w:sz w:val="28"/>
          <w:szCs w:val="28"/>
        </w:rPr>
        <w:t>муниципальных территорий общего пользования</w:t>
      </w:r>
      <w:r w:rsidRPr="00897826">
        <w:rPr>
          <w:rFonts w:ascii="Times New Roman" w:hAnsi="Times New Roman" w:cs="Times New Roman"/>
          <w:sz w:val="28"/>
          <w:szCs w:val="28"/>
          <w:u w:val="single"/>
        </w:rPr>
        <w:t xml:space="preserve"> </w:t>
      </w:r>
      <w:r w:rsidR="006A0A75" w:rsidRPr="00897826">
        <w:rPr>
          <w:rFonts w:ascii="Times New Roman" w:hAnsi="Times New Roman" w:cs="Times New Roman"/>
          <w:sz w:val="28"/>
          <w:szCs w:val="28"/>
        </w:rPr>
        <w:t>должны приниматься открыто и гласно, с учетом мнения жителей соответствующ</w:t>
      </w:r>
      <w:r w:rsidRPr="00897826">
        <w:rPr>
          <w:rFonts w:ascii="Times New Roman" w:hAnsi="Times New Roman" w:cs="Times New Roman"/>
          <w:sz w:val="28"/>
          <w:szCs w:val="28"/>
        </w:rPr>
        <w:t>его муниципального образования;</w:t>
      </w:r>
    </w:p>
    <w:p w14:paraId="26A4A43F" w14:textId="60F36FE5"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д</w:t>
      </w:r>
      <w:r w:rsidR="006A0A75" w:rsidRPr="00897826">
        <w:rPr>
          <w:rFonts w:ascii="Times New Roman" w:hAnsi="Times New Roman" w:cs="Times New Roman"/>
          <w:sz w:val="28"/>
          <w:szCs w:val="28"/>
        </w:rPr>
        <w:t xml:space="preserve">ля повышения уровня доступности информации и информирования </w:t>
      </w:r>
      <w:r w:rsidRPr="00897826">
        <w:rPr>
          <w:rFonts w:ascii="Times New Roman" w:hAnsi="Times New Roman" w:cs="Times New Roman"/>
          <w:sz w:val="28"/>
          <w:szCs w:val="28"/>
        </w:rPr>
        <w:t>граждан</w:t>
      </w:r>
      <w:r w:rsidR="006A0A75" w:rsidRPr="00897826">
        <w:rPr>
          <w:rFonts w:ascii="Times New Roman" w:hAnsi="Times New Roman" w:cs="Times New Roman"/>
          <w:sz w:val="28"/>
          <w:szCs w:val="28"/>
        </w:rPr>
        <w:t xml:space="preserve"> и других субъектов городской жизни о задачах и проектах </w:t>
      </w:r>
      <w:r w:rsidRPr="00897826">
        <w:rPr>
          <w:rFonts w:ascii="Times New Roman" w:hAnsi="Times New Roman" w:cs="Times New Roman"/>
          <w:sz w:val="28"/>
          <w:szCs w:val="28"/>
        </w:rPr>
        <w:t>по</w:t>
      </w:r>
      <w:r w:rsidR="006A0A75" w:rsidRPr="00897826">
        <w:rPr>
          <w:rFonts w:ascii="Times New Roman" w:hAnsi="Times New Roman" w:cs="Times New Roman"/>
          <w:sz w:val="28"/>
          <w:szCs w:val="28"/>
        </w:rPr>
        <w:t xml:space="preserve"> благоустройств</w:t>
      </w:r>
      <w:r w:rsidRPr="00897826">
        <w:rPr>
          <w:rFonts w:ascii="Times New Roman" w:hAnsi="Times New Roman" w:cs="Times New Roman"/>
          <w:sz w:val="28"/>
          <w:szCs w:val="28"/>
        </w:rPr>
        <w:t xml:space="preserve">у </w:t>
      </w:r>
      <w:r w:rsidR="00070FE8" w:rsidRPr="00897826">
        <w:rPr>
          <w:rFonts w:ascii="Times New Roman" w:hAnsi="Times New Roman" w:cs="Times New Roman"/>
          <w:sz w:val="28"/>
          <w:szCs w:val="28"/>
        </w:rPr>
        <w:t>дворовых территорий,</w:t>
      </w:r>
      <w:r w:rsidR="00070FE8" w:rsidRPr="00897826">
        <w:rPr>
          <w:rFonts w:ascii="Times New Roman" w:hAnsi="Times New Roman" w:cs="Times New Roman"/>
          <w:sz w:val="28"/>
          <w:szCs w:val="28"/>
          <w:u w:val="single"/>
        </w:rPr>
        <w:t xml:space="preserve"> </w:t>
      </w:r>
      <w:r w:rsidRPr="00897826">
        <w:rPr>
          <w:rFonts w:ascii="Times New Roman" w:hAnsi="Times New Roman" w:cs="Times New Roman"/>
          <w:sz w:val="28"/>
          <w:szCs w:val="28"/>
        </w:rPr>
        <w:t>муниципальных территорий общего пользования</w:t>
      </w:r>
      <w:r w:rsidRPr="00897826">
        <w:rPr>
          <w:rFonts w:ascii="Times New Roman" w:hAnsi="Times New Roman" w:cs="Times New Roman"/>
          <w:sz w:val="28"/>
          <w:szCs w:val="28"/>
          <w:u w:val="single"/>
        </w:rPr>
        <w:t xml:space="preserve"> </w:t>
      </w:r>
      <w:r w:rsidR="006A0A75" w:rsidRPr="00897826">
        <w:rPr>
          <w:rFonts w:ascii="Times New Roman" w:hAnsi="Times New Roman" w:cs="Times New Roman"/>
          <w:sz w:val="28"/>
          <w:szCs w:val="28"/>
        </w:rPr>
        <w:t>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Pr="00897826">
        <w:rPr>
          <w:rFonts w:ascii="Times New Roman" w:hAnsi="Times New Roman" w:cs="Times New Roman"/>
          <w:sz w:val="28"/>
          <w:szCs w:val="28"/>
        </w:rPr>
        <w:t>разом для пользователей портала. При этом, р</w:t>
      </w:r>
      <w:r w:rsidR="006A0A75" w:rsidRPr="00897826">
        <w:rPr>
          <w:rFonts w:ascii="Times New Roman" w:hAnsi="Times New Roman" w:cs="Times New Roman"/>
          <w:sz w:val="28"/>
          <w:szCs w:val="28"/>
        </w:rPr>
        <w:t xml:space="preserve">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w:t>
      </w:r>
      <w:r w:rsidRPr="00897826">
        <w:rPr>
          <w:rFonts w:ascii="Times New Roman" w:hAnsi="Times New Roman" w:cs="Times New Roman"/>
          <w:sz w:val="28"/>
          <w:szCs w:val="28"/>
        </w:rPr>
        <w:t>муниципальных территорий общего пользования</w:t>
      </w:r>
      <w:r w:rsidRPr="00897826">
        <w:rPr>
          <w:rFonts w:ascii="Times New Roman" w:hAnsi="Times New Roman" w:cs="Times New Roman"/>
          <w:sz w:val="28"/>
          <w:szCs w:val="28"/>
          <w:u w:val="single"/>
        </w:rPr>
        <w:t xml:space="preserve"> </w:t>
      </w:r>
      <w:r w:rsidR="006A0A75" w:rsidRPr="00897826">
        <w:rPr>
          <w:rFonts w:ascii="Times New Roman" w:hAnsi="Times New Roman" w:cs="Times New Roman"/>
          <w:sz w:val="28"/>
          <w:szCs w:val="28"/>
        </w:rPr>
        <w:t xml:space="preserve">и их размещение на </w:t>
      </w:r>
      <w:r w:rsidR="006A0A75" w:rsidRPr="00897826">
        <w:rPr>
          <w:rFonts w:ascii="Times New Roman" w:hAnsi="Times New Roman" w:cs="Times New Roman"/>
          <w:sz w:val="28"/>
          <w:szCs w:val="28"/>
        </w:rPr>
        <w:lastRenderedPageBreak/>
        <w:t>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2AE9CCEC" w14:textId="5DFDD921" w:rsidR="00C01E25" w:rsidRPr="00897826" w:rsidRDefault="00C01E25" w:rsidP="00C01E25">
      <w:pPr>
        <w:pStyle w:val="ConsPlusNormal"/>
        <w:ind w:firstLine="709"/>
        <w:jc w:val="both"/>
        <w:rPr>
          <w:rFonts w:ascii="Times New Roman" w:hAnsi="Times New Roman" w:cs="Times New Roman"/>
          <w:sz w:val="28"/>
          <w:szCs w:val="28"/>
          <w:u w:val="single"/>
        </w:rPr>
      </w:pPr>
      <w:r w:rsidRPr="00897826">
        <w:rPr>
          <w:rFonts w:ascii="Times New Roman" w:hAnsi="Times New Roman" w:cs="Times New Roman"/>
          <w:sz w:val="28"/>
          <w:szCs w:val="28"/>
        </w:rPr>
        <w:t xml:space="preserve">б) </w:t>
      </w:r>
      <w:r w:rsidRPr="004A50EA">
        <w:rPr>
          <w:rFonts w:ascii="Times New Roman" w:hAnsi="Times New Roman" w:cs="Times New Roman"/>
          <w:sz w:val="28"/>
          <w:szCs w:val="28"/>
          <w:u w:val="single"/>
        </w:rPr>
        <w:t>ф</w:t>
      </w:r>
      <w:r w:rsidR="006A0A75" w:rsidRPr="004A50EA">
        <w:rPr>
          <w:rFonts w:ascii="Times New Roman" w:hAnsi="Times New Roman" w:cs="Times New Roman"/>
          <w:sz w:val="28"/>
          <w:szCs w:val="28"/>
          <w:u w:val="single"/>
        </w:rPr>
        <w:t>ормы участия</w:t>
      </w:r>
      <w:r w:rsidRPr="004A50EA">
        <w:rPr>
          <w:rFonts w:ascii="Times New Roman" w:hAnsi="Times New Roman" w:cs="Times New Roman"/>
          <w:sz w:val="28"/>
          <w:szCs w:val="28"/>
          <w:u w:val="single"/>
        </w:rPr>
        <w:t xml:space="preserve"> граждан, организаций в процессе </w:t>
      </w:r>
      <w:r w:rsidR="00E604A2" w:rsidRPr="004A50EA">
        <w:rPr>
          <w:rFonts w:ascii="Times New Roman" w:hAnsi="Times New Roman" w:cs="Times New Roman"/>
          <w:sz w:val="28"/>
          <w:szCs w:val="28"/>
          <w:u w:val="single"/>
        </w:rPr>
        <w:t xml:space="preserve">обсуждения проекта муниципальной программы, </w:t>
      </w:r>
      <w:r w:rsidRPr="004A50EA">
        <w:rPr>
          <w:rFonts w:ascii="Times New Roman" w:hAnsi="Times New Roman" w:cs="Times New Roman"/>
          <w:sz w:val="28"/>
          <w:szCs w:val="28"/>
          <w:u w:val="single"/>
        </w:rPr>
        <w:t xml:space="preserve">отбора </w:t>
      </w:r>
      <w:r w:rsidR="00E604A2" w:rsidRPr="004A50EA">
        <w:rPr>
          <w:rFonts w:ascii="Times New Roman" w:hAnsi="Times New Roman" w:cs="Times New Roman"/>
          <w:sz w:val="28"/>
          <w:szCs w:val="28"/>
          <w:u w:val="single"/>
        </w:rPr>
        <w:t>дворовых территорий,</w:t>
      </w:r>
      <w:r w:rsidRPr="004A50EA">
        <w:rPr>
          <w:rFonts w:ascii="Times New Roman" w:hAnsi="Times New Roman" w:cs="Times New Roman"/>
          <w:sz w:val="28"/>
          <w:szCs w:val="28"/>
          <w:u w:val="single"/>
        </w:rPr>
        <w:t xml:space="preserve"> муниципальных территорий общего пользования для включения в муниципальную программу</w:t>
      </w:r>
      <w:r w:rsidRPr="00897826">
        <w:rPr>
          <w:rFonts w:ascii="Times New Roman" w:hAnsi="Times New Roman" w:cs="Times New Roman"/>
          <w:sz w:val="28"/>
          <w:szCs w:val="28"/>
          <w:u w:val="single"/>
        </w:rPr>
        <w:t>:</w:t>
      </w:r>
    </w:p>
    <w:p w14:paraId="44949FDC" w14:textId="761899AD" w:rsidR="00C01E25" w:rsidRPr="00897826" w:rsidRDefault="00070FE8"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u w:val="single"/>
        </w:rPr>
        <w:t xml:space="preserve">- </w:t>
      </w:r>
      <w:r w:rsidR="00C01E25" w:rsidRPr="00897826">
        <w:rPr>
          <w:rFonts w:ascii="Times New Roman" w:hAnsi="Times New Roman" w:cs="Times New Roman"/>
          <w:sz w:val="28"/>
          <w:szCs w:val="28"/>
          <w:u w:val="single"/>
        </w:rPr>
        <w:t>д</w:t>
      </w:r>
      <w:r w:rsidR="006A0A75" w:rsidRPr="00897826">
        <w:rPr>
          <w:rFonts w:ascii="Times New Roman" w:hAnsi="Times New Roman" w:cs="Times New Roman"/>
          <w:sz w:val="28"/>
          <w:szCs w:val="28"/>
        </w:rPr>
        <w:t>л</w:t>
      </w:r>
      <w:r w:rsidR="00C01E25" w:rsidRPr="00897826">
        <w:rPr>
          <w:rFonts w:ascii="Times New Roman" w:hAnsi="Times New Roman" w:cs="Times New Roman"/>
          <w:sz w:val="28"/>
          <w:szCs w:val="28"/>
        </w:rPr>
        <w:t xml:space="preserve">я осуществления участия граждан, организаций </w:t>
      </w:r>
      <w:r w:rsidR="006A0A75" w:rsidRPr="00897826">
        <w:rPr>
          <w:rFonts w:ascii="Times New Roman" w:hAnsi="Times New Roman" w:cs="Times New Roman"/>
          <w:sz w:val="28"/>
          <w:szCs w:val="28"/>
        </w:rPr>
        <w:t xml:space="preserve">в процессе принятия решений и реализации проектов благоустройства </w:t>
      </w:r>
      <w:r w:rsidR="00C01E25" w:rsidRPr="00897826">
        <w:rPr>
          <w:rFonts w:ascii="Times New Roman" w:hAnsi="Times New Roman" w:cs="Times New Roman"/>
          <w:sz w:val="28"/>
          <w:szCs w:val="28"/>
        </w:rPr>
        <w:t>муниципальных территорий общего пользования</w:t>
      </w:r>
      <w:r w:rsidR="00C01E25" w:rsidRPr="00897826">
        <w:rPr>
          <w:rFonts w:ascii="Times New Roman" w:hAnsi="Times New Roman" w:cs="Times New Roman"/>
          <w:sz w:val="28"/>
          <w:szCs w:val="28"/>
          <w:u w:val="single"/>
        </w:rPr>
        <w:t xml:space="preserve"> </w:t>
      </w:r>
      <w:r w:rsidR="006A0A75" w:rsidRPr="00897826">
        <w:rPr>
          <w:rFonts w:ascii="Times New Roman" w:hAnsi="Times New Roman" w:cs="Times New Roman"/>
          <w:sz w:val="28"/>
          <w:szCs w:val="28"/>
        </w:rPr>
        <w:t>рекомендуется следовать следующим форматам:</w:t>
      </w:r>
    </w:p>
    <w:p w14:paraId="05EF4D27" w14:textId="39B6A0C7"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с</w:t>
      </w:r>
      <w:r w:rsidR="006A0A75" w:rsidRPr="00897826">
        <w:rPr>
          <w:rFonts w:ascii="Times New Roman" w:hAnsi="Times New Roman" w:cs="Times New Roman"/>
          <w:sz w:val="28"/>
          <w:szCs w:val="28"/>
        </w:rPr>
        <w:t xml:space="preserve">овместное определение целей и задач по развитию </w:t>
      </w:r>
      <w:r w:rsidR="00070FE8" w:rsidRPr="00897826">
        <w:rPr>
          <w:rFonts w:ascii="Times New Roman" w:hAnsi="Times New Roman" w:cs="Times New Roman"/>
          <w:sz w:val="28"/>
          <w:szCs w:val="28"/>
        </w:rPr>
        <w:t>дворовых территорий,</w:t>
      </w:r>
      <w:r w:rsidR="00070FE8" w:rsidRPr="00897826">
        <w:rPr>
          <w:rFonts w:ascii="Times New Roman" w:hAnsi="Times New Roman" w:cs="Times New Roman"/>
          <w:sz w:val="28"/>
          <w:szCs w:val="28"/>
          <w:u w:val="single"/>
        </w:rPr>
        <w:t xml:space="preserve"> </w:t>
      </w:r>
      <w:r w:rsidRPr="00897826">
        <w:rPr>
          <w:rFonts w:ascii="Times New Roman" w:hAnsi="Times New Roman" w:cs="Times New Roman"/>
          <w:sz w:val="28"/>
          <w:szCs w:val="28"/>
        </w:rPr>
        <w:t>муниципальных территорий общего пользования</w:t>
      </w:r>
      <w:r w:rsidR="006A0A75" w:rsidRPr="00897826">
        <w:rPr>
          <w:rFonts w:ascii="Times New Roman" w:hAnsi="Times New Roman" w:cs="Times New Roman"/>
          <w:sz w:val="28"/>
          <w:szCs w:val="28"/>
        </w:rPr>
        <w:t>, инвентариз</w:t>
      </w:r>
      <w:r w:rsidRPr="00897826">
        <w:rPr>
          <w:rFonts w:ascii="Times New Roman" w:hAnsi="Times New Roman" w:cs="Times New Roman"/>
          <w:sz w:val="28"/>
          <w:szCs w:val="28"/>
        </w:rPr>
        <w:t>ация проблем и потенциалов указанн</w:t>
      </w:r>
      <w:r w:rsidR="00070FE8" w:rsidRPr="00897826">
        <w:rPr>
          <w:rFonts w:ascii="Times New Roman" w:hAnsi="Times New Roman" w:cs="Times New Roman"/>
          <w:sz w:val="28"/>
          <w:szCs w:val="28"/>
        </w:rPr>
        <w:t xml:space="preserve">ых </w:t>
      </w:r>
      <w:r w:rsidRPr="00897826">
        <w:rPr>
          <w:rFonts w:ascii="Times New Roman" w:hAnsi="Times New Roman" w:cs="Times New Roman"/>
          <w:sz w:val="28"/>
          <w:szCs w:val="28"/>
        </w:rPr>
        <w:t>территори</w:t>
      </w:r>
      <w:r w:rsidR="00070FE8" w:rsidRPr="00897826">
        <w:rPr>
          <w:rFonts w:ascii="Times New Roman" w:hAnsi="Times New Roman" w:cs="Times New Roman"/>
          <w:sz w:val="28"/>
          <w:szCs w:val="28"/>
        </w:rPr>
        <w:t>й (применительно к дворовым территориям пределы инвентаризации и совместного принятия решений ограничиваются соответствующей дворовой территорий)</w:t>
      </w:r>
      <w:r w:rsidR="006A0A75" w:rsidRPr="00897826">
        <w:rPr>
          <w:rFonts w:ascii="Times New Roman" w:hAnsi="Times New Roman" w:cs="Times New Roman"/>
          <w:sz w:val="28"/>
          <w:szCs w:val="28"/>
        </w:rPr>
        <w:t>;</w:t>
      </w:r>
    </w:p>
    <w:p w14:paraId="641494B3" w14:textId="77777777" w:rsidR="00C01E25"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 xml:space="preserve">пределение основных видов активностей, функциональных зон и их взаимного расположения на выбранной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w:t>
      </w:r>
    </w:p>
    <w:p w14:paraId="3F64F5E4" w14:textId="11989D02" w:rsidR="00795E5F" w:rsidRDefault="00795E5F" w:rsidP="00C01E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широкого общественного участия в выборе  </w:t>
      </w:r>
      <w:r w:rsidRPr="00897826">
        <w:rPr>
          <w:rFonts w:ascii="Times New Roman" w:hAnsi="Times New Roman" w:cs="Times New Roman"/>
          <w:sz w:val="28"/>
          <w:szCs w:val="28"/>
        </w:rPr>
        <w:t>муниципальной территории общего пользования</w:t>
      </w:r>
      <w:r>
        <w:rPr>
          <w:rFonts w:ascii="Times New Roman" w:hAnsi="Times New Roman" w:cs="Times New Roman"/>
          <w:sz w:val="28"/>
          <w:szCs w:val="28"/>
        </w:rPr>
        <w:t>, приоритетных для благоустройства;</w:t>
      </w:r>
    </w:p>
    <w:p w14:paraId="52ABB70A" w14:textId="77703650"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9154F6" w:rsidRPr="00897826">
        <w:rPr>
          <w:rFonts w:ascii="Times New Roman" w:hAnsi="Times New Roman" w:cs="Times New Roman"/>
          <w:sz w:val="28"/>
          <w:szCs w:val="28"/>
        </w:rPr>
        <w:t xml:space="preserve"> дворовой территории, муниципальной территории общего пользования</w:t>
      </w:r>
      <w:r w:rsidR="006A0A75" w:rsidRPr="00897826">
        <w:rPr>
          <w:rFonts w:ascii="Times New Roman" w:hAnsi="Times New Roman" w:cs="Times New Roman"/>
          <w:sz w:val="28"/>
          <w:szCs w:val="28"/>
        </w:rPr>
        <w:t>;</w:t>
      </w:r>
    </w:p>
    <w:p w14:paraId="093E99D0" w14:textId="0EA4F1CD"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к</w:t>
      </w:r>
      <w:r w:rsidR="006A0A75" w:rsidRPr="00897826">
        <w:rPr>
          <w:rFonts w:ascii="Times New Roman" w:hAnsi="Times New Roman" w:cs="Times New Roman"/>
          <w:sz w:val="28"/>
          <w:szCs w:val="28"/>
        </w:rPr>
        <w:t xml:space="preserve">онсультации в выборе типов покрытий, с учетом функционального зонирования </w:t>
      </w:r>
      <w:r w:rsidR="009154F6"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w:t>
      </w:r>
    </w:p>
    <w:p w14:paraId="1BC8E79C" w14:textId="4B32A2A2"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к</w:t>
      </w:r>
      <w:r w:rsidR="006A0A75" w:rsidRPr="00897826">
        <w:rPr>
          <w:rFonts w:ascii="Times New Roman" w:hAnsi="Times New Roman" w:cs="Times New Roman"/>
          <w:sz w:val="28"/>
          <w:szCs w:val="28"/>
        </w:rPr>
        <w:t>онсультации по предполагаемым типам озеленения</w:t>
      </w:r>
      <w:r w:rsidRPr="00897826">
        <w:rPr>
          <w:rFonts w:ascii="Times New Roman" w:hAnsi="Times New Roman" w:cs="Times New Roman"/>
          <w:sz w:val="28"/>
          <w:szCs w:val="28"/>
        </w:rPr>
        <w:t xml:space="preserve"> </w:t>
      </w:r>
      <w:r w:rsidR="009154F6"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w:t>
      </w:r>
    </w:p>
    <w:p w14:paraId="43AD1CE8" w14:textId="351A2964"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к</w:t>
      </w:r>
      <w:r w:rsidR="006A0A75" w:rsidRPr="00897826">
        <w:rPr>
          <w:rFonts w:ascii="Times New Roman" w:hAnsi="Times New Roman" w:cs="Times New Roman"/>
          <w:sz w:val="28"/>
          <w:szCs w:val="28"/>
        </w:rPr>
        <w:t>онсультации по предполагаемым типам освещения и осветительного оборудования</w:t>
      </w:r>
      <w:r w:rsidRPr="00897826">
        <w:rPr>
          <w:rFonts w:ascii="Times New Roman" w:hAnsi="Times New Roman" w:cs="Times New Roman"/>
          <w:sz w:val="28"/>
          <w:szCs w:val="28"/>
        </w:rPr>
        <w:t xml:space="preserve"> </w:t>
      </w:r>
      <w:r w:rsidR="009154F6"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w:t>
      </w:r>
    </w:p>
    <w:p w14:paraId="7CDC857E" w14:textId="637BC4C9"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у</w:t>
      </w:r>
      <w:r w:rsidR="006A0A75" w:rsidRPr="00897826">
        <w:rPr>
          <w:rFonts w:ascii="Times New Roman" w:hAnsi="Times New Roman" w:cs="Times New Roman"/>
          <w:sz w:val="28"/>
          <w:szCs w:val="28"/>
        </w:rPr>
        <w:t>частие в разработке проекта</w:t>
      </w:r>
      <w:r w:rsidRPr="00897826">
        <w:rPr>
          <w:rFonts w:ascii="Times New Roman" w:hAnsi="Times New Roman" w:cs="Times New Roman"/>
          <w:sz w:val="28"/>
          <w:szCs w:val="28"/>
        </w:rPr>
        <w:t xml:space="preserve"> благоустройства </w:t>
      </w:r>
      <w:r w:rsidR="009154F6"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 обсуждение решений с архитекторами, проектировщиками и другими профильными специалистами</w:t>
      </w:r>
      <w:r w:rsidR="009154F6" w:rsidRPr="00897826">
        <w:rPr>
          <w:rFonts w:ascii="Times New Roman" w:hAnsi="Times New Roman" w:cs="Times New Roman"/>
          <w:sz w:val="28"/>
          <w:szCs w:val="28"/>
        </w:rPr>
        <w:t xml:space="preserve"> (применительно к дворовым территориям – с лицами, осуществляющими управление многоквартирными домами)</w:t>
      </w:r>
      <w:r w:rsidR="006A0A75" w:rsidRPr="00897826">
        <w:rPr>
          <w:rFonts w:ascii="Times New Roman" w:hAnsi="Times New Roman" w:cs="Times New Roman"/>
          <w:sz w:val="28"/>
          <w:szCs w:val="28"/>
        </w:rPr>
        <w:t>;</w:t>
      </w:r>
    </w:p>
    <w:p w14:paraId="5B23A37D" w14:textId="77777777"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с</w:t>
      </w:r>
      <w:r w:rsidR="006A0A75" w:rsidRPr="00897826">
        <w:rPr>
          <w:rFonts w:ascii="Times New Roman" w:hAnsi="Times New Roman" w:cs="Times New Roman"/>
          <w:sz w:val="28"/>
          <w:szCs w:val="28"/>
        </w:rPr>
        <w:t xml:space="preserve">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w:t>
      </w:r>
      <w:r w:rsidRPr="00897826">
        <w:rPr>
          <w:rFonts w:ascii="Times New Roman" w:hAnsi="Times New Roman" w:cs="Times New Roman"/>
          <w:sz w:val="28"/>
          <w:szCs w:val="28"/>
        </w:rPr>
        <w:t xml:space="preserve">территорий </w:t>
      </w:r>
      <w:r w:rsidR="006A0A75" w:rsidRPr="00897826">
        <w:rPr>
          <w:rFonts w:ascii="Times New Roman" w:hAnsi="Times New Roman" w:cs="Times New Roman"/>
          <w:sz w:val="28"/>
          <w:szCs w:val="28"/>
        </w:rPr>
        <w:t>и других заинтересованных сторон;</w:t>
      </w:r>
    </w:p>
    <w:p w14:paraId="3D1DD9E6" w14:textId="12B47697"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 xml:space="preserve">существление общественного </w:t>
      </w:r>
      <w:r w:rsidR="00195DA5" w:rsidRPr="00897826">
        <w:rPr>
          <w:rFonts w:ascii="Times New Roman" w:hAnsi="Times New Roman" w:cs="Times New Roman"/>
          <w:sz w:val="28"/>
          <w:szCs w:val="28"/>
        </w:rPr>
        <w:t>(контроля собственников помещений в многоквартирных домах – примен</w:t>
      </w:r>
      <w:r w:rsidR="00190C61" w:rsidRPr="00897826">
        <w:rPr>
          <w:rFonts w:ascii="Times New Roman" w:hAnsi="Times New Roman" w:cs="Times New Roman"/>
          <w:sz w:val="28"/>
          <w:szCs w:val="28"/>
        </w:rPr>
        <w:t>и</w:t>
      </w:r>
      <w:r w:rsidR="00195DA5" w:rsidRPr="00897826">
        <w:rPr>
          <w:rFonts w:ascii="Times New Roman" w:hAnsi="Times New Roman" w:cs="Times New Roman"/>
          <w:sz w:val="28"/>
          <w:szCs w:val="28"/>
        </w:rPr>
        <w:t xml:space="preserve">тельно к дворовым территориям) </w:t>
      </w:r>
      <w:r w:rsidR="006A0A75" w:rsidRPr="00897826">
        <w:rPr>
          <w:rFonts w:ascii="Times New Roman" w:hAnsi="Times New Roman" w:cs="Times New Roman"/>
          <w:sz w:val="28"/>
          <w:szCs w:val="28"/>
        </w:rPr>
        <w:t xml:space="preserve">контроля над процессом реализации проекта </w:t>
      </w:r>
      <w:r w:rsidRPr="00897826">
        <w:rPr>
          <w:rFonts w:ascii="Times New Roman" w:hAnsi="Times New Roman" w:cs="Times New Roman"/>
          <w:sz w:val="28"/>
          <w:szCs w:val="28"/>
        </w:rPr>
        <w:t xml:space="preserve">по благоустройству муниципальной территории общего пользования </w:t>
      </w:r>
      <w:r w:rsidR="006A0A75" w:rsidRPr="00897826">
        <w:rPr>
          <w:rFonts w:ascii="Times New Roman" w:hAnsi="Times New Roman" w:cs="Times New Roman"/>
          <w:sz w:val="28"/>
          <w:szCs w:val="28"/>
        </w:rPr>
        <w:t xml:space="preserve">(включая как возможность для контроля со стороны любых </w:t>
      </w:r>
      <w:r w:rsidR="006A0A75" w:rsidRPr="00897826">
        <w:rPr>
          <w:rFonts w:ascii="Times New Roman" w:hAnsi="Times New Roman" w:cs="Times New Roman"/>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14:paraId="12A2FADD" w14:textId="0756FB52" w:rsidR="00C01E25" w:rsidRPr="00897826" w:rsidRDefault="00C01E25" w:rsidP="00C01E25">
      <w:pPr>
        <w:pStyle w:val="ConsPlusNormal"/>
        <w:ind w:firstLine="709"/>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 xml:space="preserve">существление общественного контроля </w:t>
      </w:r>
      <w:r w:rsidR="00190C61" w:rsidRPr="00897826">
        <w:rPr>
          <w:rFonts w:ascii="Times New Roman" w:hAnsi="Times New Roman" w:cs="Times New Roman"/>
          <w:sz w:val="28"/>
          <w:szCs w:val="28"/>
        </w:rPr>
        <w:t xml:space="preserve">(контроля собственников помещений в многоквартирных домах – применительно к дворовым территориям) </w:t>
      </w:r>
      <w:r w:rsidR="006A0A75" w:rsidRPr="00897826">
        <w:rPr>
          <w:rFonts w:ascii="Times New Roman" w:hAnsi="Times New Roman" w:cs="Times New Roman"/>
          <w:sz w:val="28"/>
          <w:szCs w:val="28"/>
        </w:rPr>
        <w:t xml:space="preserve">над процессом эксплуатации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hAnsi="Times New Roman" w:cs="Times New Roman"/>
          <w:sz w:val="28"/>
          <w:szCs w:val="28"/>
        </w:rPr>
        <w:t xml:space="preserve">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w:t>
      </w:r>
      <w:r w:rsidRPr="00897826">
        <w:rPr>
          <w:rFonts w:ascii="Times New Roman" w:hAnsi="Times New Roman" w:cs="Times New Roman"/>
          <w:sz w:val="28"/>
          <w:szCs w:val="28"/>
        </w:rPr>
        <w:t xml:space="preserve"> эксплуатации территории);</w:t>
      </w:r>
    </w:p>
    <w:p w14:paraId="3FC894F2" w14:textId="44CA0397" w:rsidR="006A0A75" w:rsidRPr="00897826" w:rsidRDefault="008D66A4" w:rsidP="00033407">
      <w:pPr>
        <w:pStyle w:val="ConsPlusNormal"/>
        <w:ind w:firstLine="709"/>
        <w:jc w:val="both"/>
      </w:pPr>
      <w:r w:rsidRPr="00897826">
        <w:rPr>
          <w:rFonts w:ascii="Times New Roman" w:hAnsi="Times New Roman" w:cs="Times New Roman"/>
          <w:sz w:val="28"/>
          <w:szCs w:val="28"/>
        </w:rPr>
        <w:t xml:space="preserve">в) </w:t>
      </w:r>
      <w:r w:rsidR="00C01E25" w:rsidRPr="00897826">
        <w:rPr>
          <w:rFonts w:ascii="Times New Roman" w:hAnsi="Times New Roman" w:cs="Times New Roman"/>
          <w:sz w:val="28"/>
          <w:szCs w:val="28"/>
        </w:rPr>
        <w:t>п</w:t>
      </w:r>
      <w:r w:rsidR="006A0A75" w:rsidRPr="00897826">
        <w:rPr>
          <w:rFonts w:ascii="Times New Roman" w:hAnsi="Times New Roman" w:cs="Times New Roman"/>
          <w:sz w:val="28"/>
          <w:szCs w:val="28"/>
        </w:rPr>
        <w:t xml:space="preserve">ри реализации проектов </w:t>
      </w:r>
      <w:r w:rsidR="00C01E25" w:rsidRPr="00897826">
        <w:rPr>
          <w:rFonts w:ascii="Times New Roman" w:hAnsi="Times New Roman" w:cs="Times New Roman"/>
          <w:sz w:val="28"/>
          <w:szCs w:val="28"/>
        </w:rPr>
        <w:t xml:space="preserve">по благоустройству </w:t>
      </w:r>
      <w:r w:rsidR="00190C61" w:rsidRPr="00897826">
        <w:rPr>
          <w:rFonts w:ascii="Times New Roman" w:hAnsi="Times New Roman" w:cs="Times New Roman"/>
          <w:sz w:val="28"/>
          <w:szCs w:val="28"/>
        </w:rPr>
        <w:t xml:space="preserve">дворовых территорий,  </w:t>
      </w:r>
      <w:r w:rsidR="00C01E25" w:rsidRPr="00897826">
        <w:rPr>
          <w:rFonts w:ascii="Times New Roman" w:hAnsi="Times New Roman" w:cs="Times New Roman"/>
          <w:sz w:val="28"/>
          <w:szCs w:val="28"/>
        </w:rPr>
        <w:t xml:space="preserve">муниципальной территории общего пользования </w:t>
      </w:r>
      <w:r w:rsidR="006A0A75" w:rsidRPr="00897826">
        <w:rPr>
          <w:rFonts w:ascii="Times New Roman" w:hAnsi="Times New Roman" w:cs="Times New Roman"/>
          <w:sz w:val="28"/>
          <w:szCs w:val="28"/>
        </w:rPr>
        <w:t xml:space="preserve">необходимо обеспечить информирование </w:t>
      </w:r>
      <w:r w:rsidRPr="00897826">
        <w:rPr>
          <w:rFonts w:ascii="Times New Roman" w:hAnsi="Times New Roman" w:cs="Times New Roman"/>
          <w:sz w:val="28"/>
          <w:szCs w:val="28"/>
        </w:rPr>
        <w:t xml:space="preserve">граждан, организаций </w:t>
      </w:r>
      <w:r w:rsidR="006A0A75" w:rsidRPr="00897826">
        <w:rPr>
          <w:rFonts w:ascii="Times New Roman" w:hAnsi="Times New Roman" w:cs="Times New Roman"/>
          <w:sz w:val="28"/>
          <w:szCs w:val="28"/>
        </w:rPr>
        <w:t>о планирующихся изменениях и возм</w:t>
      </w:r>
      <w:r w:rsidR="00033407" w:rsidRPr="00897826">
        <w:rPr>
          <w:rFonts w:ascii="Times New Roman" w:hAnsi="Times New Roman" w:cs="Times New Roman"/>
          <w:sz w:val="28"/>
          <w:szCs w:val="28"/>
        </w:rPr>
        <w:t xml:space="preserve">ожности участия в этом процессе </w:t>
      </w:r>
      <w:r w:rsidRPr="00897826">
        <w:rPr>
          <w:rFonts w:ascii="Times New Roman" w:hAnsi="Times New Roman" w:cs="Times New Roman"/>
          <w:sz w:val="28"/>
          <w:szCs w:val="28"/>
        </w:rPr>
        <w:t xml:space="preserve">путем, но не </w:t>
      </w:r>
      <w:r w:rsidR="006A0A75" w:rsidRPr="00897826">
        <w:rPr>
          <w:rFonts w:ascii="Times New Roman" w:hAnsi="Times New Roman" w:cs="Times New Roman"/>
          <w:sz w:val="28"/>
          <w:szCs w:val="28"/>
        </w:rPr>
        <w:t>ограничива</w:t>
      </w:r>
      <w:r w:rsidRPr="00897826">
        <w:rPr>
          <w:rFonts w:ascii="Times New Roman" w:hAnsi="Times New Roman" w:cs="Times New Roman"/>
          <w:sz w:val="28"/>
          <w:szCs w:val="28"/>
        </w:rPr>
        <w:t>ясь:</w:t>
      </w:r>
    </w:p>
    <w:p w14:paraId="64577FA5" w14:textId="44688999" w:rsidR="00033407" w:rsidRPr="00897826" w:rsidRDefault="008D66A4" w:rsidP="00033407">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w:t>
      </w:r>
      <w:r w:rsidR="00033407" w:rsidRPr="00897826">
        <w:rPr>
          <w:rFonts w:ascii="Times New Roman" w:eastAsia="Times New Roman" w:hAnsi="Times New Roman" w:cs="Times New Roman"/>
          <w:sz w:val="28"/>
          <w:szCs w:val="28"/>
        </w:rPr>
        <w:t>создания</w:t>
      </w:r>
      <w:r w:rsidR="006A0A75" w:rsidRPr="00897826">
        <w:rPr>
          <w:rFonts w:ascii="Times New Roman" w:eastAsia="Times New Roman" w:hAnsi="Times New Roman" w:cs="Times New Roman"/>
          <w:sz w:val="28"/>
          <w:szCs w:val="28"/>
        </w:rPr>
        <w:t xml:space="preserve">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w:t>
      </w:r>
      <w:r w:rsidR="00033407" w:rsidRPr="00897826">
        <w:rPr>
          <w:rFonts w:ascii="Times New Roman" w:eastAsia="Times New Roman" w:hAnsi="Times New Roman" w:cs="Times New Roman"/>
          <w:sz w:val="28"/>
          <w:szCs w:val="28"/>
        </w:rPr>
        <w:t>ений;</w:t>
      </w:r>
    </w:p>
    <w:p w14:paraId="53EF2E4C" w14:textId="797398DB" w:rsidR="00033407" w:rsidRPr="00897826" w:rsidRDefault="008D66A4" w:rsidP="00033407">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w:t>
      </w:r>
      <w:r w:rsidR="00033407" w:rsidRPr="00897826">
        <w:rPr>
          <w:rFonts w:ascii="Times New Roman" w:eastAsia="Times New Roman" w:hAnsi="Times New Roman" w:cs="Times New Roman"/>
          <w:sz w:val="28"/>
          <w:szCs w:val="28"/>
        </w:rPr>
        <w:t>работы</w:t>
      </w:r>
      <w:r w:rsidR="006A0A75" w:rsidRPr="00897826">
        <w:rPr>
          <w:rFonts w:ascii="Times New Roman" w:eastAsia="Times New Roman" w:hAnsi="Times New Roman" w:cs="Times New Roman"/>
          <w:sz w:val="28"/>
          <w:szCs w:val="28"/>
        </w:rPr>
        <w:t xml:space="preserve"> с местными СМИ, охватывающими широкий круг людей разных возрастных групп и </w:t>
      </w:r>
      <w:r w:rsidR="00033407" w:rsidRPr="00897826">
        <w:rPr>
          <w:rFonts w:ascii="Times New Roman" w:eastAsia="Times New Roman" w:hAnsi="Times New Roman" w:cs="Times New Roman"/>
          <w:sz w:val="28"/>
          <w:szCs w:val="28"/>
        </w:rPr>
        <w:t>потенциальные аудитории проекта;</w:t>
      </w:r>
    </w:p>
    <w:p w14:paraId="74F50E1F" w14:textId="4A5A57AF" w:rsidR="008D66A4"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w:t>
      </w:r>
      <w:r w:rsidR="00033407" w:rsidRPr="00897826">
        <w:rPr>
          <w:rFonts w:ascii="Times New Roman" w:eastAsia="Times New Roman" w:hAnsi="Times New Roman" w:cs="Times New Roman"/>
          <w:sz w:val="28"/>
          <w:szCs w:val="28"/>
        </w:rPr>
        <w:t>в</w:t>
      </w:r>
      <w:r w:rsidR="006A0A75" w:rsidRPr="00897826">
        <w:rPr>
          <w:rFonts w:ascii="Times New Roman" w:eastAsia="Times New Roman" w:hAnsi="Times New Roman" w:cs="Times New Roman"/>
          <w:sz w:val="28"/>
          <w:szCs w:val="28"/>
        </w:rPr>
        <w:t>ывешивани</w:t>
      </w:r>
      <w:r w:rsidR="00033407" w:rsidRPr="00897826">
        <w:rPr>
          <w:rFonts w:ascii="Times New Roman" w:eastAsia="Times New Roman" w:hAnsi="Times New Roman" w:cs="Times New Roman"/>
          <w:sz w:val="28"/>
          <w:szCs w:val="28"/>
        </w:rPr>
        <w:t>я</w:t>
      </w:r>
      <w:r w:rsidR="006A0A75" w:rsidRPr="00897826">
        <w:rPr>
          <w:rFonts w:ascii="Times New Roman" w:eastAsia="Times New Roman" w:hAnsi="Times New Roman" w:cs="Times New Roman"/>
          <w:sz w:val="28"/>
          <w:szCs w:val="28"/>
        </w:rPr>
        <w:t xml:space="preserve"> афиш и объявлений на информационных досках в подъездах жилых домов, расположенных в непосредственной близости к проектируемому объекту</w:t>
      </w:r>
      <w:r w:rsidR="00AC3714" w:rsidRPr="00897826">
        <w:rPr>
          <w:rFonts w:ascii="Times New Roman" w:eastAsia="Times New Roman" w:hAnsi="Times New Roman" w:cs="Times New Roman"/>
          <w:sz w:val="28"/>
          <w:szCs w:val="28"/>
        </w:rPr>
        <w:t xml:space="preserve"> (</w:t>
      </w:r>
      <w:r w:rsidR="00AC3714" w:rsidRPr="00897826">
        <w:rPr>
          <w:rFonts w:ascii="Times New Roman" w:hAnsi="Times New Roman" w:cs="Times New Roman"/>
          <w:sz w:val="28"/>
          <w:szCs w:val="28"/>
        </w:rPr>
        <w:t>дворовой территории, муниципальной территории общего пользования)</w:t>
      </w:r>
      <w:r w:rsidR="006A0A75" w:rsidRPr="00897826">
        <w:rPr>
          <w:rFonts w:ascii="Times New Roman" w:eastAsia="Times New Roman" w:hAnsi="Times New Roman" w:cs="Times New Roman"/>
          <w:sz w:val="28"/>
          <w:szCs w:val="28"/>
        </w:rPr>
        <w:t>,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w:t>
      </w:r>
      <w:r w:rsidRPr="00897826">
        <w:rPr>
          <w:rFonts w:ascii="Times New Roman" w:eastAsia="Times New Roman" w:hAnsi="Times New Roman" w:cs="Times New Roman"/>
          <w:sz w:val="28"/>
          <w:szCs w:val="28"/>
        </w:rPr>
        <w:t>иальных информационных стендах);</w:t>
      </w:r>
    </w:p>
    <w:p w14:paraId="20CF796A" w14:textId="77777777" w:rsidR="008D66A4"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и</w:t>
      </w:r>
      <w:r w:rsidR="006A0A75" w:rsidRPr="00897826">
        <w:rPr>
          <w:rFonts w:ascii="Times New Roman" w:eastAsia="Times New Roman" w:hAnsi="Times New Roman" w:cs="Times New Roman"/>
          <w:sz w:val="28"/>
          <w:szCs w:val="28"/>
        </w:rPr>
        <w:t>нформировани</w:t>
      </w:r>
      <w:r w:rsidRPr="00897826">
        <w:rPr>
          <w:rFonts w:ascii="Times New Roman" w:eastAsia="Times New Roman" w:hAnsi="Times New Roman" w:cs="Times New Roman"/>
          <w:sz w:val="28"/>
          <w:szCs w:val="28"/>
        </w:rPr>
        <w:t>я</w:t>
      </w:r>
      <w:r w:rsidR="006A0A75" w:rsidRPr="00897826">
        <w:rPr>
          <w:rFonts w:ascii="Times New Roman" w:eastAsia="Times New Roman" w:hAnsi="Times New Roman" w:cs="Times New Roman"/>
          <w:sz w:val="28"/>
          <w:szCs w:val="28"/>
        </w:rPr>
        <w:t xml:space="preserve">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w:t>
      </w:r>
      <w:r w:rsidRPr="00897826">
        <w:rPr>
          <w:rFonts w:ascii="Times New Roman" w:eastAsia="Times New Roman" w:hAnsi="Times New Roman" w:cs="Times New Roman"/>
          <w:sz w:val="28"/>
          <w:szCs w:val="28"/>
        </w:rPr>
        <w:t>лашения для родителей учащихся;</w:t>
      </w:r>
    </w:p>
    <w:p w14:paraId="147569A6" w14:textId="344F5F43" w:rsidR="006A0A75"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инд</w:t>
      </w:r>
      <w:r w:rsidR="006A0A75" w:rsidRPr="00897826">
        <w:rPr>
          <w:rFonts w:ascii="Times New Roman" w:eastAsia="Times New Roman" w:hAnsi="Times New Roman" w:cs="Times New Roman"/>
          <w:sz w:val="28"/>
          <w:szCs w:val="28"/>
        </w:rPr>
        <w:t>ивидуальны</w:t>
      </w:r>
      <w:r w:rsidRPr="00897826">
        <w:rPr>
          <w:rFonts w:ascii="Times New Roman" w:eastAsia="Times New Roman" w:hAnsi="Times New Roman" w:cs="Times New Roman"/>
          <w:sz w:val="28"/>
          <w:szCs w:val="28"/>
        </w:rPr>
        <w:t>х приглашений</w:t>
      </w:r>
      <w:r w:rsidR="006A0A75" w:rsidRPr="00897826">
        <w:rPr>
          <w:rFonts w:ascii="Times New Roman" w:eastAsia="Times New Roman" w:hAnsi="Times New Roman" w:cs="Times New Roman"/>
          <w:sz w:val="28"/>
          <w:szCs w:val="28"/>
        </w:rPr>
        <w:t xml:space="preserve"> участников встречи лично, по электронной почте или по телефону</w:t>
      </w:r>
      <w:r w:rsidRPr="00897826">
        <w:rPr>
          <w:rFonts w:ascii="Times New Roman" w:eastAsia="Times New Roman" w:hAnsi="Times New Roman" w:cs="Times New Roman"/>
          <w:sz w:val="28"/>
          <w:szCs w:val="28"/>
        </w:rPr>
        <w:t>;</w:t>
      </w:r>
    </w:p>
    <w:p w14:paraId="664395BE" w14:textId="77777777" w:rsidR="008D66A4"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и</w:t>
      </w:r>
      <w:r w:rsidR="006A0A75" w:rsidRPr="00897826">
        <w:rPr>
          <w:rFonts w:ascii="Times New Roman" w:eastAsia="Times New Roman" w:hAnsi="Times New Roman" w:cs="Times New Roman"/>
          <w:sz w:val="28"/>
          <w:szCs w:val="28"/>
        </w:rPr>
        <w:t>спользование социальных сетей и интернет-ресурсов для обеспечения донесения информации до различных городск</w:t>
      </w:r>
      <w:r w:rsidRPr="00897826">
        <w:rPr>
          <w:rFonts w:ascii="Times New Roman" w:eastAsia="Times New Roman" w:hAnsi="Times New Roman" w:cs="Times New Roman"/>
          <w:sz w:val="28"/>
          <w:szCs w:val="28"/>
        </w:rPr>
        <w:t>их и профессиональных сообществ;</w:t>
      </w:r>
    </w:p>
    <w:p w14:paraId="1937616E" w14:textId="77777777" w:rsidR="008D66A4"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у</w:t>
      </w:r>
      <w:r w:rsidR="006A0A75" w:rsidRPr="00897826">
        <w:rPr>
          <w:rFonts w:ascii="Times New Roman" w:eastAsia="Times New Roman" w:hAnsi="Times New Roman" w:cs="Times New Roman"/>
          <w:sz w:val="28"/>
          <w:szCs w:val="28"/>
        </w:rPr>
        <w:t>становк</w:t>
      </w:r>
      <w:r w:rsidRPr="00897826">
        <w:rPr>
          <w:rFonts w:ascii="Times New Roman" w:eastAsia="Times New Roman" w:hAnsi="Times New Roman" w:cs="Times New Roman"/>
          <w:sz w:val="28"/>
          <w:szCs w:val="28"/>
        </w:rPr>
        <w:t>и</w:t>
      </w:r>
      <w:r w:rsidR="006A0A75" w:rsidRPr="00897826">
        <w:rPr>
          <w:rFonts w:ascii="Times New Roman" w:eastAsia="Times New Roman" w:hAnsi="Times New Roman" w:cs="Times New Roman"/>
          <w:sz w:val="28"/>
          <w:szCs w:val="28"/>
        </w:rPr>
        <w:t xml:space="preserve">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w:t>
      </w:r>
      <w:r w:rsidRPr="00897826">
        <w:rPr>
          <w:rFonts w:ascii="Times New Roman" w:eastAsia="Times New Roman" w:hAnsi="Times New Roman" w:cs="Times New Roman"/>
          <w:sz w:val="28"/>
          <w:szCs w:val="28"/>
        </w:rPr>
        <w:t>ания большого количества людей;</w:t>
      </w:r>
    </w:p>
    <w:p w14:paraId="06581453" w14:textId="4AD783C0" w:rsidR="006A0A75" w:rsidRPr="00897826" w:rsidRDefault="008D66A4" w:rsidP="008D66A4">
      <w:pPr>
        <w:spacing w:after="0"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у</w:t>
      </w:r>
      <w:r w:rsidR="006A0A75" w:rsidRPr="00897826">
        <w:rPr>
          <w:rFonts w:ascii="Times New Roman" w:eastAsia="Times New Roman" w:hAnsi="Times New Roman" w:cs="Times New Roman"/>
          <w:sz w:val="28"/>
          <w:szCs w:val="28"/>
        </w:rPr>
        <w:t>становк</w:t>
      </w:r>
      <w:r w:rsidRPr="00897826">
        <w:rPr>
          <w:rFonts w:ascii="Times New Roman" w:eastAsia="Times New Roman" w:hAnsi="Times New Roman" w:cs="Times New Roman"/>
          <w:sz w:val="28"/>
          <w:szCs w:val="28"/>
        </w:rPr>
        <w:t>и</w:t>
      </w:r>
      <w:r w:rsidR="006A0A75" w:rsidRPr="00897826">
        <w:rPr>
          <w:rFonts w:ascii="Times New Roman" w:eastAsia="Times New Roman" w:hAnsi="Times New Roman" w:cs="Times New Roman"/>
          <w:sz w:val="28"/>
          <w:szCs w:val="28"/>
        </w:rPr>
        <w:t xml:space="preserve"> специальных информационных стендов в местах с большой проходимостью, на территории самого объекта проектирования</w:t>
      </w:r>
      <w:r w:rsidRPr="00897826">
        <w:rPr>
          <w:rFonts w:ascii="Times New Roman" w:eastAsia="Times New Roman" w:hAnsi="Times New Roman" w:cs="Times New Roman"/>
          <w:sz w:val="28"/>
          <w:szCs w:val="28"/>
        </w:rPr>
        <w:t xml:space="preserve"> (</w:t>
      </w:r>
      <w:r w:rsidR="00D803F4" w:rsidRPr="00897826">
        <w:rPr>
          <w:rFonts w:ascii="Times New Roman" w:eastAsia="Times New Roman" w:hAnsi="Times New Roman" w:cs="Times New Roman"/>
          <w:sz w:val="28"/>
          <w:szCs w:val="28"/>
        </w:rPr>
        <w:t xml:space="preserve">дворовой </w:t>
      </w:r>
      <w:r w:rsidR="00D803F4" w:rsidRPr="00897826">
        <w:rPr>
          <w:rFonts w:ascii="Times New Roman" w:eastAsia="Times New Roman" w:hAnsi="Times New Roman" w:cs="Times New Roman"/>
          <w:sz w:val="28"/>
          <w:szCs w:val="28"/>
        </w:rPr>
        <w:lastRenderedPageBreak/>
        <w:t xml:space="preserve">территории, </w:t>
      </w:r>
      <w:r w:rsidRPr="00897826">
        <w:rPr>
          <w:rFonts w:ascii="Times New Roman" w:hAnsi="Times New Roman" w:cs="Times New Roman"/>
          <w:sz w:val="28"/>
          <w:szCs w:val="28"/>
        </w:rPr>
        <w:t>муниципальной территории общего пользования)</w:t>
      </w:r>
      <w:r w:rsidR="006A0A75" w:rsidRPr="00897826">
        <w:rPr>
          <w:rFonts w:ascii="Times New Roman" w:eastAsia="Times New Roman" w:hAnsi="Times New Roman" w:cs="Times New Roman"/>
          <w:sz w:val="28"/>
          <w:szCs w:val="28"/>
        </w:rPr>
        <w:t>.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41C1F6A9" w14:textId="7460317E" w:rsidR="008D66A4" w:rsidRPr="00897826" w:rsidRDefault="008D66A4" w:rsidP="008D66A4">
      <w:pPr>
        <w:spacing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г) необходимо задействовать м</w:t>
      </w:r>
      <w:r w:rsidR="006A0A75" w:rsidRPr="00897826">
        <w:rPr>
          <w:rFonts w:ascii="Times New Roman" w:eastAsia="Times New Roman" w:hAnsi="Times New Roman" w:cs="Times New Roman"/>
          <w:sz w:val="28"/>
          <w:szCs w:val="28"/>
        </w:rPr>
        <w:t>еханизмы общественного участия</w:t>
      </w:r>
      <w:r w:rsidRPr="00897826">
        <w:rPr>
          <w:rFonts w:ascii="Times New Roman" w:eastAsia="Times New Roman" w:hAnsi="Times New Roman" w:cs="Times New Roman"/>
          <w:sz w:val="28"/>
          <w:szCs w:val="28"/>
        </w:rPr>
        <w:t xml:space="preserve"> граждан, организаций в обсуждении </w:t>
      </w:r>
      <w:r w:rsidR="00C32215">
        <w:rPr>
          <w:rFonts w:ascii="Times New Roman" w:hAnsi="Times New Roman" w:cs="Times New Roman"/>
          <w:sz w:val="28"/>
          <w:szCs w:val="28"/>
          <w:u w:val="single"/>
        </w:rPr>
        <w:t xml:space="preserve">проекта муниципальной программы, </w:t>
      </w:r>
      <w:r w:rsidR="00C32215" w:rsidRPr="00897826">
        <w:rPr>
          <w:rFonts w:ascii="Times New Roman" w:hAnsi="Times New Roman" w:cs="Times New Roman"/>
          <w:sz w:val="28"/>
          <w:szCs w:val="28"/>
        </w:rPr>
        <w:t xml:space="preserve"> </w:t>
      </w:r>
      <w:r w:rsidRPr="00897826">
        <w:rPr>
          <w:rFonts w:ascii="Times New Roman" w:hAnsi="Times New Roman" w:cs="Times New Roman"/>
          <w:sz w:val="28"/>
          <w:szCs w:val="28"/>
        </w:rPr>
        <w:t xml:space="preserve">проектов по благоустройству </w:t>
      </w:r>
      <w:r w:rsidR="00D803F4"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муниципальной территории общего пользования, а именно:</w:t>
      </w:r>
    </w:p>
    <w:p w14:paraId="711036A7" w14:textId="460D8AE5"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eastAsia="Times New Roman" w:hAnsi="Times New Roman" w:cs="Times New Roman"/>
          <w:sz w:val="28"/>
          <w:szCs w:val="28"/>
        </w:rPr>
        <w:t>- обс</w:t>
      </w:r>
      <w:r w:rsidR="006A0A75" w:rsidRPr="00897826">
        <w:rPr>
          <w:rFonts w:ascii="Times New Roman" w:hAnsi="Times New Roman" w:cs="Times New Roman"/>
          <w:sz w:val="28"/>
          <w:szCs w:val="28"/>
        </w:rPr>
        <w:t xml:space="preserve">уждение проектов </w:t>
      </w:r>
      <w:r w:rsidRPr="00897826">
        <w:rPr>
          <w:rFonts w:ascii="Times New Roman" w:hAnsi="Times New Roman" w:cs="Times New Roman"/>
          <w:sz w:val="28"/>
          <w:szCs w:val="28"/>
        </w:rPr>
        <w:t xml:space="preserve">по благоустройству рекомендуется проводить </w:t>
      </w:r>
      <w:r w:rsidR="006A0A75" w:rsidRPr="00897826">
        <w:rPr>
          <w:rFonts w:ascii="Times New Roman" w:hAnsi="Times New Roman" w:cs="Times New Roman"/>
          <w:sz w:val="28"/>
          <w:szCs w:val="28"/>
        </w:rPr>
        <w:t>в интерактивном формате с использованием широкого набора инструментов для вовлечения и обеспечения участия и совре</w:t>
      </w:r>
      <w:r w:rsidRPr="00897826">
        <w:rPr>
          <w:rFonts w:ascii="Times New Roman" w:hAnsi="Times New Roman" w:cs="Times New Roman"/>
          <w:sz w:val="28"/>
          <w:szCs w:val="28"/>
        </w:rPr>
        <w:t>менных групповых методов работы;</w:t>
      </w:r>
    </w:p>
    <w:p w14:paraId="124600F4" w14:textId="77777777" w:rsidR="008D66A4"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р</w:t>
      </w:r>
      <w:r w:rsidR="006A0A75" w:rsidRPr="00897826">
        <w:rPr>
          <w:rFonts w:ascii="Times New Roman" w:hAnsi="Times New Roman" w:cs="Times New Roman"/>
          <w:sz w:val="28"/>
          <w:szCs w:val="28"/>
        </w:rPr>
        <w:t>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w:t>
      </w:r>
      <w:r w:rsidRPr="00897826">
        <w:rPr>
          <w:rFonts w:ascii="Times New Roman" w:hAnsi="Times New Roman" w:cs="Times New Roman"/>
          <w:sz w:val="28"/>
          <w:szCs w:val="28"/>
        </w:rPr>
        <w:t xml:space="preserve"> оценки эксплуатации территории;</w:t>
      </w:r>
    </w:p>
    <w:p w14:paraId="148F96DD" w14:textId="1676562E" w:rsidR="00185867" w:rsidRPr="00AB40CF" w:rsidRDefault="00185867" w:rsidP="00185867">
      <w:pPr>
        <w:shd w:val="clear" w:color="auto" w:fill="FFFFFF"/>
        <w:tabs>
          <w:tab w:val="left" w:pos="0"/>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AB40CF">
        <w:rPr>
          <w:rFonts w:ascii="Times New Roman" w:hAnsi="Times New Roman" w:cs="Times New Roman"/>
          <w:sz w:val="28"/>
          <w:szCs w:val="28"/>
        </w:rPr>
        <w:t>отчет и видеозапись по итогам общественного обсуждения должны быть опубликованы в течении 14 д</w:t>
      </w:r>
      <w:r>
        <w:rPr>
          <w:rFonts w:ascii="Times New Roman" w:hAnsi="Times New Roman" w:cs="Times New Roman"/>
          <w:sz w:val="28"/>
          <w:szCs w:val="28"/>
        </w:rPr>
        <w:t>ней после проведения обсуждения;</w:t>
      </w:r>
    </w:p>
    <w:p w14:paraId="639B4CE9" w14:textId="4680CD6A" w:rsidR="00185867" w:rsidRPr="00AB40CF" w:rsidRDefault="00185867" w:rsidP="00185867">
      <w:pPr>
        <w:shd w:val="clear" w:color="auto" w:fill="FFFFFF"/>
        <w:tabs>
          <w:tab w:val="left" w:pos="0"/>
        </w:tabs>
        <w:suppressAutoHyphens/>
        <w:spacing w:after="0" w:line="240" w:lineRule="auto"/>
        <w:ind w:firstLine="426"/>
        <w:jc w:val="both"/>
        <w:rPr>
          <w:rFonts w:ascii="Times New Roman" w:hAnsi="Times New Roman" w:cs="Times New Roman"/>
          <w:sz w:val="28"/>
          <w:szCs w:val="28"/>
        </w:rPr>
      </w:pPr>
      <w:r w:rsidRPr="00AB40CF">
        <w:rPr>
          <w:rFonts w:ascii="Times New Roman" w:hAnsi="Times New Roman" w:cs="Times New Roman"/>
          <w:sz w:val="28"/>
          <w:szCs w:val="28"/>
        </w:rPr>
        <w:t xml:space="preserve">- краткая версия отчета и резюме по итогам общественного обсуждения, должны быть опубликованы в течении </w:t>
      </w:r>
      <w:r>
        <w:rPr>
          <w:rFonts w:ascii="Times New Roman" w:hAnsi="Times New Roman" w:cs="Times New Roman"/>
          <w:sz w:val="28"/>
          <w:szCs w:val="28"/>
        </w:rPr>
        <w:t>4 дней после проведения встречи;</w:t>
      </w:r>
    </w:p>
    <w:p w14:paraId="57E2826D" w14:textId="0BF9D73D" w:rsidR="00185867" w:rsidRPr="00AB40CF" w:rsidRDefault="00185867" w:rsidP="00185867">
      <w:pPr>
        <w:shd w:val="clear" w:color="auto" w:fill="FFFFFF"/>
        <w:tabs>
          <w:tab w:val="left" w:pos="0"/>
        </w:tabs>
        <w:suppressAutoHyphens/>
        <w:spacing w:after="0" w:line="240" w:lineRule="auto"/>
        <w:ind w:firstLine="426"/>
        <w:jc w:val="both"/>
        <w:rPr>
          <w:rFonts w:ascii="Times New Roman" w:hAnsi="Times New Roman" w:cs="Times New Roman"/>
          <w:sz w:val="28"/>
          <w:szCs w:val="28"/>
        </w:rPr>
      </w:pPr>
      <w:r w:rsidRPr="00AB40CF">
        <w:rPr>
          <w:rFonts w:ascii="Times New Roman" w:hAnsi="Times New Roman" w:cs="Times New Roman"/>
          <w:sz w:val="28"/>
          <w:szCs w:val="28"/>
        </w:rPr>
        <w:t>- в течении 5 дней после проведения общественных обсуждений необходимо предоставить гражданам возможность внести свои предложения и дополнения к представленному проекту благоустройства</w:t>
      </w:r>
      <w:r>
        <w:rPr>
          <w:rFonts w:ascii="Times New Roman" w:hAnsi="Times New Roman" w:cs="Times New Roman"/>
          <w:sz w:val="28"/>
          <w:szCs w:val="28"/>
        </w:rPr>
        <w:t xml:space="preserve"> </w:t>
      </w:r>
      <w:r w:rsidRPr="00897826">
        <w:rPr>
          <w:rFonts w:ascii="Times New Roman" w:hAnsi="Times New Roman" w:cs="Times New Roman"/>
          <w:sz w:val="28"/>
          <w:szCs w:val="28"/>
        </w:rPr>
        <w:t>муниципальной территории общего пользования</w:t>
      </w:r>
      <w:r w:rsidRPr="00AB40CF">
        <w:rPr>
          <w:rFonts w:ascii="Times New Roman" w:hAnsi="Times New Roman" w:cs="Times New Roman"/>
          <w:sz w:val="28"/>
          <w:szCs w:val="28"/>
        </w:rPr>
        <w:t>, не озвученные на встречи. Такие предложения могут приниматься по электронной почте, через специальную форму, созданную на сайте проекта, при личном приеме в профильном учреждении</w:t>
      </w:r>
      <w:r>
        <w:rPr>
          <w:rFonts w:ascii="Times New Roman" w:hAnsi="Times New Roman" w:cs="Times New Roman"/>
          <w:sz w:val="28"/>
          <w:szCs w:val="28"/>
        </w:rPr>
        <w:t xml:space="preserve"> (предприятии, организации)</w:t>
      </w:r>
      <w:r w:rsidRPr="00AB40CF">
        <w:rPr>
          <w:rFonts w:ascii="Times New Roman" w:hAnsi="Times New Roman" w:cs="Times New Roman"/>
          <w:sz w:val="28"/>
          <w:szCs w:val="28"/>
        </w:rPr>
        <w:t xml:space="preserve"> или </w:t>
      </w:r>
      <w:r>
        <w:rPr>
          <w:rFonts w:ascii="Times New Roman" w:hAnsi="Times New Roman" w:cs="Times New Roman"/>
          <w:sz w:val="28"/>
          <w:szCs w:val="28"/>
        </w:rPr>
        <w:t>структурном подразделении муниципального образования</w:t>
      </w:r>
      <w:r w:rsidRPr="00AB40CF">
        <w:rPr>
          <w:rFonts w:ascii="Times New Roman" w:hAnsi="Times New Roman" w:cs="Times New Roman"/>
          <w:sz w:val="28"/>
          <w:szCs w:val="28"/>
        </w:rPr>
        <w:t>, отв</w:t>
      </w:r>
      <w:r>
        <w:rPr>
          <w:rFonts w:ascii="Times New Roman" w:hAnsi="Times New Roman" w:cs="Times New Roman"/>
          <w:sz w:val="28"/>
          <w:szCs w:val="28"/>
        </w:rPr>
        <w:t>етственных за реализацию проекта;</w:t>
      </w:r>
    </w:p>
    <w:p w14:paraId="27B26C23" w14:textId="67CB3239" w:rsidR="00185867" w:rsidRPr="00AB40CF" w:rsidRDefault="00185867" w:rsidP="00185867">
      <w:pPr>
        <w:shd w:val="clear" w:color="auto" w:fill="FFFFFF"/>
        <w:tabs>
          <w:tab w:val="left" w:pos="0"/>
        </w:tabs>
        <w:suppressAutoHyphens/>
        <w:spacing w:after="0" w:line="240" w:lineRule="auto"/>
        <w:ind w:firstLine="426"/>
        <w:jc w:val="both"/>
        <w:rPr>
          <w:rFonts w:ascii="Times New Roman" w:hAnsi="Times New Roman" w:cs="Times New Roman"/>
          <w:sz w:val="28"/>
          <w:szCs w:val="28"/>
        </w:rPr>
      </w:pPr>
      <w:r w:rsidRPr="00AB40CF">
        <w:rPr>
          <w:rFonts w:ascii="Times New Roman" w:hAnsi="Times New Roman" w:cs="Times New Roman"/>
          <w:sz w:val="28"/>
          <w:szCs w:val="28"/>
        </w:rPr>
        <w:t>-</w:t>
      </w:r>
      <w:r>
        <w:rPr>
          <w:rFonts w:ascii="Times New Roman" w:hAnsi="Times New Roman" w:cs="Times New Roman"/>
          <w:sz w:val="28"/>
          <w:szCs w:val="28"/>
        </w:rPr>
        <w:t xml:space="preserve"> </w:t>
      </w:r>
      <w:r w:rsidRPr="00AB40CF">
        <w:rPr>
          <w:rFonts w:ascii="Times New Roman" w:hAnsi="Times New Roman" w:cs="Times New Roman"/>
          <w:sz w:val="28"/>
          <w:szCs w:val="28"/>
        </w:rPr>
        <w:t xml:space="preserve">публикация итоговой версии проекта </w:t>
      </w:r>
      <w:r w:rsidR="00B21E5E">
        <w:rPr>
          <w:rFonts w:ascii="Times New Roman" w:hAnsi="Times New Roman" w:cs="Times New Roman"/>
          <w:sz w:val="28"/>
          <w:szCs w:val="28"/>
        </w:rPr>
        <w:t xml:space="preserve">благоустройства </w:t>
      </w:r>
      <w:r w:rsidR="00B21E5E" w:rsidRPr="00897826">
        <w:rPr>
          <w:rFonts w:ascii="Times New Roman" w:hAnsi="Times New Roman" w:cs="Times New Roman"/>
          <w:sz w:val="28"/>
          <w:szCs w:val="28"/>
        </w:rPr>
        <w:t>муниципальной территории общего пользования</w:t>
      </w:r>
      <w:r w:rsidR="00B21E5E" w:rsidRPr="00AB40CF">
        <w:rPr>
          <w:rFonts w:ascii="Times New Roman" w:hAnsi="Times New Roman" w:cs="Times New Roman"/>
          <w:sz w:val="28"/>
          <w:szCs w:val="28"/>
        </w:rPr>
        <w:t xml:space="preserve"> </w:t>
      </w:r>
      <w:r w:rsidRPr="00AB40CF">
        <w:rPr>
          <w:rFonts w:ascii="Times New Roman" w:hAnsi="Times New Roman" w:cs="Times New Roman"/>
          <w:sz w:val="28"/>
          <w:szCs w:val="28"/>
        </w:rPr>
        <w:t>с пояснениями о том, какие изменения по итогам общественных обсуждений были внесены в проект и каким образом учтено мнение граждан должна быть осуществлена на официальном сайте муницип</w:t>
      </w:r>
      <w:r w:rsidR="00B21E5E">
        <w:rPr>
          <w:rFonts w:ascii="Times New Roman" w:hAnsi="Times New Roman" w:cs="Times New Roman"/>
          <w:sz w:val="28"/>
          <w:szCs w:val="28"/>
        </w:rPr>
        <w:t xml:space="preserve">алитета или проекта в течении 10 дней </w:t>
      </w:r>
      <w:r w:rsidRPr="00AB40CF">
        <w:rPr>
          <w:rFonts w:ascii="Times New Roman" w:hAnsi="Times New Roman" w:cs="Times New Roman"/>
          <w:sz w:val="28"/>
          <w:szCs w:val="28"/>
        </w:rPr>
        <w:t>после проведения общественного о</w:t>
      </w:r>
      <w:r w:rsidR="00B21E5E">
        <w:rPr>
          <w:rFonts w:ascii="Times New Roman" w:hAnsi="Times New Roman" w:cs="Times New Roman"/>
          <w:sz w:val="28"/>
          <w:szCs w:val="28"/>
        </w:rPr>
        <w:t>бсуждения;</w:t>
      </w:r>
    </w:p>
    <w:p w14:paraId="30733C65" w14:textId="06D0D88B" w:rsidR="00185867" w:rsidRPr="00897826" w:rsidRDefault="00185867" w:rsidP="00B21E5E">
      <w:pPr>
        <w:shd w:val="clear" w:color="auto" w:fill="FFFFFF"/>
        <w:tabs>
          <w:tab w:val="left" w:pos="0"/>
        </w:tabs>
        <w:suppressAutoHyphens/>
        <w:spacing w:after="0" w:line="240" w:lineRule="auto"/>
        <w:ind w:firstLine="426"/>
        <w:jc w:val="both"/>
        <w:rPr>
          <w:rFonts w:ascii="Times New Roman" w:hAnsi="Times New Roman" w:cs="Times New Roman"/>
          <w:sz w:val="28"/>
          <w:szCs w:val="28"/>
        </w:rPr>
      </w:pPr>
      <w:r w:rsidRPr="00AB40CF">
        <w:rPr>
          <w:rFonts w:ascii="Times New Roman" w:hAnsi="Times New Roman" w:cs="Times New Roman"/>
          <w:sz w:val="28"/>
          <w:szCs w:val="28"/>
        </w:rPr>
        <w:t>- при необходимости и в особо спорных случаях рекомендуется повторно проводить общественные обсуждения, до достижения консенсуса между все</w:t>
      </w:r>
      <w:r w:rsidR="00B21E5E">
        <w:rPr>
          <w:rFonts w:ascii="Times New Roman" w:hAnsi="Times New Roman" w:cs="Times New Roman"/>
          <w:sz w:val="28"/>
          <w:szCs w:val="28"/>
        </w:rPr>
        <w:t>ми заинтересованными сторонами;</w:t>
      </w:r>
    </w:p>
    <w:p w14:paraId="08BEE404" w14:textId="714D18E9"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н</w:t>
      </w:r>
      <w:r w:rsidR="006A0A75" w:rsidRPr="00897826">
        <w:rPr>
          <w:rFonts w:ascii="Times New Roman" w:hAnsi="Times New Roman" w:cs="Times New Roman"/>
          <w:sz w:val="28"/>
          <w:szCs w:val="28"/>
        </w:rPr>
        <w:t xml:space="preserve">а каждом этапе проектирования </w:t>
      </w:r>
      <w:r w:rsidRPr="00897826">
        <w:rPr>
          <w:rFonts w:ascii="Times New Roman" w:hAnsi="Times New Roman" w:cs="Times New Roman"/>
          <w:sz w:val="28"/>
          <w:szCs w:val="28"/>
        </w:rPr>
        <w:t xml:space="preserve">в отношении </w:t>
      </w:r>
      <w:r w:rsidR="000C7EC0" w:rsidRPr="00897826">
        <w:rPr>
          <w:rFonts w:ascii="Times New Roman" w:hAnsi="Times New Roman" w:cs="Times New Roman"/>
          <w:sz w:val="28"/>
          <w:szCs w:val="28"/>
        </w:rPr>
        <w:t xml:space="preserve">дворовой территории, </w:t>
      </w:r>
      <w:r w:rsidRPr="00897826">
        <w:rPr>
          <w:rFonts w:ascii="Times New Roman" w:hAnsi="Times New Roman" w:cs="Times New Roman"/>
          <w:sz w:val="28"/>
          <w:szCs w:val="28"/>
        </w:rPr>
        <w:t xml:space="preserve">муниципальной территории общего пользования </w:t>
      </w:r>
      <w:r w:rsidR="006A0A75" w:rsidRPr="00897826">
        <w:rPr>
          <w:rFonts w:ascii="Times New Roman" w:hAnsi="Times New Roman" w:cs="Times New Roman"/>
          <w:sz w:val="28"/>
          <w:szCs w:val="28"/>
        </w:rPr>
        <w:t>рекомендуется выбирать максимально подходящие для конкретной ситуации механизмы, они должны быть простыми и понятными для всех за</w:t>
      </w:r>
      <w:r w:rsidRPr="00897826">
        <w:rPr>
          <w:rFonts w:ascii="Times New Roman" w:hAnsi="Times New Roman" w:cs="Times New Roman"/>
          <w:sz w:val="28"/>
          <w:szCs w:val="28"/>
        </w:rPr>
        <w:t>интересованных в проекте сторон;</w:t>
      </w:r>
    </w:p>
    <w:p w14:paraId="3E9AEC6E" w14:textId="77777777"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lastRenderedPageBreak/>
        <w:t>- д</w:t>
      </w:r>
      <w:r w:rsidR="006A0A75" w:rsidRPr="00897826">
        <w:rPr>
          <w:rFonts w:ascii="Times New Roman" w:hAnsi="Times New Roman" w:cs="Times New Roman"/>
          <w:sz w:val="28"/>
          <w:szCs w:val="28"/>
        </w:rPr>
        <w:t>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r w:rsidRPr="00897826">
        <w:rPr>
          <w:rFonts w:ascii="Times New Roman" w:hAnsi="Times New Roman" w:cs="Times New Roman"/>
          <w:sz w:val="28"/>
          <w:szCs w:val="28"/>
        </w:rPr>
        <w:t xml:space="preserve"> (муниципальной территорией общего пользования);</w:t>
      </w:r>
    </w:p>
    <w:p w14:paraId="52030AEA" w14:textId="5E2FCBFF"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hAnsi="Times New Roman" w:cs="Times New Roman"/>
          <w:sz w:val="28"/>
          <w:szCs w:val="28"/>
        </w:rPr>
        <w:t>бщественные обсуждения должны проводиться при участи</w:t>
      </w:r>
      <w:r w:rsidR="000C7EC0" w:rsidRPr="00897826">
        <w:rPr>
          <w:rFonts w:ascii="Times New Roman" w:hAnsi="Times New Roman" w:cs="Times New Roman"/>
          <w:sz w:val="28"/>
          <w:szCs w:val="28"/>
        </w:rPr>
        <w:t>и</w:t>
      </w:r>
      <w:r w:rsidR="006A0A75" w:rsidRPr="00897826">
        <w:rPr>
          <w:rFonts w:ascii="Times New Roman" w:hAnsi="Times New Roman" w:cs="Times New Roman"/>
          <w:sz w:val="28"/>
          <w:szCs w:val="28"/>
        </w:rPr>
        <w:t xml:space="preserve"> опытного модератора, имеющего нейтральную позицию по отношению ко всем участникам проектного процесса</w:t>
      </w:r>
      <w:r w:rsidRPr="00897826">
        <w:rPr>
          <w:rFonts w:ascii="Times New Roman" w:hAnsi="Times New Roman" w:cs="Times New Roman"/>
          <w:sz w:val="28"/>
          <w:szCs w:val="28"/>
        </w:rPr>
        <w:t>;</w:t>
      </w:r>
    </w:p>
    <w:p w14:paraId="6370AF9D" w14:textId="77777777"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п</w:t>
      </w:r>
      <w:r w:rsidR="006A0A75" w:rsidRPr="00897826">
        <w:rPr>
          <w:rFonts w:ascii="Times New Roman" w:hAnsi="Times New Roman" w:cs="Times New Roman"/>
          <w:sz w:val="28"/>
          <w:szCs w:val="28"/>
        </w:rPr>
        <w:t>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w:t>
      </w:r>
      <w:r w:rsidRPr="00897826">
        <w:rPr>
          <w:rFonts w:ascii="Times New Roman" w:hAnsi="Times New Roman" w:cs="Times New Roman"/>
          <w:sz w:val="28"/>
          <w:szCs w:val="28"/>
        </w:rPr>
        <w:t xml:space="preserve"> по благоустройству муниципальной территории общего пользования</w:t>
      </w:r>
      <w:r w:rsidR="006A0A75" w:rsidRPr="00897826">
        <w:rPr>
          <w:rFonts w:ascii="Times New Roman" w:hAnsi="Times New Roman" w:cs="Times New Roman"/>
          <w:sz w:val="28"/>
          <w:szCs w:val="28"/>
        </w:rPr>
        <w:t>, а также комментировать и включатьс</w:t>
      </w:r>
      <w:r w:rsidRPr="00897826">
        <w:rPr>
          <w:rFonts w:ascii="Times New Roman" w:hAnsi="Times New Roman" w:cs="Times New Roman"/>
          <w:sz w:val="28"/>
          <w:szCs w:val="28"/>
        </w:rPr>
        <w:t>я в этот процесс на любом этапе;</w:t>
      </w:r>
    </w:p>
    <w:p w14:paraId="408602CC" w14:textId="79685962"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д</w:t>
      </w:r>
      <w:r w:rsidR="006A0A75" w:rsidRPr="00897826">
        <w:rPr>
          <w:rFonts w:ascii="Times New Roman" w:hAnsi="Times New Roman" w:cs="Times New Roman"/>
          <w:sz w:val="28"/>
          <w:szCs w:val="28"/>
        </w:rPr>
        <w:t>ля обеспечения квалифицированного участия необходимо публиковать достоверную и актуальную информацию о проекте</w:t>
      </w:r>
      <w:r w:rsidRPr="00897826">
        <w:rPr>
          <w:rFonts w:ascii="Times New Roman" w:hAnsi="Times New Roman" w:cs="Times New Roman"/>
          <w:sz w:val="28"/>
          <w:szCs w:val="28"/>
        </w:rPr>
        <w:t xml:space="preserve"> по благоустройству муниципальной территории общего пользования</w:t>
      </w:r>
      <w:r w:rsidR="006A0A75" w:rsidRPr="00897826">
        <w:rPr>
          <w:rFonts w:ascii="Times New Roman" w:hAnsi="Times New Roman" w:cs="Times New Roman"/>
          <w:sz w:val="28"/>
          <w:szCs w:val="28"/>
        </w:rPr>
        <w:t xml:space="preserve">, результатах предпроектного исследования, а также сам проект </w:t>
      </w:r>
      <w:r w:rsidRPr="00897826">
        <w:rPr>
          <w:rFonts w:ascii="Times New Roman" w:hAnsi="Times New Roman" w:cs="Times New Roman"/>
          <w:sz w:val="28"/>
          <w:szCs w:val="28"/>
        </w:rPr>
        <w:t xml:space="preserve">благоустройства </w:t>
      </w:r>
      <w:r w:rsidR="006A0A75" w:rsidRPr="00897826">
        <w:rPr>
          <w:rFonts w:ascii="Times New Roman" w:hAnsi="Times New Roman" w:cs="Times New Roman"/>
          <w:sz w:val="28"/>
          <w:szCs w:val="28"/>
        </w:rPr>
        <w:t xml:space="preserve">не позднее чем за 14 дней до проведения </w:t>
      </w:r>
      <w:r w:rsidRPr="00897826">
        <w:rPr>
          <w:rFonts w:ascii="Times New Roman" w:hAnsi="Times New Roman" w:cs="Times New Roman"/>
          <w:sz w:val="28"/>
          <w:szCs w:val="28"/>
        </w:rPr>
        <w:t>самого общественного обсуждения;</w:t>
      </w:r>
    </w:p>
    <w:p w14:paraId="15EC8AB0" w14:textId="77777777" w:rsidR="008D66A4" w:rsidRPr="00897826" w:rsidRDefault="008D66A4" w:rsidP="008D66A4">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xml:space="preserve">д) создавать условия для осуществления общественного контроля как </w:t>
      </w:r>
      <w:r w:rsidR="006A0A75" w:rsidRPr="00897826">
        <w:rPr>
          <w:rFonts w:ascii="Times New Roman" w:hAnsi="Times New Roman" w:cs="Times New Roman"/>
          <w:sz w:val="28"/>
          <w:szCs w:val="28"/>
        </w:rPr>
        <w:t xml:space="preserve"> одн</w:t>
      </w:r>
      <w:r w:rsidRPr="00897826">
        <w:rPr>
          <w:rFonts w:ascii="Times New Roman" w:hAnsi="Times New Roman" w:cs="Times New Roman"/>
          <w:sz w:val="28"/>
          <w:szCs w:val="28"/>
        </w:rPr>
        <w:t xml:space="preserve">ого </w:t>
      </w:r>
      <w:r w:rsidR="006A0A75" w:rsidRPr="00897826">
        <w:rPr>
          <w:rFonts w:ascii="Times New Roman" w:hAnsi="Times New Roman" w:cs="Times New Roman"/>
          <w:sz w:val="28"/>
          <w:szCs w:val="28"/>
        </w:rPr>
        <w:t xml:space="preserve">из </w:t>
      </w:r>
      <w:r w:rsidRPr="00897826">
        <w:rPr>
          <w:rFonts w:ascii="Times New Roman" w:hAnsi="Times New Roman" w:cs="Times New Roman"/>
          <w:sz w:val="28"/>
          <w:szCs w:val="28"/>
        </w:rPr>
        <w:t xml:space="preserve">действенных </w:t>
      </w:r>
      <w:r w:rsidR="006A0A75" w:rsidRPr="00897826">
        <w:rPr>
          <w:rFonts w:ascii="Times New Roman" w:hAnsi="Times New Roman" w:cs="Times New Roman"/>
          <w:sz w:val="28"/>
          <w:szCs w:val="28"/>
        </w:rPr>
        <w:t>м</w:t>
      </w:r>
      <w:r w:rsidRPr="00897826">
        <w:rPr>
          <w:rFonts w:ascii="Times New Roman" w:hAnsi="Times New Roman" w:cs="Times New Roman"/>
          <w:sz w:val="28"/>
          <w:szCs w:val="28"/>
        </w:rPr>
        <w:t>еханизмов общественного участия, а именно:</w:t>
      </w:r>
    </w:p>
    <w:p w14:paraId="7D3CB8CE" w14:textId="77777777" w:rsidR="00207B71" w:rsidRPr="00897826" w:rsidRDefault="008D66A4" w:rsidP="00207B71">
      <w:pPr>
        <w:spacing w:line="240" w:lineRule="auto"/>
        <w:ind w:firstLine="709"/>
        <w:contextualSpacing/>
        <w:jc w:val="both"/>
        <w:rPr>
          <w:rFonts w:ascii="Times New Roman" w:hAnsi="Times New Roman" w:cs="Times New Roman"/>
          <w:sz w:val="28"/>
          <w:szCs w:val="28"/>
        </w:rPr>
      </w:pPr>
      <w:r w:rsidRPr="00897826">
        <w:rPr>
          <w:rFonts w:ascii="Times New Roman" w:hAnsi="Times New Roman" w:cs="Times New Roman"/>
          <w:sz w:val="28"/>
          <w:szCs w:val="28"/>
        </w:rPr>
        <w:t>- р</w:t>
      </w:r>
      <w:r w:rsidR="006A0A75" w:rsidRPr="00897826">
        <w:rPr>
          <w:rFonts w:ascii="Times New Roman" w:hAnsi="Times New Roman" w:cs="Times New Roman"/>
          <w:sz w:val="28"/>
          <w:szCs w:val="28"/>
        </w:rPr>
        <w:t xml:space="preserve">екомендуется создавать условия для проведения общественного контроля </w:t>
      </w:r>
      <w:r w:rsidR="00207B71" w:rsidRPr="00897826">
        <w:rPr>
          <w:rFonts w:ascii="Times New Roman" w:hAnsi="Times New Roman" w:cs="Times New Roman"/>
          <w:sz w:val="28"/>
          <w:szCs w:val="28"/>
        </w:rPr>
        <w:t>по реализации проекта по благоустройству муниципальной территории общего пользования</w:t>
      </w:r>
      <w:r w:rsidR="006A0A75" w:rsidRPr="00897826">
        <w:rPr>
          <w:rFonts w:ascii="Times New Roman" w:hAnsi="Times New Roman" w:cs="Times New Roman"/>
          <w:sz w:val="28"/>
          <w:szCs w:val="28"/>
        </w:rPr>
        <w:t>, в том числе в рамках организации деятельности общегородских интеракти</w:t>
      </w:r>
      <w:r w:rsidR="00207B71" w:rsidRPr="00897826">
        <w:rPr>
          <w:rFonts w:ascii="Times New Roman" w:hAnsi="Times New Roman" w:cs="Times New Roman"/>
          <w:sz w:val="28"/>
          <w:szCs w:val="28"/>
        </w:rPr>
        <w:t>вных порталов в сети "Интернет";</w:t>
      </w:r>
    </w:p>
    <w:p w14:paraId="50F6C497" w14:textId="77777777" w:rsidR="00207B71" w:rsidRPr="00897826" w:rsidRDefault="00207B71" w:rsidP="00207B71">
      <w:pPr>
        <w:spacing w:line="240" w:lineRule="auto"/>
        <w:ind w:firstLine="709"/>
        <w:contextualSpacing/>
        <w:jc w:val="both"/>
        <w:rPr>
          <w:rFonts w:ascii="Times New Roman" w:eastAsia="Times New Roman" w:hAnsi="Times New Roman" w:cs="Times New Roman"/>
          <w:sz w:val="28"/>
          <w:szCs w:val="28"/>
        </w:rPr>
      </w:pPr>
      <w:r w:rsidRPr="00897826">
        <w:rPr>
          <w:rFonts w:ascii="Times New Roman" w:hAnsi="Times New Roman" w:cs="Times New Roman"/>
          <w:sz w:val="28"/>
          <w:szCs w:val="28"/>
        </w:rPr>
        <w:t>- о</w:t>
      </w:r>
      <w:r w:rsidR="006A0A75" w:rsidRPr="00897826">
        <w:rPr>
          <w:rFonts w:ascii="Times New Roman" w:eastAsia="Times New Roman" w:hAnsi="Times New Roman" w:cs="Times New Roman"/>
          <w:sz w:val="28"/>
          <w:szCs w:val="28"/>
        </w:rPr>
        <w:t xml:space="preserve">бщественный контроль </w:t>
      </w:r>
      <w:r w:rsidRPr="00897826">
        <w:rPr>
          <w:rFonts w:ascii="Times New Roman" w:hAnsi="Times New Roman" w:cs="Times New Roman"/>
          <w:sz w:val="28"/>
          <w:szCs w:val="28"/>
        </w:rPr>
        <w:t>по реализации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w:t>
      </w:r>
      <w:r w:rsidR="006A0A75" w:rsidRPr="00897826">
        <w:rPr>
          <w:rFonts w:ascii="Times New Roman" w:eastAsia="Times New Roman" w:hAnsi="Times New Roman" w:cs="Times New Roman"/>
          <w:sz w:val="28"/>
          <w:szCs w:val="28"/>
        </w:rPr>
        <w:t>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w:t>
      </w:r>
      <w:r w:rsidRPr="00897826">
        <w:rPr>
          <w:rFonts w:ascii="Times New Roman" w:eastAsia="Times New Roman" w:hAnsi="Times New Roman" w:cs="Times New Roman"/>
          <w:sz w:val="28"/>
          <w:szCs w:val="28"/>
        </w:rPr>
        <w:t xml:space="preserve"> в связи </w:t>
      </w:r>
      <w:r w:rsidRPr="00897826">
        <w:rPr>
          <w:rFonts w:ascii="Times New Roman" w:hAnsi="Times New Roman" w:cs="Times New Roman"/>
          <w:sz w:val="28"/>
          <w:szCs w:val="28"/>
        </w:rPr>
        <w:t>реализацией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w:t>
      </w:r>
      <w:r w:rsidR="006A0A75" w:rsidRPr="00897826">
        <w:rPr>
          <w:rFonts w:ascii="Times New Roman" w:eastAsia="Times New Roman" w:hAnsi="Times New Roman" w:cs="Times New Roman"/>
          <w:sz w:val="28"/>
          <w:szCs w:val="28"/>
        </w:rPr>
        <w:t xml:space="preserve">направляется для принятия мер в уполномоченный орган </w:t>
      </w:r>
      <w:r w:rsidRPr="00897826">
        <w:rPr>
          <w:rFonts w:ascii="Times New Roman" w:eastAsia="Times New Roman" w:hAnsi="Times New Roman" w:cs="Times New Roman"/>
          <w:sz w:val="28"/>
          <w:szCs w:val="28"/>
        </w:rPr>
        <w:t>муниципального образования</w:t>
      </w:r>
      <w:r w:rsidR="006A0A75" w:rsidRPr="00897826">
        <w:rPr>
          <w:rFonts w:ascii="Times New Roman" w:eastAsia="Times New Roman" w:hAnsi="Times New Roman" w:cs="Times New Roman"/>
          <w:sz w:val="28"/>
          <w:szCs w:val="28"/>
        </w:rPr>
        <w:t xml:space="preserve"> и (или) на обще</w:t>
      </w:r>
      <w:r w:rsidRPr="00897826">
        <w:rPr>
          <w:rFonts w:ascii="Times New Roman" w:eastAsia="Times New Roman" w:hAnsi="Times New Roman" w:cs="Times New Roman"/>
          <w:sz w:val="28"/>
          <w:szCs w:val="28"/>
        </w:rPr>
        <w:t xml:space="preserve">муниципальный </w:t>
      </w:r>
      <w:r w:rsidR="006A0A75" w:rsidRPr="00897826">
        <w:rPr>
          <w:rFonts w:ascii="Times New Roman" w:eastAsia="Times New Roman" w:hAnsi="Times New Roman" w:cs="Times New Roman"/>
          <w:sz w:val="28"/>
          <w:szCs w:val="28"/>
        </w:rPr>
        <w:t>интерак</w:t>
      </w:r>
      <w:r w:rsidRPr="00897826">
        <w:rPr>
          <w:rFonts w:ascii="Times New Roman" w:eastAsia="Times New Roman" w:hAnsi="Times New Roman" w:cs="Times New Roman"/>
          <w:sz w:val="28"/>
          <w:szCs w:val="28"/>
        </w:rPr>
        <w:t>тивный портал в сети "Интернет";</w:t>
      </w:r>
    </w:p>
    <w:p w14:paraId="1EF2C8CA" w14:textId="2E1D8647" w:rsidR="006A0A75" w:rsidRDefault="00207B71" w:rsidP="00207B71">
      <w:pPr>
        <w:spacing w:line="240" w:lineRule="auto"/>
        <w:ind w:firstLine="709"/>
        <w:contextualSpacing/>
        <w:jc w:val="both"/>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о</w:t>
      </w:r>
      <w:r w:rsidR="006A0A75" w:rsidRPr="00897826">
        <w:rPr>
          <w:rFonts w:ascii="Times New Roman" w:eastAsia="Times New Roman" w:hAnsi="Times New Roman" w:cs="Times New Roman"/>
          <w:sz w:val="28"/>
          <w:szCs w:val="28"/>
        </w:rPr>
        <w:t xml:space="preserve">бщественный контроль </w:t>
      </w:r>
      <w:r w:rsidRPr="00897826">
        <w:rPr>
          <w:rFonts w:ascii="Times New Roman" w:hAnsi="Times New Roman" w:cs="Times New Roman"/>
          <w:sz w:val="28"/>
          <w:szCs w:val="28"/>
        </w:rPr>
        <w:t>по реализации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w:t>
      </w:r>
      <w:r w:rsidR="006A0A75" w:rsidRPr="00897826">
        <w:rPr>
          <w:rFonts w:ascii="Times New Roman" w:eastAsia="Times New Roman" w:hAnsi="Times New Roman" w:cs="Times New Roman"/>
          <w:sz w:val="28"/>
          <w:szCs w:val="28"/>
        </w:rPr>
        <w:t>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B9484DD" w14:textId="53F70795" w:rsidR="00573F19" w:rsidRPr="004F6021" w:rsidRDefault="00573F19" w:rsidP="00207B71">
      <w:pPr>
        <w:spacing w:line="240" w:lineRule="auto"/>
        <w:ind w:firstLine="709"/>
        <w:contextualSpacing/>
        <w:jc w:val="both"/>
        <w:rPr>
          <w:rFonts w:ascii="Times New Roman" w:eastAsia="Times New Roman" w:hAnsi="Times New Roman" w:cs="Times New Roman"/>
          <w:sz w:val="28"/>
          <w:szCs w:val="28"/>
          <w:u w:val="single"/>
        </w:rPr>
      </w:pPr>
      <w:r w:rsidRPr="004F6021">
        <w:rPr>
          <w:rFonts w:ascii="Times New Roman" w:eastAsia="Times New Roman" w:hAnsi="Times New Roman" w:cs="Times New Roman"/>
          <w:sz w:val="28"/>
          <w:szCs w:val="28"/>
          <w:u w:val="single"/>
        </w:rPr>
        <w:t>3.3.6. Рекомендации относительно особенностей порядка представления предложения для дворовых территорий:</w:t>
      </w:r>
    </w:p>
    <w:p w14:paraId="46EAD06C" w14:textId="1CDFAA8D" w:rsidR="00573F19" w:rsidRPr="004F6021" w:rsidRDefault="00573F19" w:rsidP="00207B71">
      <w:pPr>
        <w:spacing w:line="240" w:lineRule="auto"/>
        <w:ind w:firstLine="709"/>
        <w:contextualSpacing/>
        <w:jc w:val="both"/>
        <w:rPr>
          <w:rFonts w:ascii="Times New Roman" w:eastAsia="Times New Roman" w:hAnsi="Times New Roman" w:cs="Times New Roman"/>
          <w:sz w:val="28"/>
          <w:szCs w:val="28"/>
        </w:rPr>
      </w:pPr>
      <w:r w:rsidRPr="004F6021">
        <w:rPr>
          <w:rFonts w:ascii="Times New Roman" w:eastAsia="Times New Roman" w:hAnsi="Times New Roman" w:cs="Times New Roman"/>
          <w:sz w:val="28"/>
          <w:szCs w:val="28"/>
        </w:rPr>
        <w:lastRenderedPageBreak/>
        <w:t xml:space="preserve">- провести предварительную информационную работу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  </w:t>
      </w:r>
    </w:p>
    <w:p w14:paraId="6BBC79A6" w14:textId="77777777" w:rsidR="006A6C14" w:rsidRPr="004F6021" w:rsidRDefault="00573F19" w:rsidP="006A6C14">
      <w:pPr>
        <w:spacing w:line="240" w:lineRule="auto"/>
        <w:ind w:firstLine="709"/>
        <w:contextualSpacing/>
        <w:jc w:val="both"/>
        <w:rPr>
          <w:rFonts w:ascii="Times New Roman" w:eastAsia="Times New Roman" w:hAnsi="Times New Roman" w:cs="Times New Roman"/>
          <w:sz w:val="28"/>
          <w:szCs w:val="28"/>
        </w:rPr>
      </w:pPr>
      <w:r w:rsidRPr="004F6021">
        <w:rPr>
          <w:rFonts w:ascii="Times New Roman" w:eastAsia="Times New Roman" w:hAnsi="Times New Roman" w:cs="Times New Roman"/>
          <w:sz w:val="28"/>
          <w:szCs w:val="28"/>
        </w:rPr>
        <w:t>- направлять представителей муниципальных образований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14:paraId="5B7E1B31" w14:textId="77777777" w:rsidR="006C4180" w:rsidRPr="004F6021" w:rsidRDefault="00573F19" w:rsidP="00207B71">
      <w:pPr>
        <w:spacing w:line="240" w:lineRule="auto"/>
        <w:ind w:firstLine="709"/>
        <w:contextualSpacing/>
        <w:jc w:val="both"/>
        <w:rPr>
          <w:rFonts w:ascii="Times New Roman" w:eastAsia="Times New Roman" w:hAnsi="Times New Roman" w:cs="Times New Roman"/>
          <w:sz w:val="28"/>
          <w:szCs w:val="28"/>
        </w:rPr>
      </w:pPr>
      <w:r w:rsidRPr="004F6021">
        <w:rPr>
          <w:rFonts w:ascii="Times New Roman" w:hAnsi="Times New Roman" w:cs="Times New Roman"/>
          <w:sz w:val="28"/>
          <w:szCs w:val="28"/>
        </w:rPr>
        <w:t>- организовать отдельные встречи с представителями советов многоквартирных до</w:t>
      </w:r>
      <w:r w:rsidR="006A6C14" w:rsidRPr="004F6021">
        <w:rPr>
          <w:rFonts w:ascii="Times New Roman" w:hAnsi="Times New Roman" w:cs="Times New Roman"/>
          <w:sz w:val="28"/>
          <w:szCs w:val="28"/>
        </w:rPr>
        <w:t xml:space="preserve">мов,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кооперативы и инфе специализированные кооперативы) и их объединениями, действующими на территории муниципального образования в целях </w:t>
      </w:r>
      <w:r w:rsidR="006A6C14" w:rsidRPr="004F6021">
        <w:rPr>
          <w:rFonts w:ascii="Times New Roman" w:eastAsia="Times New Roman" w:hAnsi="Times New Roman" w:cs="Times New Roman"/>
          <w:sz w:val="28"/>
          <w:szCs w:val="28"/>
        </w:rPr>
        <w:t>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14:paraId="3B7DE412" w14:textId="77777777" w:rsidR="00177655" w:rsidRDefault="00573F19" w:rsidP="00177655">
      <w:pPr>
        <w:spacing w:line="240" w:lineRule="auto"/>
        <w:ind w:firstLine="709"/>
        <w:contextualSpacing/>
        <w:jc w:val="both"/>
        <w:rPr>
          <w:rFonts w:ascii="Times New Roman" w:eastAsia="Times New Roman" w:hAnsi="Times New Roman" w:cs="Times New Roman"/>
          <w:sz w:val="28"/>
          <w:szCs w:val="28"/>
        </w:rPr>
      </w:pPr>
      <w:r w:rsidRPr="004F6021">
        <w:rPr>
          <w:rFonts w:ascii="Times New Roman" w:eastAsia="Times New Roman" w:hAnsi="Times New Roman" w:cs="Times New Roman"/>
          <w:sz w:val="28"/>
          <w:szCs w:val="28"/>
        </w:rPr>
        <w:t xml:space="preserve">- организовать прием предложений </w:t>
      </w:r>
      <w:r w:rsidR="006C4180" w:rsidRPr="004F6021">
        <w:rPr>
          <w:rFonts w:ascii="Times New Roman" w:eastAsia="Times New Roman" w:hAnsi="Times New Roman" w:cs="Times New Roman"/>
          <w:sz w:val="28"/>
          <w:szCs w:val="28"/>
        </w:rPr>
        <w:t xml:space="preserve">о благоустройстве дворовых территорий </w:t>
      </w:r>
      <w:r w:rsidRPr="004F6021">
        <w:rPr>
          <w:rFonts w:ascii="Times New Roman" w:eastAsia="Times New Roman" w:hAnsi="Times New Roman" w:cs="Times New Roman"/>
          <w:sz w:val="28"/>
          <w:szCs w:val="28"/>
        </w:rPr>
        <w:t>в различных форматах (по электронной почте, нарочно (путем организации специального пункта приема предложений на тер</w:t>
      </w:r>
      <w:r w:rsidR="004F6021">
        <w:rPr>
          <w:rFonts w:ascii="Times New Roman" w:eastAsia="Times New Roman" w:hAnsi="Times New Roman" w:cs="Times New Roman"/>
          <w:sz w:val="28"/>
          <w:szCs w:val="28"/>
        </w:rPr>
        <w:t>ритории уполномоченного органа).</w:t>
      </w:r>
    </w:p>
    <w:p w14:paraId="35A8BC86" w14:textId="67A3561C" w:rsidR="00CC3566" w:rsidRDefault="00CC3566" w:rsidP="00177655">
      <w:pPr>
        <w:spacing w:line="240" w:lineRule="auto"/>
        <w:ind w:firstLine="709"/>
        <w:contextualSpacing/>
        <w:jc w:val="both"/>
        <w:rPr>
          <w:rFonts w:ascii="Times New Roman" w:hAnsi="Times New Roman" w:cs="Times New Roman"/>
          <w:sz w:val="28"/>
          <w:szCs w:val="28"/>
          <w:u w:val="single"/>
        </w:rPr>
      </w:pPr>
      <w:r w:rsidRPr="000A7231">
        <w:rPr>
          <w:rFonts w:ascii="Times New Roman" w:hAnsi="Times New Roman" w:cs="Times New Roman"/>
          <w:sz w:val="28"/>
          <w:szCs w:val="28"/>
          <w:u w:val="single"/>
        </w:rPr>
        <w:t xml:space="preserve">3.3.7. </w:t>
      </w:r>
      <w:r w:rsidR="00DB6B03" w:rsidRPr="000A7231">
        <w:rPr>
          <w:rFonts w:ascii="Times New Roman" w:hAnsi="Times New Roman" w:cs="Times New Roman"/>
          <w:sz w:val="28"/>
          <w:szCs w:val="28"/>
          <w:u w:val="single"/>
        </w:rPr>
        <w:t xml:space="preserve">Финансовое (трудовое) участие </w:t>
      </w:r>
      <w:r w:rsidRPr="000A7231">
        <w:rPr>
          <w:rFonts w:ascii="Times New Roman" w:hAnsi="Times New Roman" w:cs="Times New Roman"/>
          <w:sz w:val="28"/>
          <w:szCs w:val="28"/>
          <w:u w:val="single"/>
        </w:rPr>
        <w:t xml:space="preserve">граждан, организаций, привлекаемых для реализации </w:t>
      </w:r>
      <w:r w:rsidR="003E0B22" w:rsidRPr="000A7231">
        <w:rPr>
          <w:rFonts w:ascii="Times New Roman" w:hAnsi="Times New Roman" w:cs="Times New Roman"/>
          <w:sz w:val="28"/>
          <w:szCs w:val="28"/>
          <w:u w:val="single"/>
        </w:rPr>
        <w:t>проектов по благоустройству</w:t>
      </w:r>
      <w:r w:rsidR="003E0B22" w:rsidRPr="004906F7">
        <w:rPr>
          <w:rFonts w:ascii="Times New Roman" w:hAnsi="Times New Roman" w:cs="Times New Roman"/>
          <w:sz w:val="28"/>
          <w:szCs w:val="28"/>
          <w:u w:val="single"/>
        </w:rPr>
        <w:t xml:space="preserve"> </w:t>
      </w:r>
    </w:p>
    <w:p w14:paraId="5F1A2EDA" w14:textId="258526AC" w:rsidR="00DB6B03" w:rsidRDefault="00DB6B03"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Возможность финансового (трудового) участия граждан, организаций в реализации проектов по благоустройству определяется субъектом Российской Федерации.</w:t>
      </w:r>
    </w:p>
    <w:p w14:paraId="74380E2F" w14:textId="4AA306D9" w:rsidR="00DB6B03" w:rsidRDefault="00DB6B03"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Кроме финансового (денежного) вклада вклад может быть внесен в неденежной форм</w:t>
      </w:r>
      <w:r w:rsidR="00F67DFC">
        <w:rPr>
          <w:rFonts w:ascii="Times New Roman" w:hAnsi="Times New Roman" w:cs="Times New Roman"/>
          <w:sz w:val="28"/>
          <w:szCs w:val="28"/>
        </w:rPr>
        <w:t>е. В частности, этом может быть:</w:t>
      </w:r>
    </w:p>
    <w:p w14:paraId="3B627158" w14:textId="0120F8BB" w:rsidR="00F67DFC" w:rsidRDefault="00F67DFC"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64D95865" w14:textId="68F2CFD5" w:rsidR="00F67DFC" w:rsidRDefault="00F67DFC"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строительных материалов, техники и т.д.;</w:t>
      </w:r>
    </w:p>
    <w:p w14:paraId="461C1D89" w14:textId="175622F2" w:rsidR="00F67DFC" w:rsidRPr="00DB6B03" w:rsidRDefault="00F67DFC" w:rsidP="009A49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14:paraId="0441478D" w14:textId="77777777" w:rsidR="00364AC6" w:rsidRPr="004906F7" w:rsidRDefault="00364AC6" w:rsidP="009A49D3">
      <w:pPr>
        <w:pStyle w:val="ConsPlusNormal"/>
        <w:ind w:firstLine="709"/>
        <w:jc w:val="both"/>
        <w:rPr>
          <w:rFonts w:ascii="Times New Roman" w:hAnsi="Times New Roman" w:cs="Times New Roman"/>
          <w:sz w:val="28"/>
          <w:szCs w:val="28"/>
          <w:u w:val="single"/>
        </w:rPr>
      </w:pPr>
    </w:p>
    <w:p w14:paraId="7289DE65" w14:textId="0DBAE6A0" w:rsidR="00697EF2" w:rsidRDefault="007923B8" w:rsidP="009A49D3">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3.4. </w:t>
      </w:r>
      <w:r w:rsidR="00697EF2" w:rsidRPr="004B7990">
        <w:rPr>
          <w:rFonts w:ascii="Times New Roman" w:hAnsi="Times New Roman" w:cs="Times New Roman"/>
          <w:sz w:val="28"/>
          <w:szCs w:val="28"/>
          <w:u w:val="single"/>
        </w:rPr>
        <w:t xml:space="preserve">Прогноз ожидаемых результатов реализации региональной </w:t>
      </w:r>
      <w:r w:rsidR="004A6CF3">
        <w:rPr>
          <w:rFonts w:ascii="Times New Roman" w:hAnsi="Times New Roman" w:cs="Times New Roman"/>
          <w:sz w:val="28"/>
          <w:szCs w:val="28"/>
          <w:u w:val="single"/>
        </w:rPr>
        <w:t xml:space="preserve">(муниципальной) </w:t>
      </w:r>
      <w:r w:rsidR="00697EF2" w:rsidRPr="004B7990">
        <w:rPr>
          <w:rFonts w:ascii="Times New Roman" w:hAnsi="Times New Roman" w:cs="Times New Roman"/>
          <w:sz w:val="28"/>
          <w:szCs w:val="28"/>
          <w:u w:val="single"/>
        </w:rPr>
        <w:t xml:space="preserve">программы и характеристика вклада субъекта Российской Федерации в достижение результатов </w:t>
      </w:r>
      <w:r w:rsidR="00697EF2">
        <w:rPr>
          <w:rFonts w:ascii="Times New Roman" w:hAnsi="Times New Roman" w:cs="Times New Roman"/>
          <w:sz w:val="28"/>
          <w:szCs w:val="28"/>
          <w:u w:val="single"/>
        </w:rPr>
        <w:t>Проекта</w:t>
      </w:r>
    </w:p>
    <w:p w14:paraId="6775E84A" w14:textId="77777777" w:rsidR="002442BD" w:rsidRPr="004B7990" w:rsidRDefault="002442BD" w:rsidP="009A49D3">
      <w:pPr>
        <w:spacing w:after="0" w:line="240" w:lineRule="auto"/>
        <w:jc w:val="center"/>
        <w:rPr>
          <w:rFonts w:ascii="Times New Roman" w:hAnsi="Times New Roman" w:cs="Times New Roman"/>
          <w:sz w:val="28"/>
          <w:szCs w:val="28"/>
          <w:u w:val="single"/>
        </w:rPr>
      </w:pPr>
    </w:p>
    <w:p w14:paraId="2E25B650" w14:textId="562E463D" w:rsidR="00697EF2" w:rsidRPr="004B7990"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В данном разделе указываются основные ожидаемые результаты реализации региональной </w:t>
      </w:r>
      <w:r w:rsidR="004A6CF3">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 проводится оценка их влияния на функционирование экономики и социальной сферы региона.</w:t>
      </w:r>
    </w:p>
    <w:p w14:paraId="77CFEB02" w14:textId="48498241" w:rsidR="00697EF2" w:rsidRPr="004B7990"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lastRenderedPageBreak/>
        <w:t xml:space="preserve">Оценку конечных результатов региональной </w:t>
      </w:r>
      <w:r w:rsidR="004A6CF3">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 xml:space="preserve">программы рекомендуется проводить по основным показателям, указанным в разделе "Требования к характеристике текущего состояния </w:t>
      </w:r>
      <w:r>
        <w:rPr>
          <w:rFonts w:ascii="Times New Roman" w:hAnsi="Times New Roman" w:cs="Times New Roman"/>
          <w:sz w:val="28"/>
          <w:szCs w:val="28"/>
        </w:rPr>
        <w:t>сферы благоустройства</w:t>
      </w:r>
      <w:r w:rsidRPr="004B7990">
        <w:rPr>
          <w:rFonts w:ascii="Times New Roman" w:hAnsi="Times New Roman" w:cs="Times New Roman"/>
          <w:sz w:val="28"/>
          <w:szCs w:val="28"/>
        </w:rPr>
        <w:t xml:space="preserve"> субъекта Российской Федерации".</w:t>
      </w:r>
    </w:p>
    <w:p w14:paraId="7E77A4A8" w14:textId="4716C743" w:rsidR="00697EF2" w:rsidRPr="004B7990"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При оценке конечных результатов региональной </w:t>
      </w:r>
      <w:r w:rsidR="004A6CF3">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 приводится также оценка ее влияния на экономические, демографические, социальные показатели, в том числе оценка дополнительного прироста рабочих мест; оценка изменения парам</w:t>
      </w:r>
      <w:r>
        <w:rPr>
          <w:rFonts w:ascii="Times New Roman" w:hAnsi="Times New Roman" w:cs="Times New Roman"/>
          <w:sz w:val="28"/>
          <w:szCs w:val="28"/>
        </w:rPr>
        <w:t xml:space="preserve">етров качества жизни населения. </w:t>
      </w:r>
    </w:p>
    <w:p w14:paraId="4EF4C7D4" w14:textId="77777777" w:rsidR="00697EF2" w:rsidRPr="004B7990"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Кроме того, в данном разделе приводится описание основных рисков, оказывающих влияние на конечные результаты реализации мероприятий региональной программы, к числу которых относятся:</w:t>
      </w:r>
    </w:p>
    <w:p w14:paraId="1FA2E12A" w14:textId="5F53574A" w:rsidR="00697EF2" w:rsidRDefault="00697EF2"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бюджетные риски, связанные с дефицитом регионального и </w:t>
      </w:r>
      <w:r w:rsidR="004A6CF3">
        <w:rPr>
          <w:rFonts w:ascii="Times New Roman" w:hAnsi="Times New Roman" w:cs="Times New Roman"/>
          <w:sz w:val="28"/>
          <w:szCs w:val="28"/>
        </w:rPr>
        <w:t>местных бюджетов</w:t>
      </w:r>
      <w:r>
        <w:rPr>
          <w:rFonts w:ascii="Times New Roman" w:hAnsi="Times New Roman" w:cs="Times New Roman"/>
          <w:sz w:val="28"/>
          <w:szCs w:val="28"/>
        </w:rPr>
        <w:t xml:space="preserve"> и возможностью невыполнения своих обязательств по софинансированию мероприятий региональной </w:t>
      </w:r>
      <w:r w:rsidR="004A6CF3">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программы; </w:t>
      </w:r>
    </w:p>
    <w:p w14:paraId="46A4D73B" w14:textId="23690695" w:rsidR="00697EF2" w:rsidRPr="004B7990" w:rsidRDefault="00697EF2"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социальные риски, связанные с низкой социальной активностью населения, отсутствием  массовой культуры сооучастия</w:t>
      </w:r>
      <w:r w:rsidR="004A6CF3">
        <w:rPr>
          <w:rFonts w:ascii="Times New Roman" w:hAnsi="Times New Roman" w:cs="Times New Roman"/>
          <w:sz w:val="28"/>
          <w:szCs w:val="28"/>
        </w:rPr>
        <w:t xml:space="preserve"> в благоустройства дворовых</w:t>
      </w:r>
      <w:r>
        <w:rPr>
          <w:rFonts w:ascii="Times New Roman" w:hAnsi="Times New Roman" w:cs="Times New Roman"/>
          <w:sz w:val="28"/>
          <w:szCs w:val="28"/>
        </w:rPr>
        <w:t xml:space="preserve"> территорий и т.д.; </w:t>
      </w:r>
    </w:p>
    <w:p w14:paraId="3CE1DD82" w14:textId="4EE6113C" w:rsidR="00697EF2"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управленческие (внутренние) риски, связанные с неэффективным управлением реализацией </w:t>
      </w:r>
      <w:r w:rsidR="004A6CF3">
        <w:rPr>
          <w:rFonts w:ascii="Times New Roman" w:hAnsi="Times New Roman" w:cs="Times New Roman"/>
          <w:sz w:val="28"/>
          <w:szCs w:val="28"/>
        </w:rPr>
        <w:t xml:space="preserve">региональной (муниципальной) </w:t>
      </w:r>
      <w:r w:rsidRPr="004B7990">
        <w:rPr>
          <w:rFonts w:ascii="Times New Roman" w:hAnsi="Times New Roman" w:cs="Times New Roman"/>
          <w:sz w:val="28"/>
          <w:szCs w:val="28"/>
        </w:rPr>
        <w:t xml:space="preserve">программы, низким качеством межведомственного взаимодействия, недостаточным контролем над реализацией </w:t>
      </w:r>
      <w:r w:rsidR="004A6CF3">
        <w:rPr>
          <w:rFonts w:ascii="Times New Roman" w:hAnsi="Times New Roman" w:cs="Times New Roman"/>
          <w:sz w:val="28"/>
          <w:szCs w:val="28"/>
        </w:rPr>
        <w:t>региональной (муниципальной)</w:t>
      </w:r>
      <w:r w:rsidRPr="004B7990">
        <w:rPr>
          <w:rFonts w:ascii="Times New Roman" w:hAnsi="Times New Roman" w:cs="Times New Roman"/>
          <w:sz w:val="28"/>
          <w:szCs w:val="28"/>
        </w:rPr>
        <w:t xml:space="preserve"> программы и т. д.</w:t>
      </w:r>
    </w:p>
    <w:p w14:paraId="3FFB8D5B" w14:textId="59AA1850" w:rsidR="00697EF2" w:rsidRDefault="004A6CF3"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иные</w:t>
      </w:r>
      <w:r w:rsidR="00697EF2">
        <w:rPr>
          <w:rFonts w:ascii="Times New Roman" w:hAnsi="Times New Roman" w:cs="Times New Roman"/>
          <w:sz w:val="28"/>
          <w:szCs w:val="28"/>
        </w:rPr>
        <w:t xml:space="preserve"> другие риски, которые могут препятствовать выполнению региональной </w:t>
      </w:r>
      <w:r>
        <w:rPr>
          <w:rFonts w:ascii="Times New Roman" w:hAnsi="Times New Roman" w:cs="Times New Roman"/>
          <w:sz w:val="28"/>
          <w:szCs w:val="28"/>
        </w:rPr>
        <w:t xml:space="preserve">(муниципальной) </w:t>
      </w:r>
      <w:r w:rsidR="00697EF2">
        <w:rPr>
          <w:rFonts w:ascii="Times New Roman" w:hAnsi="Times New Roman" w:cs="Times New Roman"/>
          <w:sz w:val="28"/>
          <w:szCs w:val="28"/>
        </w:rPr>
        <w:t xml:space="preserve">программы. </w:t>
      </w:r>
    </w:p>
    <w:p w14:paraId="6D739B1D" w14:textId="07129083" w:rsidR="004A6CF3" w:rsidRPr="004B7990" w:rsidRDefault="004A6CF3"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выявлении и описании рисков рекомендуется анализировать и учитывать положения соответствующих разделов паспорта Приоритетного проекта.</w:t>
      </w:r>
    </w:p>
    <w:p w14:paraId="306AC0B0" w14:textId="77777777" w:rsidR="00697EF2" w:rsidRPr="004B7990" w:rsidRDefault="00697EF2"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обеспечения бесперебойности реализации мероприятий региональной программы.</w:t>
      </w:r>
    </w:p>
    <w:p w14:paraId="1AD9ACED" w14:textId="77777777" w:rsidR="00AF0A72" w:rsidRDefault="00AF0A72" w:rsidP="009A49D3">
      <w:pPr>
        <w:spacing w:after="0" w:line="240" w:lineRule="auto"/>
        <w:jc w:val="center"/>
        <w:rPr>
          <w:rFonts w:ascii="Times New Roman" w:eastAsia="Times New Roman" w:hAnsi="Times New Roman" w:cs="Times New Roman"/>
          <w:b/>
          <w:sz w:val="28"/>
          <w:szCs w:val="28"/>
          <w:lang w:eastAsia="ru-RU"/>
        </w:rPr>
      </w:pPr>
    </w:p>
    <w:p w14:paraId="2E66545F" w14:textId="51CFEFEE" w:rsidR="002442BD" w:rsidRDefault="00F0373C" w:rsidP="009A49D3">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3.5</w:t>
      </w:r>
      <w:r w:rsidR="002442BD" w:rsidRPr="004B7990">
        <w:rPr>
          <w:rFonts w:ascii="Times New Roman" w:hAnsi="Times New Roman" w:cs="Times New Roman"/>
          <w:sz w:val="28"/>
          <w:szCs w:val="28"/>
          <w:u w:val="single"/>
        </w:rPr>
        <w:t>. Состав основных мероприятий, а также показатели результа</w:t>
      </w:r>
      <w:r w:rsidR="004A6CF3">
        <w:rPr>
          <w:rFonts w:ascii="Times New Roman" w:hAnsi="Times New Roman" w:cs="Times New Roman"/>
          <w:sz w:val="28"/>
          <w:szCs w:val="28"/>
          <w:u w:val="single"/>
        </w:rPr>
        <w:t xml:space="preserve">тивности региональной </w:t>
      </w:r>
      <w:r w:rsidR="001E3EA5">
        <w:rPr>
          <w:rFonts w:ascii="Times New Roman" w:hAnsi="Times New Roman" w:cs="Times New Roman"/>
          <w:sz w:val="28"/>
          <w:szCs w:val="28"/>
          <w:u w:val="single"/>
        </w:rPr>
        <w:t xml:space="preserve">(муниципальной) </w:t>
      </w:r>
      <w:r w:rsidR="004A6CF3">
        <w:rPr>
          <w:rFonts w:ascii="Times New Roman" w:hAnsi="Times New Roman" w:cs="Times New Roman"/>
          <w:sz w:val="28"/>
          <w:szCs w:val="28"/>
          <w:u w:val="single"/>
        </w:rPr>
        <w:t>программы</w:t>
      </w:r>
    </w:p>
    <w:p w14:paraId="77126F08" w14:textId="77777777" w:rsidR="004A6CF3" w:rsidRPr="004B7990" w:rsidRDefault="004A6CF3" w:rsidP="009A49D3">
      <w:pPr>
        <w:spacing w:after="0" w:line="240" w:lineRule="auto"/>
        <w:jc w:val="center"/>
        <w:rPr>
          <w:rFonts w:ascii="Times New Roman" w:hAnsi="Times New Roman" w:cs="Times New Roman"/>
          <w:sz w:val="28"/>
          <w:szCs w:val="28"/>
          <w:u w:val="single"/>
        </w:rPr>
      </w:pPr>
    </w:p>
    <w:p w14:paraId="26BF8094" w14:textId="68071109" w:rsidR="002442BD" w:rsidRPr="004B7990" w:rsidRDefault="002442BD"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В региональной </w:t>
      </w:r>
      <w:r w:rsidR="001E3EA5">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программе должно быть приведено обоснование основных мероприятий с указанием целевых показателей и сроков их реализации.</w:t>
      </w:r>
    </w:p>
    <w:p w14:paraId="1BB46CDC" w14:textId="72258139" w:rsidR="002442BD" w:rsidRDefault="002442BD"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4B7990">
        <w:rPr>
          <w:rFonts w:ascii="Times New Roman" w:hAnsi="Times New Roman" w:cs="Times New Roman"/>
          <w:sz w:val="28"/>
          <w:szCs w:val="28"/>
        </w:rPr>
        <w:t xml:space="preserve">ключение в </w:t>
      </w:r>
      <w:r>
        <w:rPr>
          <w:rFonts w:ascii="Times New Roman" w:hAnsi="Times New Roman" w:cs="Times New Roman"/>
          <w:sz w:val="28"/>
          <w:szCs w:val="28"/>
        </w:rPr>
        <w:t xml:space="preserve">региональную </w:t>
      </w:r>
      <w:r w:rsidR="001E3EA5">
        <w:rPr>
          <w:rFonts w:ascii="Times New Roman" w:hAnsi="Times New Roman" w:cs="Times New Roman"/>
          <w:sz w:val="28"/>
          <w:szCs w:val="28"/>
        </w:rPr>
        <w:t xml:space="preserve">(муниципальную) </w:t>
      </w:r>
      <w:r>
        <w:rPr>
          <w:rFonts w:ascii="Times New Roman" w:hAnsi="Times New Roman" w:cs="Times New Roman"/>
          <w:sz w:val="28"/>
          <w:szCs w:val="28"/>
        </w:rPr>
        <w:t>программу</w:t>
      </w:r>
      <w:r w:rsidRPr="004B7990">
        <w:rPr>
          <w:rFonts w:ascii="Times New Roman" w:hAnsi="Times New Roman" w:cs="Times New Roman"/>
          <w:sz w:val="28"/>
          <w:szCs w:val="28"/>
        </w:rPr>
        <w:t xml:space="preserve"> основных мероприятий целесообразно осуществлять исходя из необходимости комплексного решения поставленных задач и достижения целей, направленных на повышение </w:t>
      </w:r>
      <w:r>
        <w:rPr>
          <w:rFonts w:ascii="Times New Roman" w:hAnsi="Times New Roman" w:cs="Times New Roman"/>
          <w:sz w:val="28"/>
          <w:szCs w:val="28"/>
        </w:rPr>
        <w:t>уровня благоустройства территории муниципальных образований субъекта Российской Федерации</w:t>
      </w:r>
      <w:r w:rsidRPr="004B7990">
        <w:rPr>
          <w:rFonts w:ascii="Times New Roman" w:hAnsi="Times New Roman" w:cs="Times New Roman"/>
          <w:sz w:val="28"/>
          <w:szCs w:val="28"/>
        </w:rPr>
        <w:t>.</w:t>
      </w:r>
    </w:p>
    <w:p w14:paraId="799A3A23" w14:textId="15D9B415" w:rsidR="0074527B" w:rsidRPr="004B7990" w:rsidRDefault="0074527B" w:rsidP="009A49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мероприятий муниципальной программы помимо </w:t>
      </w:r>
      <w:r w:rsidR="009A2B8D">
        <w:rPr>
          <w:rFonts w:ascii="Times New Roman" w:hAnsi="Times New Roman" w:cs="Times New Roman"/>
          <w:sz w:val="28"/>
          <w:szCs w:val="28"/>
        </w:rPr>
        <w:t>включения</w:t>
      </w:r>
      <w:r w:rsidR="0040056B">
        <w:rPr>
          <w:rFonts w:ascii="Times New Roman" w:hAnsi="Times New Roman" w:cs="Times New Roman"/>
          <w:sz w:val="28"/>
          <w:szCs w:val="28"/>
        </w:rPr>
        <w:t xml:space="preserve"> мероприятий по благоустройству дворовых территорий, отобранных </w:t>
      </w:r>
      <w:r w:rsidR="0040056B">
        <w:rPr>
          <w:rFonts w:ascii="Times New Roman" w:hAnsi="Times New Roman" w:cs="Times New Roman"/>
          <w:sz w:val="28"/>
          <w:szCs w:val="28"/>
        </w:rPr>
        <w:lastRenderedPageBreak/>
        <w:t xml:space="preserve">на основании предложений собственников помещений в многоквартирных домах, а также мероприятий по благоустройству </w:t>
      </w:r>
      <w:r w:rsidR="0040056B" w:rsidRPr="00897826">
        <w:rPr>
          <w:rFonts w:ascii="Times New Roman" w:hAnsi="Times New Roman" w:cs="Times New Roman"/>
          <w:sz w:val="28"/>
          <w:szCs w:val="28"/>
        </w:rPr>
        <w:t>муниципальной территории общего пользования</w:t>
      </w:r>
      <w:r w:rsidR="0098014E">
        <w:rPr>
          <w:rFonts w:ascii="Times New Roman" w:hAnsi="Times New Roman" w:cs="Times New Roman"/>
          <w:sz w:val="28"/>
          <w:szCs w:val="28"/>
        </w:rPr>
        <w:t xml:space="preserve">, следует исходить из </w:t>
      </w:r>
      <w:r>
        <w:rPr>
          <w:rFonts w:ascii="Times New Roman" w:hAnsi="Times New Roman" w:cs="Times New Roman"/>
          <w:sz w:val="28"/>
          <w:szCs w:val="28"/>
        </w:rPr>
        <w:t>нео</w:t>
      </w:r>
      <w:r w:rsidR="0098014E">
        <w:rPr>
          <w:rFonts w:ascii="Times New Roman" w:hAnsi="Times New Roman" w:cs="Times New Roman"/>
          <w:sz w:val="28"/>
          <w:szCs w:val="28"/>
        </w:rPr>
        <w:t>бходимости включения в муниципальную программу иных мероприятий, которые в текущем режиме обеспечивают надлежащее состояние и эксплуатацию элементов благоустройства на территории муниципального образования (организация уборка мусора, освещения, озеленения территорий общего пользования), и тем самым обеспечивают поддержание территории муниципального образования в надлежащем, комфортном состоянии.</w:t>
      </w:r>
    </w:p>
    <w:p w14:paraId="73C0E526" w14:textId="77777777" w:rsidR="002442BD" w:rsidRDefault="002442BD" w:rsidP="009A49D3">
      <w:pPr>
        <w:spacing w:after="0" w:line="240" w:lineRule="auto"/>
        <w:jc w:val="both"/>
        <w:rPr>
          <w:rFonts w:ascii="Times New Roman" w:hAnsi="Times New Roman" w:cs="Times New Roman"/>
          <w:sz w:val="28"/>
          <w:szCs w:val="28"/>
        </w:rPr>
      </w:pPr>
    </w:p>
    <w:p w14:paraId="4A23C99B" w14:textId="77777777" w:rsidR="002442BD" w:rsidRPr="00D42841" w:rsidRDefault="002442BD" w:rsidP="009A49D3">
      <w:pPr>
        <w:spacing w:after="0" w:line="240" w:lineRule="auto"/>
        <w:jc w:val="both"/>
        <w:rPr>
          <w:rFonts w:ascii="Times New Roman" w:hAnsi="Times New Roman" w:cs="Times New Roman"/>
          <w:i/>
          <w:sz w:val="24"/>
          <w:szCs w:val="24"/>
        </w:rPr>
      </w:pPr>
      <w:r w:rsidRPr="00D42841">
        <w:rPr>
          <w:rFonts w:ascii="Times New Roman" w:hAnsi="Times New Roman" w:cs="Times New Roman"/>
          <w:i/>
          <w:sz w:val="24"/>
          <w:szCs w:val="24"/>
        </w:rPr>
        <w:t xml:space="preserve">Пример основных мероприятий и показателей региональной программы </w:t>
      </w:r>
    </w:p>
    <w:p w14:paraId="3941181F" w14:textId="77777777" w:rsidR="005900B8" w:rsidRPr="00D42841" w:rsidRDefault="005900B8" w:rsidP="009A49D3">
      <w:pPr>
        <w:spacing w:after="0" w:line="240" w:lineRule="auto"/>
        <w:jc w:val="both"/>
        <w:rPr>
          <w:rFonts w:ascii="Times New Roman" w:hAnsi="Times New Roman" w:cs="Times New Roman"/>
          <w:i/>
          <w:sz w:val="24"/>
          <w:szCs w:val="24"/>
        </w:rPr>
      </w:pPr>
    </w:p>
    <w:tbl>
      <w:tblPr>
        <w:tblStyle w:val="a6"/>
        <w:tblW w:w="9606" w:type="dxa"/>
        <w:tblLook w:val="04A0" w:firstRow="1" w:lastRow="0" w:firstColumn="1" w:lastColumn="0" w:noHBand="0" w:noVBand="1"/>
      </w:tblPr>
      <w:tblGrid>
        <w:gridCol w:w="675"/>
        <w:gridCol w:w="2410"/>
        <w:gridCol w:w="3119"/>
        <w:gridCol w:w="3402"/>
      </w:tblGrid>
      <w:tr w:rsidR="00DD2959" w:rsidRPr="00D42841" w14:paraId="493EDC71" w14:textId="77777777" w:rsidTr="00F44B65">
        <w:tc>
          <w:tcPr>
            <w:tcW w:w="675" w:type="dxa"/>
          </w:tcPr>
          <w:p w14:paraId="59FA213D" w14:textId="77777777" w:rsidR="002442BD" w:rsidRPr="00D42841" w:rsidRDefault="002442BD" w:rsidP="009A49D3">
            <w:pPr>
              <w:jc w:val="both"/>
              <w:rPr>
                <w:rFonts w:ascii="Times New Roman" w:hAnsi="Times New Roman" w:cs="Times New Roman"/>
                <w:i/>
                <w:sz w:val="24"/>
                <w:szCs w:val="24"/>
              </w:rPr>
            </w:pPr>
          </w:p>
        </w:tc>
        <w:tc>
          <w:tcPr>
            <w:tcW w:w="2410" w:type="dxa"/>
          </w:tcPr>
          <w:p w14:paraId="6BDA0A82" w14:textId="7777777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Задачи </w:t>
            </w:r>
          </w:p>
        </w:tc>
        <w:tc>
          <w:tcPr>
            <w:tcW w:w="3119" w:type="dxa"/>
          </w:tcPr>
          <w:p w14:paraId="26D205E7" w14:textId="7777777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Основные мероприятия </w:t>
            </w:r>
          </w:p>
        </w:tc>
        <w:tc>
          <w:tcPr>
            <w:tcW w:w="3402" w:type="dxa"/>
          </w:tcPr>
          <w:p w14:paraId="62393F50" w14:textId="7777777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Основные показатели </w:t>
            </w:r>
          </w:p>
        </w:tc>
      </w:tr>
      <w:tr w:rsidR="00DD2959" w:rsidRPr="00D42841" w14:paraId="6482BC8A" w14:textId="77777777" w:rsidTr="00F44B65">
        <w:tc>
          <w:tcPr>
            <w:tcW w:w="675" w:type="dxa"/>
          </w:tcPr>
          <w:p w14:paraId="0B9BC8F9" w14:textId="7777777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1</w:t>
            </w:r>
          </w:p>
        </w:tc>
        <w:tc>
          <w:tcPr>
            <w:tcW w:w="2410" w:type="dxa"/>
          </w:tcPr>
          <w:p w14:paraId="7279BDD6" w14:textId="11472FE6" w:rsidR="002442BD" w:rsidRPr="00D42841" w:rsidRDefault="002442BD" w:rsidP="005900B8">
            <w:pPr>
              <w:jc w:val="both"/>
              <w:rPr>
                <w:rFonts w:ascii="Times New Roman" w:hAnsi="Times New Roman" w:cs="Times New Roman"/>
                <w:i/>
                <w:sz w:val="24"/>
                <w:szCs w:val="24"/>
              </w:rPr>
            </w:pPr>
            <w:r w:rsidRPr="00D42841">
              <w:rPr>
                <w:rFonts w:ascii="Times New Roman" w:hAnsi="Times New Roman" w:cs="Times New Roman"/>
                <w:i/>
                <w:sz w:val="24"/>
                <w:szCs w:val="24"/>
              </w:rPr>
              <w:t>Повышение уровня благоустройства дворовых территорий муниципальных образований субъекта Российской Федерации</w:t>
            </w:r>
          </w:p>
        </w:tc>
        <w:tc>
          <w:tcPr>
            <w:tcW w:w="3119" w:type="dxa"/>
          </w:tcPr>
          <w:p w14:paraId="4374C296" w14:textId="14FFEB8C" w:rsidR="002442BD" w:rsidRPr="00D42841" w:rsidRDefault="00E176E6"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1. Организация принятия (актуализации) муниципальными образованиями правил благоустройства, </w:t>
            </w:r>
            <w:r w:rsidR="002442BD" w:rsidRPr="00D42841">
              <w:rPr>
                <w:rFonts w:ascii="Times New Roman" w:hAnsi="Times New Roman" w:cs="Times New Roman"/>
                <w:i/>
                <w:sz w:val="24"/>
                <w:szCs w:val="24"/>
              </w:rPr>
              <w:t xml:space="preserve"> </w:t>
            </w:r>
            <w:r w:rsidRPr="00D42841">
              <w:rPr>
                <w:rFonts w:ascii="Times New Roman" w:hAnsi="Times New Roman" w:cs="Times New Roman"/>
                <w:i/>
                <w:sz w:val="24"/>
                <w:szCs w:val="24"/>
              </w:rPr>
              <w:t>соответствующих Методическим рекомендациям Минстроя России.</w:t>
            </w:r>
          </w:p>
          <w:p w14:paraId="30C87366" w14:textId="77777777" w:rsidR="00E176E6" w:rsidRPr="00D42841" w:rsidRDefault="00E176E6" w:rsidP="00E176E6">
            <w:pPr>
              <w:jc w:val="both"/>
              <w:rPr>
                <w:rFonts w:ascii="Times New Roman" w:hAnsi="Times New Roman" w:cs="Times New Roman"/>
                <w:i/>
                <w:sz w:val="24"/>
                <w:szCs w:val="24"/>
              </w:rPr>
            </w:pPr>
            <w:r w:rsidRPr="00D42841">
              <w:rPr>
                <w:rFonts w:ascii="Times New Roman" w:hAnsi="Times New Roman" w:cs="Times New Roman"/>
                <w:i/>
                <w:sz w:val="24"/>
                <w:szCs w:val="24"/>
              </w:rPr>
              <w:t>2. Оценка соответствия (проведение экспертизы) актуализации) муниципальными образованиями правил благоустройства,  соответствующих Методическим рекомендациям Минстроя России</w:t>
            </w:r>
          </w:p>
          <w:p w14:paraId="7159DA78" w14:textId="123FB326" w:rsidR="005900B8" w:rsidRPr="00D42841" w:rsidRDefault="00E176E6" w:rsidP="005900B8">
            <w:pPr>
              <w:jc w:val="both"/>
              <w:rPr>
                <w:rFonts w:ascii="Times New Roman" w:hAnsi="Times New Roman" w:cs="Times New Roman"/>
                <w:i/>
                <w:sz w:val="24"/>
                <w:szCs w:val="24"/>
              </w:rPr>
            </w:pPr>
            <w:r w:rsidRPr="00D42841">
              <w:rPr>
                <w:rFonts w:ascii="Times New Roman" w:hAnsi="Times New Roman" w:cs="Times New Roman"/>
                <w:i/>
                <w:sz w:val="24"/>
                <w:szCs w:val="24"/>
              </w:rPr>
              <w:t xml:space="preserve"> </w:t>
            </w:r>
          </w:p>
          <w:p w14:paraId="1F1F0F9A" w14:textId="2B772716" w:rsidR="002442BD" w:rsidRPr="00D42841" w:rsidRDefault="002442BD" w:rsidP="009A49D3">
            <w:pPr>
              <w:jc w:val="both"/>
              <w:rPr>
                <w:rFonts w:ascii="Times New Roman" w:hAnsi="Times New Roman" w:cs="Times New Roman"/>
                <w:i/>
                <w:sz w:val="24"/>
                <w:szCs w:val="24"/>
              </w:rPr>
            </w:pPr>
          </w:p>
        </w:tc>
        <w:tc>
          <w:tcPr>
            <w:tcW w:w="3402" w:type="dxa"/>
          </w:tcPr>
          <w:p w14:paraId="6B923EDE" w14:textId="6EAFD8A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Количество </w:t>
            </w:r>
            <w:r w:rsidR="00BA6976" w:rsidRPr="00D42841">
              <w:rPr>
                <w:rFonts w:ascii="Times New Roman" w:hAnsi="Times New Roman" w:cs="Times New Roman"/>
                <w:i/>
                <w:sz w:val="24"/>
                <w:szCs w:val="24"/>
              </w:rPr>
              <w:t xml:space="preserve">муниципальных образований правила благоустройства которых приведены в соответствие с Методическим рекомендациям Минстроя России. </w:t>
            </w:r>
          </w:p>
        </w:tc>
      </w:tr>
      <w:tr w:rsidR="00DD2959" w:rsidRPr="00D42841" w14:paraId="44F60414" w14:textId="77777777" w:rsidTr="00F44B65">
        <w:tc>
          <w:tcPr>
            <w:tcW w:w="675" w:type="dxa"/>
          </w:tcPr>
          <w:p w14:paraId="0687D792" w14:textId="77777777" w:rsidR="002442BD"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2. </w:t>
            </w:r>
          </w:p>
        </w:tc>
        <w:tc>
          <w:tcPr>
            <w:tcW w:w="2410" w:type="dxa"/>
          </w:tcPr>
          <w:p w14:paraId="2465C2EC" w14:textId="553D6857" w:rsidR="002442BD" w:rsidRPr="00D42841" w:rsidRDefault="00D463B7" w:rsidP="00326EDB">
            <w:pPr>
              <w:jc w:val="both"/>
              <w:rPr>
                <w:rFonts w:ascii="Times New Roman" w:hAnsi="Times New Roman" w:cs="Times New Roman"/>
                <w:i/>
                <w:sz w:val="24"/>
                <w:szCs w:val="24"/>
              </w:rPr>
            </w:pPr>
            <w:r w:rsidRPr="00D42841">
              <w:rPr>
                <w:rFonts w:ascii="Times New Roman" w:hAnsi="Times New Roman" w:cs="Times New Roman"/>
                <w:i/>
                <w:sz w:val="24"/>
                <w:szCs w:val="24"/>
              </w:rPr>
              <w:t xml:space="preserve">Формирование </w:t>
            </w:r>
            <w:r w:rsidR="00326EDB" w:rsidRPr="00D42841">
              <w:rPr>
                <w:rFonts w:ascii="Times New Roman" w:hAnsi="Times New Roman" w:cs="Times New Roman"/>
                <w:i/>
                <w:sz w:val="24"/>
                <w:szCs w:val="24"/>
              </w:rPr>
              <w:t xml:space="preserve">реализованных </w:t>
            </w:r>
            <w:r w:rsidRPr="00D42841">
              <w:rPr>
                <w:rFonts w:ascii="Times New Roman" w:hAnsi="Times New Roman" w:cs="Times New Roman"/>
                <w:i/>
                <w:sz w:val="24"/>
                <w:szCs w:val="24"/>
              </w:rPr>
              <w:t>практик благоустройства на территории субъекта Российской Федерации</w:t>
            </w:r>
          </w:p>
        </w:tc>
        <w:tc>
          <w:tcPr>
            <w:tcW w:w="3119" w:type="dxa"/>
          </w:tcPr>
          <w:p w14:paraId="39A7B595" w14:textId="456ED8AA" w:rsidR="00326EDB" w:rsidRPr="00D42841" w:rsidRDefault="00326EDB" w:rsidP="00326EDB">
            <w:pPr>
              <w:jc w:val="both"/>
              <w:rPr>
                <w:rFonts w:ascii="Times New Roman" w:hAnsi="Times New Roman" w:cs="Times New Roman"/>
                <w:i/>
                <w:sz w:val="24"/>
                <w:szCs w:val="24"/>
              </w:rPr>
            </w:pPr>
            <w:r w:rsidRPr="00D42841">
              <w:rPr>
                <w:rFonts w:ascii="Times New Roman" w:hAnsi="Times New Roman" w:cs="Times New Roman"/>
                <w:i/>
                <w:sz w:val="24"/>
                <w:szCs w:val="24"/>
              </w:rPr>
              <w:t>1. Организация отбора на территории субъекта Российской Федерации реализованных проектов по благоустройству в целях их представления в Минстрой России.</w:t>
            </w:r>
          </w:p>
          <w:p w14:paraId="2D49EDB2" w14:textId="4EEFDD89" w:rsidR="002442BD" w:rsidRPr="00D42841" w:rsidRDefault="00326EDB" w:rsidP="00326EDB">
            <w:pPr>
              <w:jc w:val="both"/>
              <w:rPr>
                <w:rFonts w:ascii="Times New Roman" w:hAnsi="Times New Roman" w:cs="Times New Roman"/>
                <w:i/>
                <w:sz w:val="24"/>
                <w:szCs w:val="24"/>
              </w:rPr>
            </w:pPr>
            <w:r w:rsidRPr="00D42841">
              <w:rPr>
                <w:rFonts w:ascii="Times New Roman" w:hAnsi="Times New Roman" w:cs="Times New Roman"/>
                <w:i/>
                <w:sz w:val="24"/>
                <w:szCs w:val="24"/>
              </w:rPr>
              <w:t>2. Представление в Минстрой России не менее двух реализованных проектов по благоустройству</w:t>
            </w:r>
          </w:p>
        </w:tc>
        <w:tc>
          <w:tcPr>
            <w:tcW w:w="3402" w:type="dxa"/>
          </w:tcPr>
          <w:p w14:paraId="3EB8DD4C" w14:textId="2ED843A4" w:rsidR="002442BD" w:rsidRPr="00D42841" w:rsidRDefault="00326EDB" w:rsidP="009A49D3">
            <w:pPr>
              <w:jc w:val="both"/>
              <w:rPr>
                <w:rFonts w:ascii="Times New Roman" w:hAnsi="Times New Roman" w:cs="Times New Roman"/>
                <w:i/>
                <w:sz w:val="24"/>
                <w:szCs w:val="24"/>
              </w:rPr>
            </w:pPr>
            <w:r w:rsidRPr="00D42841">
              <w:rPr>
                <w:rFonts w:ascii="Times New Roman" w:hAnsi="Times New Roman" w:cs="Times New Roman"/>
                <w:i/>
                <w:sz w:val="24"/>
                <w:szCs w:val="24"/>
              </w:rPr>
              <w:t>1.Количество реализованных проектов по благоустройству, представленных в Минстрой России.</w:t>
            </w:r>
          </w:p>
          <w:p w14:paraId="469A771C" w14:textId="506A0932" w:rsidR="00326EDB" w:rsidRPr="00D42841" w:rsidRDefault="00326EDB" w:rsidP="00326EDB">
            <w:pPr>
              <w:jc w:val="both"/>
              <w:rPr>
                <w:rFonts w:ascii="Times New Roman" w:hAnsi="Times New Roman" w:cs="Times New Roman"/>
                <w:i/>
                <w:sz w:val="24"/>
                <w:szCs w:val="24"/>
              </w:rPr>
            </w:pPr>
            <w:r w:rsidRPr="00D42841">
              <w:rPr>
                <w:rFonts w:ascii="Times New Roman" w:hAnsi="Times New Roman" w:cs="Times New Roman"/>
                <w:i/>
                <w:sz w:val="24"/>
                <w:szCs w:val="24"/>
              </w:rPr>
              <w:t>2. Количество реализованных проектов по благоустройству, представленных в Минстрой России и включенных в Федеральный реестр лучших практик по благоустройству.</w:t>
            </w:r>
          </w:p>
          <w:p w14:paraId="0E4D4252" w14:textId="20DC4E69" w:rsidR="00326EDB" w:rsidRPr="00D42841" w:rsidRDefault="00326EDB" w:rsidP="009A49D3">
            <w:pPr>
              <w:jc w:val="both"/>
              <w:rPr>
                <w:rFonts w:ascii="Times New Roman" w:hAnsi="Times New Roman" w:cs="Times New Roman"/>
                <w:i/>
                <w:sz w:val="24"/>
                <w:szCs w:val="24"/>
              </w:rPr>
            </w:pPr>
          </w:p>
        </w:tc>
      </w:tr>
      <w:tr w:rsidR="00DD2959" w:rsidRPr="00D42841" w14:paraId="26DEEA19" w14:textId="77777777" w:rsidTr="00F44B65">
        <w:tc>
          <w:tcPr>
            <w:tcW w:w="675" w:type="dxa"/>
          </w:tcPr>
          <w:p w14:paraId="53635BED" w14:textId="550E8D91" w:rsidR="00D463B7" w:rsidRPr="00D42841" w:rsidRDefault="00D463B7" w:rsidP="009A49D3">
            <w:pPr>
              <w:jc w:val="both"/>
              <w:rPr>
                <w:rFonts w:ascii="Times New Roman" w:hAnsi="Times New Roman" w:cs="Times New Roman"/>
                <w:i/>
                <w:sz w:val="24"/>
                <w:szCs w:val="24"/>
              </w:rPr>
            </w:pPr>
            <w:r w:rsidRPr="00D42841">
              <w:rPr>
                <w:rFonts w:ascii="Times New Roman" w:hAnsi="Times New Roman" w:cs="Times New Roman"/>
                <w:i/>
                <w:sz w:val="24"/>
                <w:szCs w:val="24"/>
              </w:rPr>
              <w:t>3.</w:t>
            </w:r>
          </w:p>
        </w:tc>
        <w:tc>
          <w:tcPr>
            <w:tcW w:w="2410" w:type="dxa"/>
          </w:tcPr>
          <w:p w14:paraId="25CA77F4" w14:textId="551E8E53" w:rsidR="00D463B7" w:rsidRPr="00D42841" w:rsidRDefault="00D463B7" w:rsidP="00D463B7">
            <w:pPr>
              <w:jc w:val="both"/>
              <w:rPr>
                <w:rFonts w:ascii="Times New Roman" w:hAnsi="Times New Roman" w:cs="Times New Roman"/>
                <w:i/>
                <w:sz w:val="24"/>
                <w:szCs w:val="24"/>
              </w:rPr>
            </w:pPr>
            <w:r w:rsidRPr="00D42841">
              <w:rPr>
                <w:rFonts w:ascii="Times New Roman" w:hAnsi="Times New Roman" w:cs="Times New Roman"/>
                <w:i/>
                <w:sz w:val="24"/>
                <w:szCs w:val="24"/>
              </w:rPr>
              <w:t xml:space="preserve">Повышение квалификации сотрудников органов власти субъекта </w:t>
            </w:r>
            <w:r w:rsidRPr="00D42841">
              <w:rPr>
                <w:rFonts w:ascii="Times New Roman" w:hAnsi="Times New Roman" w:cs="Times New Roman"/>
                <w:i/>
                <w:sz w:val="24"/>
                <w:szCs w:val="24"/>
              </w:rPr>
              <w:lastRenderedPageBreak/>
              <w:t xml:space="preserve">Российской Федерации (муниципальных образований) в сфере реализации проектов по благоустройству территорий муниципальных образований  </w:t>
            </w:r>
          </w:p>
        </w:tc>
        <w:tc>
          <w:tcPr>
            <w:tcW w:w="3119" w:type="dxa"/>
          </w:tcPr>
          <w:p w14:paraId="45E87CDB" w14:textId="7AD3F330" w:rsidR="00D463B7" w:rsidRPr="00D42841" w:rsidRDefault="003134CE" w:rsidP="003134CE">
            <w:pPr>
              <w:jc w:val="both"/>
              <w:rPr>
                <w:rFonts w:ascii="Times New Roman" w:hAnsi="Times New Roman" w:cs="Times New Roman"/>
                <w:i/>
                <w:sz w:val="24"/>
                <w:szCs w:val="24"/>
              </w:rPr>
            </w:pPr>
            <w:r w:rsidRPr="00D42841">
              <w:rPr>
                <w:rFonts w:ascii="Times New Roman" w:hAnsi="Times New Roman" w:cs="Times New Roman"/>
                <w:i/>
                <w:sz w:val="24"/>
                <w:szCs w:val="24"/>
              </w:rPr>
              <w:lastRenderedPageBreak/>
              <w:t xml:space="preserve">1. Формирование и представление в Минстрой России списка представителей субъекта </w:t>
            </w:r>
            <w:r w:rsidRPr="00D42841">
              <w:rPr>
                <w:rFonts w:ascii="Times New Roman" w:hAnsi="Times New Roman" w:cs="Times New Roman"/>
                <w:i/>
                <w:sz w:val="24"/>
                <w:szCs w:val="24"/>
              </w:rPr>
              <w:lastRenderedPageBreak/>
              <w:t>Российской Федерации для направления на обучение в целях обеспечения эффективной реализации приоритетного проекта.</w:t>
            </w:r>
          </w:p>
          <w:p w14:paraId="636891D9" w14:textId="4F00B84B" w:rsidR="003134CE" w:rsidRPr="00D42841" w:rsidRDefault="003134CE" w:rsidP="003134CE">
            <w:pPr>
              <w:jc w:val="both"/>
              <w:rPr>
                <w:rFonts w:ascii="Times New Roman" w:hAnsi="Times New Roman" w:cs="Times New Roman"/>
                <w:i/>
                <w:sz w:val="24"/>
                <w:szCs w:val="24"/>
              </w:rPr>
            </w:pPr>
            <w:r w:rsidRPr="00D42841">
              <w:rPr>
                <w:rFonts w:ascii="Times New Roman" w:hAnsi="Times New Roman" w:cs="Times New Roman"/>
                <w:i/>
                <w:sz w:val="24"/>
                <w:szCs w:val="24"/>
              </w:rPr>
              <w:t xml:space="preserve">2. Проведение обучения представителей субъекта Российской Федерации в соответствие с программой обучения, утвержденной Минстроем России. </w:t>
            </w:r>
          </w:p>
        </w:tc>
        <w:tc>
          <w:tcPr>
            <w:tcW w:w="3402" w:type="dxa"/>
          </w:tcPr>
          <w:p w14:paraId="5C557FAA" w14:textId="78F8336F" w:rsidR="00D463B7" w:rsidRPr="00D42841" w:rsidRDefault="003134CE" w:rsidP="009A49D3">
            <w:pPr>
              <w:jc w:val="both"/>
              <w:rPr>
                <w:rFonts w:ascii="Times New Roman" w:hAnsi="Times New Roman" w:cs="Times New Roman"/>
                <w:i/>
                <w:sz w:val="24"/>
                <w:szCs w:val="24"/>
              </w:rPr>
            </w:pPr>
            <w:r w:rsidRPr="00D42841">
              <w:rPr>
                <w:rFonts w:ascii="Times New Roman" w:hAnsi="Times New Roman" w:cs="Times New Roman"/>
                <w:i/>
                <w:sz w:val="24"/>
                <w:szCs w:val="24"/>
              </w:rPr>
              <w:lastRenderedPageBreak/>
              <w:t xml:space="preserve">Количество представителей, направленных субъектом Российской Федерации, прошедших обучение в </w:t>
            </w:r>
            <w:r w:rsidRPr="00D42841">
              <w:rPr>
                <w:rFonts w:ascii="Times New Roman" w:hAnsi="Times New Roman" w:cs="Times New Roman"/>
                <w:i/>
                <w:sz w:val="24"/>
                <w:szCs w:val="24"/>
              </w:rPr>
              <w:lastRenderedPageBreak/>
              <w:t>соответствие с программой обучения, утве</w:t>
            </w:r>
            <w:r w:rsidR="00A311AB" w:rsidRPr="00D42841">
              <w:rPr>
                <w:rFonts w:ascii="Times New Roman" w:hAnsi="Times New Roman" w:cs="Times New Roman"/>
                <w:i/>
                <w:sz w:val="24"/>
                <w:szCs w:val="24"/>
              </w:rPr>
              <w:t>ржденной Минстроем России, и получивших аттестат о прохождении обучения.</w:t>
            </w:r>
          </w:p>
          <w:p w14:paraId="3DB0133D" w14:textId="69AAE664" w:rsidR="003134CE" w:rsidRPr="00D42841" w:rsidRDefault="003134CE" w:rsidP="009A49D3">
            <w:pPr>
              <w:jc w:val="both"/>
              <w:rPr>
                <w:rFonts w:ascii="Times New Roman" w:hAnsi="Times New Roman" w:cs="Times New Roman"/>
                <w:i/>
                <w:sz w:val="24"/>
                <w:szCs w:val="24"/>
              </w:rPr>
            </w:pPr>
          </w:p>
        </w:tc>
      </w:tr>
      <w:tr w:rsidR="00DD2959" w:rsidRPr="00D42841" w14:paraId="3AE7B5C7" w14:textId="77777777" w:rsidTr="00F44B65">
        <w:tc>
          <w:tcPr>
            <w:tcW w:w="675" w:type="dxa"/>
          </w:tcPr>
          <w:p w14:paraId="2D074743" w14:textId="570F87D4" w:rsidR="002442BD" w:rsidRPr="00D42841" w:rsidRDefault="00D463B7" w:rsidP="009A49D3">
            <w:pPr>
              <w:jc w:val="both"/>
              <w:rPr>
                <w:rFonts w:ascii="Times New Roman" w:hAnsi="Times New Roman" w:cs="Times New Roman"/>
                <w:i/>
                <w:sz w:val="24"/>
                <w:szCs w:val="24"/>
              </w:rPr>
            </w:pPr>
            <w:r w:rsidRPr="00D42841">
              <w:rPr>
                <w:rFonts w:ascii="Times New Roman" w:hAnsi="Times New Roman" w:cs="Times New Roman"/>
                <w:i/>
                <w:sz w:val="24"/>
                <w:szCs w:val="24"/>
              </w:rPr>
              <w:lastRenderedPageBreak/>
              <w:t>4</w:t>
            </w:r>
            <w:r w:rsidR="002442BD" w:rsidRPr="00D42841">
              <w:rPr>
                <w:rFonts w:ascii="Times New Roman" w:hAnsi="Times New Roman" w:cs="Times New Roman"/>
                <w:i/>
                <w:sz w:val="24"/>
                <w:szCs w:val="24"/>
              </w:rPr>
              <w:t xml:space="preserve">. </w:t>
            </w:r>
          </w:p>
        </w:tc>
        <w:tc>
          <w:tcPr>
            <w:tcW w:w="2410" w:type="dxa"/>
          </w:tcPr>
          <w:p w14:paraId="0B45A092" w14:textId="709C9E4D" w:rsidR="002442BD" w:rsidRPr="00D42841" w:rsidRDefault="002442BD" w:rsidP="00D463B7">
            <w:pPr>
              <w:jc w:val="both"/>
              <w:rPr>
                <w:rFonts w:ascii="Times New Roman" w:hAnsi="Times New Roman" w:cs="Times New Roman"/>
                <w:sz w:val="24"/>
                <w:szCs w:val="24"/>
              </w:rPr>
            </w:pPr>
            <w:r w:rsidRPr="00D42841">
              <w:rPr>
                <w:rFonts w:ascii="Times New Roman" w:hAnsi="Times New Roman" w:cs="Times New Roman"/>
                <w:i/>
                <w:sz w:val="24"/>
                <w:szCs w:val="24"/>
              </w:rPr>
              <w:t xml:space="preserve">Повышение уровня вовлеченности </w:t>
            </w:r>
            <w:r w:rsidR="00D463B7" w:rsidRPr="00D42841">
              <w:rPr>
                <w:rFonts w:ascii="Times New Roman" w:hAnsi="Times New Roman" w:cs="Times New Roman"/>
                <w:i/>
                <w:sz w:val="24"/>
                <w:szCs w:val="24"/>
              </w:rPr>
              <w:t>граждан, организаций</w:t>
            </w:r>
            <w:r w:rsidRPr="00D42841">
              <w:rPr>
                <w:rFonts w:ascii="Times New Roman" w:hAnsi="Times New Roman" w:cs="Times New Roman"/>
                <w:i/>
                <w:sz w:val="24"/>
                <w:szCs w:val="24"/>
              </w:rPr>
              <w:t xml:space="preserve"> в реализацию мероприятий по благоустройству территории муниципальных образований субъекта Российской Федерации</w:t>
            </w:r>
          </w:p>
        </w:tc>
        <w:tc>
          <w:tcPr>
            <w:tcW w:w="3119" w:type="dxa"/>
          </w:tcPr>
          <w:p w14:paraId="22F2A6D3" w14:textId="77777777" w:rsidR="00DD2959" w:rsidRPr="00D42841" w:rsidRDefault="002442BD"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1. </w:t>
            </w:r>
            <w:r w:rsidR="00A311AB" w:rsidRPr="00D42841">
              <w:rPr>
                <w:rFonts w:ascii="Times New Roman" w:hAnsi="Times New Roman" w:cs="Times New Roman"/>
                <w:i/>
                <w:sz w:val="24"/>
                <w:szCs w:val="24"/>
              </w:rPr>
              <w:t xml:space="preserve">Разработка и утверждение </w:t>
            </w:r>
            <w:r w:rsidR="00DD2959" w:rsidRPr="00D42841">
              <w:rPr>
                <w:rFonts w:ascii="Times New Roman" w:hAnsi="Times New Roman" w:cs="Times New Roman"/>
                <w:i/>
                <w:sz w:val="24"/>
                <w:szCs w:val="24"/>
              </w:rPr>
              <w:t xml:space="preserve">муниципальными образованиями правил благоустройства в соответствие с Методическими рекомендациями Минстроя России, включающими порядок вовлечения граждан, организаций в реализацию проектов по благоустройству. </w:t>
            </w:r>
          </w:p>
          <w:p w14:paraId="50025851" w14:textId="77777777" w:rsidR="00DD2959" w:rsidRPr="00D42841" w:rsidRDefault="00DD2959"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2. </w:t>
            </w:r>
            <w:r w:rsidR="00A311AB" w:rsidRPr="00D42841">
              <w:rPr>
                <w:rFonts w:ascii="Times New Roman" w:hAnsi="Times New Roman" w:cs="Times New Roman"/>
                <w:i/>
                <w:sz w:val="24"/>
                <w:szCs w:val="24"/>
              </w:rPr>
              <w:t>Формирование</w:t>
            </w:r>
            <w:r w:rsidRPr="00D42841">
              <w:rPr>
                <w:rFonts w:ascii="Times New Roman" w:hAnsi="Times New Roman" w:cs="Times New Roman"/>
                <w:i/>
                <w:sz w:val="24"/>
                <w:szCs w:val="24"/>
              </w:rPr>
              <w:t xml:space="preserve"> и</w:t>
            </w:r>
            <w:r w:rsidR="00A311AB" w:rsidRPr="00D42841">
              <w:rPr>
                <w:rFonts w:ascii="Times New Roman" w:hAnsi="Times New Roman" w:cs="Times New Roman"/>
                <w:i/>
                <w:sz w:val="24"/>
                <w:szCs w:val="24"/>
              </w:rPr>
              <w:t xml:space="preserve"> </w:t>
            </w:r>
            <w:r w:rsidR="002442BD" w:rsidRPr="00D42841">
              <w:rPr>
                <w:rFonts w:ascii="Times New Roman" w:hAnsi="Times New Roman" w:cs="Times New Roman"/>
                <w:i/>
                <w:sz w:val="24"/>
                <w:szCs w:val="24"/>
              </w:rPr>
              <w:t xml:space="preserve">реализация </w:t>
            </w:r>
            <w:r w:rsidRPr="00D42841">
              <w:rPr>
                <w:rFonts w:ascii="Times New Roman" w:hAnsi="Times New Roman" w:cs="Times New Roman"/>
                <w:i/>
                <w:sz w:val="24"/>
                <w:szCs w:val="24"/>
              </w:rPr>
              <w:t xml:space="preserve">конкретных мероприятий по </w:t>
            </w:r>
            <w:r w:rsidR="002442BD" w:rsidRPr="00D42841">
              <w:rPr>
                <w:rFonts w:ascii="Times New Roman" w:hAnsi="Times New Roman" w:cs="Times New Roman"/>
                <w:i/>
                <w:sz w:val="24"/>
                <w:szCs w:val="24"/>
              </w:rPr>
              <w:t>вовлечени</w:t>
            </w:r>
            <w:r w:rsidRPr="00D42841">
              <w:rPr>
                <w:rFonts w:ascii="Times New Roman" w:hAnsi="Times New Roman" w:cs="Times New Roman"/>
                <w:i/>
                <w:sz w:val="24"/>
                <w:szCs w:val="24"/>
              </w:rPr>
              <w:t>ю</w:t>
            </w:r>
            <w:r w:rsidR="002442BD" w:rsidRPr="00D42841">
              <w:rPr>
                <w:rFonts w:ascii="Times New Roman" w:hAnsi="Times New Roman" w:cs="Times New Roman"/>
                <w:i/>
                <w:sz w:val="24"/>
                <w:szCs w:val="24"/>
              </w:rPr>
              <w:t xml:space="preserve"> населения в благоустройство дворовых территорий (информационных компаний, «субботников», ко</w:t>
            </w:r>
            <w:r w:rsidRPr="00D42841">
              <w:rPr>
                <w:rFonts w:ascii="Times New Roman" w:hAnsi="Times New Roman" w:cs="Times New Roman"/>
                <w:i/>
                <w:sz w:val="24"/>
                <w:szCs w:val="24"/>
              </w:rPr>
              <w:t>нкурсов среди жителей  и т.д.).</w:t>
            </w:r>
          </w:p>
          <w:p w14:paraId="1DEFC84D" w14:textId="4C2EEE6A" w:rsidR="002442BD" w:rsidRPr="00D42841" w:rsidRDefault="00DD2959" w:rsidP="00DD2959">
            <w:pPr>
              <w:jc w:val="both"/>
              <w:rPr>
                <w:rFonts w:ascii="Times New Roman" w:hAnsi="Times New Roman" w:cs="Times New Roman"/>
                <w:i/>
                <w:sz w:val="24"/>
                <w:szCs w:val="24"/>
              </w:rPr>
            </w:pPr>
            <w:r w:rsidRPr="00D42841">
              <w:rPr>
                <w:rFonts w:ascii="Times New Roman" w:hAnsi="Times New Roman" w:cs="Times New Roman"/>
                <w:i/>
                <w:sz w:val="24"/>
                <w:szCs w:val="24"/>
              </w:rPr>
              <w:t>3. Р</w:t>
            </w:r>
            <w:r w:rsidR="002442BD" w:rsidRPr="00D42841">
              <w:rPr>
                <w:rFonts w:ascii="Times New Roman" w:hAnsi="Times New Roman" w:cs="Times New Roman"/>
                <w:i/>
                <w:sz w:val="24"/>
                <w:szCs w:val="24"/>
              </w:rPr>
              <w:t xml:space="preserve">еализация мероприятий, направленных </w:t>
            </w:r>
            <w:r w:rsidRPr="00D42841">
              <w:rPr>
                <w:rFonts w:ascii="Times New Roman" w:hAnsi="Times New Roman" w:cs="Times New Roman"/>
                <w:i/>
                <w:sz w:val="24"/>
                <w:szCs w:val="24"/>
              </w:rPr>
              <w:t xml:space="preserve">на </w:t>
            </w:r>
            <w:r w:rsidR="002442BD" w:rsidRPr="00D42841">
              <w:rPr>
                <w:rFonts w:ascii="Times New Roman" w:hAnsi="Times New Roman" w:cs="Times New Roman"/>
                <w:i/>
                <w:sz w:val="24"/>
                <w:szCs w:val="24"/>
              </w:rPr>
              <w:t>увеличение</w:t>
            </w:r>
            <w:r w:rsidRPr="00D42841">
              <w:rPr>
                <w:rFonts w:ascii="Times New Roman" w:hAnsi="Times New Roman" w:cs="Times New Roman"/>
                <w:i/>
                <w:sz w:val="24"/>
                <w:szCs w:val="24"/>
              </w:rPr>
              <w:t xml:space="preserve"> количества мероприятий и объема </w:t>
            </w:r>
            <w:r w:rsidR="002442BD" w:rsidRPr="00D42841">
              <w:rPr>
                <w:rFonts w:ascii="Times New Roman" w:hAnsi="Times New Roman" w:cs="Times New Roman"/>
                <w:i/>
                <w:sz w:val="24"/>
                <w:szCs w:val="24"/>
              </w:rPr>
              <w:t>финансового</w:t>
            </w:r>
            <w:r w:rsidRPr="00D42841">
              <w:rPr>
                <w:rFonts w:ascii="Times New Roman" w:hAnsi="Times New Roman" w:cs="Times New Roman"/>
                <w:i/>
                <w:sz w:val="24"/>
                <w:szCs w:val="24"/>
              </w:rPr>
              <w:t xml:space="preserve"> (трудового)</w:t>
            </w:r>
            <w:r w:rsidR="002442BD" w:rsidRPr="00D42841">
              <w:rPr>
                <w:rFonts w:ascii="Times New Roman" w:hAnsi="Times New Roman" w:cs="Times New Roman"/>
                <w:i/>
                <w:sz w:val="24"/>
                <w:szCs w:val="24"/>
              </w:rPr>
              <w:t xml:space="preserve"> участия заинтересованных сторон в реализац</w:t>
            </w:r>
            <w:r w:rsidRPr="00D42841">
              <w:rPr>
                <w:rFonts w:ascii="Times New Roman" w:hAnsi="Times New Roman" w:cs="Times New Roman"/>
                <w:i/>
                <w:sz w:val="24"/>
                <w:szCs w:val="24"/>
              </w:rPr>
              <w:t>ии проектов по благоустройству.</w:t>
            </w:r>
          </w:p>
        </w:tc>
        <w:tc>
          <w:tcPr>
            <w:tcW w:w="3402" w:type="dxa"/>
          </w:tcPr>
          <w:p w14:paraId="2F4F5907" w14:textId="01FA8992" w:rsidR="00D10B18" w:rsidRPr="00D42841" w:rsidRDefault="00DD2959" w:rsidP="00D10B18">
            <w:pPr>
              <w:jc w:val="both"/>
              <w:rPr>
                <w:rFonts w:ascii="Times New Roman" w:hAnsi="Times New Roman" w:cs="Times New Roman"/>
                <w:i/>
                <w:sz w:val="24"/>
                <w:szCs w:val="24"/>
              </w:rPr>
            </w:pPr>
            <w:r w:rsidRPr="00D42841">
              <w:rPr>
                <w:rFonts w:ascii="Times New Roman" w:hAnsi="Times New Roman" w:cs="Times New Roman"/>
                <w:i/>
                <w:sz w:val="24"/>
                <w:szCs w:val="24"/>
              </w:rPr>
              <w:t xml:space="preserve">1. </w:t>
            </w:r>
            <w:r w:rsidR="002442BD" w:rsidRPr="00D42841">
              <w:rPr>
                <w:rFonts w:ascii="Times New Roman" w:hAnsi="Times New Roman" w:cs="Times New Roman"/>
                <w:i/>
                <w:sz w:val="24"/>
                <w:szCs w:val="24"/>
              </w:rPr>
              <w:t xml:space="preserve">Доля </w:t>
            </w:r>
            <w:r w:rsidR="00D10B18" w:rsidRPr="00D42841">
              <w:rPr>
                <w:rFonts w:ascii="Times New Roman" w:hAnsi="Times New Roman" w:cs="Times New Roman"/>
                <w:i/>
                <w:sz w:val="24"/>
                <w:szCs w:val="24"/>
              </w:rPr>
              <w:t xml:space="preserve">муниципальных образований правила благоустройства которых включают порядок вовлечения граждан, организаций в реализацию проектов по благоустройству. </w:t>
            </w:r>
          </w:p>
          <w:p w14:paraId="7C8AA2FB" w14:textId="106E574D" w:rsidR="00A07846" w:rsidRPr="00D42841" w:rsidRDefault="00D10B18" w:rsidP="009A49D3">
            <w:pPr>
              <w:jc w:val="both"/>
              <w:rPr>
                <w:rFonts w:ascii="Times New Roman" w:hAnsi="Times New Roman" w:cs="Times New Roman"/>
                <w:i/>
                <w:sz w:val="24"/>
                <w:szCs w:val="24"/>
              </w:rPr>
            </w:pPr>
            <w:r w:rsidRPr="00D42841">
              <w:rPr>
                <w:rFonts w:ascii="Times New Roman" w:hAnsi="Times New Roman" w:cs="Times New Roman"/>
                <w:i/>
                <w:sz w:val="24"/>
                <w:szCs w:val="24"/>
              </w:rPr>
              <w:t xml:space="preserve">2. </w:t>
            </w:r>
            <w:r w:rsidR="00A07846" w:rsidRPr="00D42841">
              <w:rPr>
                <w:rFonts w:ascii="Times New Roman" w:hAnsi="Times New Roman" w:cs="Times New Roman"/>
                <w:i/>
                <w:sz w:val="24"/>
                <w:szCs w:val="24"/>
              </w:rPr>
              <w:t xml:space="preserve">Доля дворовых территорий, реализованных с </w:t>
            </w:r>
            <w:r w:rsidR="002442BD" w:rsidRPr="00D42841">
              <w:rPr>
                <w:rFonts w:ascii="Times New Roman" w:hAnsi="Times New Roman" w:cs="Times New Roman"/>
                <w:i/>
                <w:sz w:val="24"/>
                <w:szCs w:val="24"/>
              </w:rPr>
              <w:t>финансов</w:t>
            </w:r>
            <w:r w:rsidR="00A07846" w:rsidRPr="00D42841">
              <w:rPr>
                <w:rFonts w:ascii="Times New Roman" w:hAnsi="Times New Roman" w:cs="Times New Roman"/>
                <w:i/>
                <w:sz w:val="24"/>
                <w:szCs w:val="24"/>
              </w:rPr>
              <w:t>ым участием</w:t>
            </w:r>
            <w:r w:rsidR="002442BD" w:rsidRPr="00D42841">
              <w:rPr>
                <w:rFonts w:ascii="Times New Roman" w:hAnsi="Times New Roman" w:cs="Times New Roman"/>
                <w:i/>
                <w:sz w:val="24"/>
                <w:szCs w:val="24"/>
              </w:rPr>
              <w:t xml:space="preserve"> </w:t>
            </w:r>
            <w:r w:rsidR="00A07846" w:rsidRPr="00D42841">
              <w:rPr>
                <w:rFonts w:ascii="Times New Roman" w:hAnsi="Times New Roman" w:cs="Times New Roman"/>
                <w:i/>
                <w:sz w:val="24"/>
                <w:szCs w:val="24"/>
              </w:rPr>
              <w:t>граждан.</w:t>
            </w:r>
          </w:p>
          <w:p w14:paraId="59C6937C" w14:textId="793A0765" w:rsidR="00A07846" w:rsidRPr="00D42841" w:rsidRDefault="00A07846" w:rsidP="00A07846">
            <w:pPr>
              <w:jc w:val="both"/>
              <w:rPr>
                <w:rFonts w:ascii="Times New Roman" w:hAnsi="Times New Roman" w:cs="Times New Roman"/>
                <w:i/>
                <w:sz w:val="24"/>
                <w:szCs w:val="24"/>
              </w:rPr>
            </w:pPr>
            <w:r w:rsidRPr="00D42841">
              <w:rPr>
                <w:rFonts w:ascii="Times New Roman" w:hAnsi="Times New Roman" w:cs="Times New Roman"/>
                <w:i/>
                <w:sz w:val="24"/>
                <w:szCs w:val="24"/>
              </w:rPr>
              <w:t>3. Доля дворовых территорий, реализованных с трудовым участием граждан.</w:t>
            </w:r>
          </w:p>
          <w:p w14:paraId="0FC6062D" w14:textId="03769A04" w:rsidR="002442BD" w:rsidRPr="00D42841" w:rsidRDefault="00A07846" w:rsidP="00F635EA">
            <w:pPr>
              <w:jc w:val="both"/>
              <w:rPr>
                <w:rFonts w:ascii="Times New Roman" w:hAnsi="Times New Roman" w:cs="Times New Roman"/>
                <w:i/>
                <w:sz w:val="24"/>
                <w:szCs w:val="24"/>
              </w:rPr>
            </w:pPr>
            <w:r w:rsidRPr="00D42841">
              <w:rPr>
                <w:rFonts w:ascii="Times New Roman" w:hAnsi="Times New Roman" w:cs="Times New Roman"/>
                <w:i/>
                <w:sz w:val="24"/>
                <w:szCs w:val="24"/>
              </w:rPr>
              <w:t xml:space="preserve">4. Доля </w:t>
            </w:r>
            <w:r w:rsidR="00F635EA" w:rsidRPr="00D42841">
              <w:rPr>
                <w:rFonts w:ascii="Times New Roman" w:hAnsi="Times New Roman" w:cs="Times New Roman"/>
                <w:i/>
                <w:sz w:val="24"/>
                <w:szCs w:val="24"/>
              </w:rPr>
              <w:t>муниципальных территорий общего пользования</w:t>
            </w:r>
            <w:r w:rsidRPr="00D42841">
              <w:rPr>
                <w:rFonts w:ascii="Times New Roman" w:hAnsi="Times New Roman" w:cs="Times New Roman"/>
                <w:i/>
                <w:sz w:val="24"/>
                <w:szCs w:val="24"/>
              </w:rPr>
              <w:t xml:space="preserve">, реализованных с финансовым </w:t>
            </w:r>
            <w:r w:rsidR="00F635EA" w:rsidRPr="00D42841">
              <w:rPr>
                <w:rFonts w:ascii="Times New Roman" w:hAnsi="Times New Roman" w:cs="Times New Roman"/>
                <w:i/>
                <w:sz w:val="24"/>
                <w:szCs w:val="24"/>
              </w:rPr>
              <w:t xml:space="preserve">(трудовым) </w:t>
            </w:r>
            <w:r w:rsidRPr="00D42841">
              <w:rPr>
                <w:rFonts w:ascii="Times New Roman" w:hAnsi="Times New Roman" w:cs="Times New Roman"/>
                <w:i/>
                <w:sz w:val="24"/>
                <w:szCs w:val="24"/>
              </w:rPr>
              <w:t xml:space="preserve">участием </w:t>
            </w:r>
            <w:r w:rsidR="00F635EA" w:rsidRPr="00D42841">
              <w:rPr>
                <w:rFonts w:ascii="Times New Roman" w:hAnsi="Times New Roman" w:cs="Times New Roman"/>
                <w:i/>
                <w:sz w:val="24"/>
                <w:szCs w:val="24"/>
              </w:rPr>
              <w:t>граждан, организаций.</w:t>
            </w:r>
          </w:p>
        </w:tc>
      </w:tr>
    </w:tbl>
    <w:p w14:paraId="66356D6E" w14:textId="5061D643" w:rsidR="002442BD" w:rsidRPr="00D42841" w:rsidRDefault="002442BD" w:rsidP="009A49D3">
      <w:pPr>
        <w:spacing w:after="0" w:line="240" w:lineRule="auto"/>
        <w:jc w:val="both"/>
        <w:rPr>
          <w:rFonts w:ascii="Times New Roman" w:hAnsi="Times New Roman" w:cs="Times New Roman"/>
          <w:i/>
          <w:sz w:val="28"/>
          <w:szCs w:val="28"/>
        </w:rPr>
      </w:pPr>
      <w:r w:rsidRPr="00D42841">
        <w:rPr>
          <w:rFonts w:ascii="Times New Roman" w:hAnsi="Times New Roman" w:cs="Times New Roman"/>
          <w:i/>
          <w:sz w:val="28"/>
          <w:szCs w:val="28"/>
        </w:rPr>
        <w:t xml:space="preserve"> </w:t>
      </w:r>
    </w:p>
    <w:p w14:paraId="2AB40282" w14:textId="0A49A117" w:rsidR="002442BD" w:rsidRPr="00D42841" w:rsidRDefault="002442BD" w:rsidP="009A49D3">
      <w:pPr>
        <w:spacing w:after="0" w:line="240" w:lineRule="auto"/>
        <w:jc w:val="both"/>
        <w:rPr>
          <w:rFonts w:ascii="Times New Roman" w:hAnsi="Times New Roman" w:cs="Times New Roman"/>
          <w:sz w:val="28"/>
          <w:szCs w:val="28"/>
        </w:rPr>
      </w:pPr>
      <w:r w:rsidRPr="00D42841">
        <w:rPr>
          <w:rFonts w:ascii="Times New Roman" w:hAnsi="Times New Roman" w:cs="Times New Roman"/>
          <w:sz w:val="28"/>
          <w:szCs w:val="28"/>
        </w:rPr>
        <w:tab/>
        <w:t xml:space="preserve">Количество показателей (индикаторов) региональной </w:t>
      </w:r>
      <w:r w:rsidR="005900B8" w:rsidRPr="00D42841">
        <w:rPr>
          <w:rFonts w:ascii="Times New Roman" w:hAnsi="Times New Roman" w:cs="Times New Roman"/>
          <w:sz w:val="28"/>
          <w:szCs w:val="28"/>
        </w:rPr>
        <w:t xml:space="preserve">(муниципальной) </w:t>
      </w:r>
      <w:r w:rsidRPr="00D42841">
        <w:rPr>
          <w:rFonts w:ascii="Times New Roman" w:hAnsi="Times New Roman" w:cs="Times New Roman"/>
          <w:sz w:val="28"/>
          <w:szCs w:val="28"/>
        </w:rPr>
        <w:t xml:space="preserve">программы формируется исходя из принципов необходимости и достаточности для достижения целей и решения поставленных задач. </w:t>
      </w:r>
    </w:p>
    <w:p w14:paraId="56D0FE21" w14:textId="4371F07A" w:rsidR="002442BD" w:rsidRPr="00D42841" w:rsidRDefault="002442BD" w:rsidP="009A49D3">
      <w:pPr>
        <w:spacing w:after="0" w:line="240" w:lineRule="auto"/>
        <w:ind w:firstLine="708"/>
        <w:jc w:val="both"/>
        <w:rPr>
          <w:rFonts w:ascii="Times New Roman" w:hAnsi="Times New Roman" w:cs="Times New Roman"/>
          <w:sz w:val="28"/>
          <w:szCs w:val="28"/>
        </w:rPr>
      </w:pPr>
      <w:r w:rsidRPr="00D42841">
        <w:rPr>
          <w:rFonts w:ascii="Times New Roman" w:hAnsi="Times New Roman" w:cs="Times New Roman"/>
          <w:sz w:val="28"/>
          <w:szCs w:val="28"/>
        </w:rPr>
        <w:t xml:space="preserve">Используемая система показателей (индикаторов) региональной </w:t>
      </w:r>
      <w:r w:rsidR="00D463B7" w:rsidRPr="00D42841">
        <w:rPr>
          <w:rFonts w:ascii="Times New Roman" w:hAnsi="Times New Roman" w:cs="Times New Roman"/>
          <w:sz w:val="28"/>
          <w:szCs w:val="28"/>
        </w:rPr>
        <w:t xml:space="preserve">(муниципальной) </w:t>
      </w:r>
      <w:r w:rsidRPr="00D42841">
        <w:rPr>
          <w:rFonts w:ascii="Times New Roman" w:hAnsi="Times New Roman" w:cs="Times New Roman"/>
          <w:sz w:val="28"/>
          <w:szCs w:val="28"/>
        </w:rPr>
        <w:t xml:space="preserve">программы должна позволять очевидным образом оценивать прогресс в достижении всех целей и решении всех задач программы </w:t>
      </w:r>
      <w:r w:rsidRPr="00D42841">
        <w:rPr>
          <w:rFonts w:ascii="Times New Roman" w:hAnsi="Times New Roman" w:cs="Times New Roman"/>
          <w:sz w:val="28"/>
          <w:szCs w:val="28"/>
        </w:rPr>
        <w:lastRenderedPageBreak/>
        <w:t>(подпрограммы) и охватывать существенные аспекты достижения цели и решения задачи. Показатели (индикаторы) должны иметь запланированные по годам количественные значения.</w:t>
      </w:r>
    </w:p>
    <w:p w14:paraId="2AB22E14" w14:textId="2D32503E" w:rsidR="002442BD" w:rsidRPr="00D42841" w:rsidRDefault="002442BD" w:rsidP="009A49D3">
      <w:pPr>
        <w:spacing w:after="0" w:line="240" w:lineRule="auto"/>
        <w:ind w:firstLine="708"/>
        <w:jc w:val="both"/>
        <w:rPr>
          <w:rFonts w:ascii="Times New Roman" w:hAnsi="Times New Roman" w:cs="Times New Roman"/>
          <w:sz w:val="28"/>
          <w:szCs w:val="28"/>
        </w:rPr>
      </w:pPr>
      <w:r w:rsidRPr="00D42841">
        <w:rPr>
          <w:rFonts w:ascii="Times New Roman" w:hAnsi="Times New Roman" w:cs="Times New Roman"/>
          <w:sz w:val="28"/>
          <w:szCs w:val="28"/>
        </w:rPr>
        <w:t xml:space="preserve">Кроме того, формализация показателей (индикаторов) региональной </w:t>
      </w:r>
      <w:r w:rsidR="00D463B7" w:rsidRPr="00D42841">
        <w:rPr>
          <w:rFonts w:ascii="Times New Roman" w:hAnsi="Times New Roman" w:cs="Times New Roman"/>
          <w:sz w:val="28"/>
          <w:szCs w:val="28"/>
        </w:rPr>
        <w:t xml:space="preserve">(муниципальной) </w:t>
      </w:r>
      <w:r w:rsidRPr="00D42841">
        <w:rPr>
          <w:rFonts w:ascii="Times New Roman" w:hAnsi="Times New Roman" w:cs="Times New Roman"/>
          <w:sz w:val="28"/>
          <w:szCs w:val="28"/>
        </w:rPr>
        <w:t xml:space="preserve">программы и установление их значений должны соотноситься с показателями </w:t>
      </w:r>
      <w:r w:rsidR="00D463B7" w:rsidRPr="00D42841">
        <w:rPr>
          <w:rFonts w:ascii="Times New Roman" w:hAnsi="Times New Roman" w:cs="Times New Roman"/>
          <w:sz w:val="28"/>
          <w:szCs w:val="28"/>
        </w:rPr>
        <w:t xml:space="preserve">Правил предоставления федеральной субсидии, Правил предоставления региональной субсидии, паспорта приоритетного проекта, </w:t>
      </w:r>
      <w:r w:rsidRPr="00D42841">
        <w:rPr>
          <w:rFonts w:ascii="Times New Roman" w:hAnsi="Times New Roman" w:cs="Times New Roman"/>
          <w:sz w:val="28"/>
          <w:szCs w:val="28"/>
        </w:rPr>
        <w:t>документов стратегического планирования федерального и регионального уровня, обеспечивая преемственность в наименованиях показателей различных уровней и методикой их расчета.</w:t>
      </w:r>
    </w:p>
    <w:p w14:paraId="109E72EF" w14:textId="766B916F" w:rsidR="002442BD" w:rsidRPr="009C57A8" w:rsidRDefault="002442BD" w:rsidP="009A49D3">
      <w:pPr>
        <w:spacing w:after="0" w:line="240" w:lineRule="auto"/>
        <w:ind w:firstLine="708"/>
        <w:jc w:val="both"/>
        <w:rPr>
          <w:rFonts w:ascii="Times New Roman" w:hAnsi="Times New Roman" w:cs="Times New Roman"/>
          <w:sz w:val="28"/>
          <w:szCs w:val="28"/>
        </w:rPr>
      </w:pPr>
      <w:r w:rsidRPr="00D42841">
        <w:rPr>
          <w:rFonts w:ascii="Times New Roman" w:hAnsi="Times New Roman" w:cs="Times New Roman"/>
          <w:sz w:val="28"/>
          <w:szCs w:val="28"/>
        </w:rPr>
        <w:t>Показатели результативности региональной</w:t>
      </w:r>
      <w:r w:rsidRPr="009C57A8">
        <w:rPr>
          <w:rFonts w:ascii="Times New Roman" w:hAnsi="Times New Roman" w:cs="Times New Roman"/>
          <w:sz w:val="28"/>
          <w:szCs w:val="28"/>
        </w:rPr>
        <w:t xml:space="preserve"> </w:t>
      </w:r>
      <w:r w:rsidR="00D06C58">
        <w:rPr>
          <w:rFonts w:ascii="Times New Roman" w:hAnsi="Times New Roman" w:cs="Times New Roman"/>
          <w:sz w:val="28"/>
          <w:szCs w:val="28"/>
        </w:rPr>
        <w:t xml:space="preserve">(муниципальной) </w:t>
      </w:r>
      <w:r w:rsidRPr="009C57A8">
        <w:rPr>
          <w:rFonts w:ascii="Times New Roman" w:hAnsi="Times New Roman" w:cs="Times New Roman"/>
          <w:sz w:val="28"/>
          <w:szCs w:val="28"/>
        </w:rPr>
        <w:t xml:space="preserve">программы должны включать в себя все показатели, отраженные в соглашении о предоставлении субсидий в рамках </w:t>
      </w:r>
      <w:r w:rsidR="00D06C58">
        <w:rPr>
          <w:rFonts w:ascii="Times New Roman" w:hAnsi="Times New Roman" w:cs="Times New Roman"/>
          <w:sz w:val="28"/>
          <w:szCs w:val="28"/>
        </w:rPr>
        <w:t>Приоритетного п</w:t>
      </w:r>
      <w:r w:rsidRPr="009C57A8">
        <w:rPr>
          <w:rFonts w:ascii="Times New Roman" w:hAnsi="Times New Roman" w:cs="Times New Roman"/>
          <w:sz w:val="28"/>
          <w:szCs w:val="28"/>
        </w:rPr>
        <w:t>роекта.</w:t>
      </w:r>
    </w:p>
    <w:p w14:paraId="29AC011C" w14:textId="6E280003" w:rsidR="002442BD" w:rsidRPr="004B7990" w:rsidRDefault="002442BD" w:rsidP="009A49D3">
      <w:pPr>
        <w:spacing w:after="0" w:line="240" w:lineRule="auto"/>
        <w:ind w:firstLine="708"/>
        <w:jc w:val="both"/>
        <w:rPr>
          <w:rFonts w:ascii="Times New Roman" w:hAnsi="Times New Roman" w:cs="Times New Roman"/>
          <w:sz w:val="28"/>
          <w:szCs w:val="28"/>
        </w:rPr>
      </w:pPr>
      <w:r w:rsidRPr="004B7990">
        <w:rPr>
          <w:rFonts w:ascii="Times New Roman" w:hAnsi="Times New Roman" w:cs="Times New Roman"/>
          <w:sz w:val="28"/>
          <w:szCs w:val="28"/>
        </w:rPr>
        <w:t xml:space="preserve">Информация о ресурсном обеспечении региональной </w:t>
      </w:r>
      <w:r w:rsidR="00863177">
        <w:rPr>
          <w:rFonts w:ascii="Times New Roman" w:hAnsi="Times New Roman" w:cs="Times New Roman"/>
          <w:sz w:val="28"/>
          <w:szCs w:val="28"/>
        </w:rPr>
        <w:t xml:space="preserve">(муниципальной) </w:t>
      </w:r>
      <w:r w:rsidRPr="004B7990">
        <w:rPr>
          <w:rFonts w:ascii="Times New Roman" w:hAnsi="Times New Roman" w:cs="Times New Roman"/>
          <w:sz w:val="28"/>
          <w:szCs w:val="28"/>
        </w:rPr>
        <w:t>программы приводится по источникам финансирования (федеральный бюджет, региональный бюджет, местные бюджеты, внебюджетные средства) по главным распорядителям, подпрограммам, основным мероприятиям подпрограмм, а также по годам реализации программы.</w:t>
      </w:r>
    </w:p>
    <w:p w14:paraId="46B3512F" w14:textId="77777777" w:rsidR="002442BD" w:rsidRPr="004B7990" w:rsidRDefault="002442BD" w:rsidP="00D227BA">
      <w:pPr>
        <w:spacing w:after="0" w:line="240" w:lineRule="auto"/>
        <w:ind w:firstLine="708"/>
        <w:jc w:val="both"/>
        <w:rPr>
          <w:rFonts w:ascii="Times New Roman" w:hAnsi="Times New Roman" w:cs="Times New Roman"/>
          <w:sz w:val="28"/>
          <w:szCs w:val="28"/>
        </w:rPr>
      </w:pPr>
    </w:p>
    <w:p w14:paraId="683E52E3" w14:textId="77777777" w:rsidR="002442BD" w:rsidRDefault="002442BD" w:rsidP="00D227BA">
      <w:pPr>
        <w:spacing w:after="0" w:line="240" w:lineRule="auto"/>
      </w:pPr>
    </w:p>
    <w:p w14:paraId="7D23139A" w14:textId="77777777" w:rsidR="00AF0A72" w:rsidRDefault="00AF0A72" w:rsidP="00D227BA">
      <w:pPr>
        <w:spacing w:after="0" w:line="240" w:lineRule="auto"/>
        <w:jc w:val="center"/>
        <w:rPr>
          <w:rFonts w:ascii="Times New Roman" w:eastAsia="Times New Roman" w:hAnsi="Times New Roman" w:cs="Times New Roman"/>
          <w:b/>
          <w:sz w:val="28"/>
          <w:szCs w:val="28"/>
          <w:lang w:eastAsia="ru-RU"/>
        </w:rPr>
      </w:pPr>
    </w:p>
    <w:p w14:paraId="7EBF420B" w14:textId="77777777" w:rsidR="002442BD" w:rsidRDefault="002442BD" w:rsidP="00D227BA">
      <w:pPr>
        <w:spacing w:after="0" w:line="240" w:lineRule="auto"/>
        <w:jc w:val="center"/>
        <w:rPr>
          <w:rFonts w:ascii="Times New Roman" w:eastAsia="Times New Roman" w:hAnsi="Times New Roman" w:cs="Times New Roman"/>
          <w:b/>
          <w:sz w:val="28"/>
          <w:szCs w:val="28"/>
          <w:lang w:eastAsia="ru-RU"/>
        </w:rPr>
      </w:pPr>
    </w:p>
    <w:p w14:paraId="0A559929" w14:textId="77777777" w:rsidR="002442BD" w:rsidRDefault="002442BD" w:rsidP="00D227BA">
      <w:pPr>
        <w:spacing w:after="0" w:line="240" w:lineRule="auto"/>
        <w:jc w:val="center"/>
        <w:rPr>
          <w:rFonts w:ascii="Times New Roman" w:eastAsia="Times New Roman" w:hAnsi="Times New Roman" w:cs="Times New Roman"/>
          <w:b/>
          <w:sz w:val="28"/>
          <w:szCs w:val="28"/>
          <w:lang w:eastAsia="ru-RU"/>
        </w:rPr>
      </w:pPr>
    </w:p>
    <w:p w14:paraId="10E1626F" w14:textId="77777777" w:rsidR="002442BD" w:rsidRDefault="002442BD" w:rsidP="00D227BA">
      <w:pPr>
        <w:spacing w:after="0" w:line="240" w:lineRule="auto"/>
        <w:jc w:val="center"/>
        <w:rPr>
          <w:rFonts w:ascii="Times New Roman" w:eastAsia="Times New Roman" w:hAnsi="Times New Roman" w:cs="Times New Roman"/>
          <w:b/>
          <w:sz w:val="28"/>
          <w:szCs w:val="28"/>
          <w:lang w:eastAsia="ru-RU"/>
        </w:rPr>
      </w:pPr>
    </w:p>
    <w:p w14:paraId="2D796C4E" w14:textId="77777777" w:rsidR="00F44B65" w:rsidRDefault="00F44B65" w:rsidP="00D227BA">
      <w:pPr>
        <w:keepNext/>
        <w:pageBreakBefore/>
        <w:spacing w:after="0" w:line="240" w:lineRule="auto"/>
        <w:jc w:val="right"/>
        <w:rPr>
          <w:rFonts w:ascii="Times New Roman" w:hAnsi="Times New Roman" w:cs="Times New Roman"/>
        </w:rPr>
      </w:pPr>
      <w:r>
        <w:rPr>
          <w:rFonts w:ascii="Times New Roman" w:hAnsi="Times New Roman" w:cs="Times New Roman"/>
        </w:rPr>
        <w:lastRenderedPageBreak/>
        <w:t>Приложение № 1 к Методическим рекомендациям</w:t>
      </w:r>
    </w:p>
    <w:p w14:paraId="263CB5FE" w14:textId="77777777" w:rsidR="00F44B65" w:rsidRDefault="00F44B65" w:rsidP="00D227BA">
      <w:pPr>
        <w:spacing w:after="0" w:line="240" w:lineRule="auto"/>
        <w:jc w:val="center"/>
        <w:rPr>
          <w:rFonts w:ascii="Times New Roman" w:hAnsi="Times New Roman" w:cs="Times New Roman"/>
          <w:b/>
        </w:rPr>
      </w:pPr>
    </w:p>
    <w:p w14:paraId="021E99F5" w14:textId="77777777" w:rsidR="00F44B65" w:rsidRDefault="00F44B65" w:rsidP="00D227BA">
      <w:pPr>
        <w:spacing w:after="0" w:line="240" w:lineRule="auto"/>
        <w:jc w:val="center"/>
        <w:rPr>
          <w:rFonts w:ascii="Times New Roman" w:hAnsi="Times New Roman" w:cs="Times New Roman"/>
          <w:b/>
        </w:rPr>
      </w:pPr>
      <w:r>
        <w:rPr>
          <w:rFonts w:ascii="Times New Roman" w:hAnsi="Times New Roman" w:cs="Times New Roman"/>
          <w:b/>
        </w:rPr>
        <w:t xml:space="preserve">П А С П О Р Т  </w:t>
      </w:r>
    </w:p>
    <w:p w14:paraId="083BD8EB" w14:textId="508D310D" w:rsidR="00D227BA" w:rsidRDefault="00F44B65" w:rsidP="00D227BA">
      <w:pPr>
        <w:spacing w:after="0" w:line="240" w:lineRule="auto"/>
        <w:jc w:val="center"/>
        <w:rPr>
          <w:rFonts w:ascii="Times New Roman" w:hAnsi="Times New Roman" w:cs="Times New Roman"/>
          <w:b/>
        </w:rPr>
      </w:pPr>
      <w:r>
        <w:rPr>
          <w:rFonts w:ascii="Times New Roman" w:hAnsi="Times New Roman" w:cs="Times New Roman"/>
          <w:b/>
        </w:rPr>
        <w:t xml:space="preserve">Государственной </w:t>
      </w:r>
      <w:r w:rsidR="00E8626A">
        <w:rPr>
          <w:rFonts w:ascii="Times New Roman" w:hAnsi="Times New Roman" w:cs="Times New Roman"/>
          <w:b/>
        </w:rPr>
        <w:t xml:space="preserve">(муниципальной) </w:t>
      </w:r>
      <w:r>
        <w:rPr>
          <w:rFonts w:ascii="Times New Roman" w:hAnsi="Times New Roman" w:cs="Times New Roman"/>
          <w:b/>
        </w:rPr>
        <w:t xml:space="preserve">программы </w:t>
      </w:r>
    </w:p>
    <w:p w14:paraId="6B0506D2" w14:textId="539FA2B4" w:rsidR="00F44B65" w:rsidRDefault="00F44B65" w:rsidP="00D227BA">
      <w:pPr>
        <w:spacing w:after="0" w:line="240" w:lineRule="auto"/>
        <w:jc w:val="center"/>
        <w:rPr>
          <w:rFonts w:ascii="Times New Roman" w:hAnsi="Times New Roman" w:cs="Times New Roman"/>
          <w:b/>
        </w:rPr>
      </w:pPr>
      <w:r>
        <w:rPr>
          <w:rFonts w:ascii="Times New Roman" w:hAnsi="Times New Roman" w:cs="Times New Roman"/>
        </w:rPr>
        <w:t>(наименование Субъекта Российской Федерации</w:t>
      </w:r>
      <w:r w:rsidR="00E8626A">
        <w:rPr>
          <w:rFonts w:ascii="Times New Roman" w:hAnsi="Times New Roman" w:cs="Times New Roman"/>
        </w:rPr>
        <w:t xml:space="preserve"> (муниципального образования</w:t>
      </w:r>
      <w:r>
        <w:rPr>
          <w:rFonts w:ascii="Times New Roman" w:hAnsi="Times New Roman" w:cs="Times New Roman"/>
        </w:rPr>
        <w:t>)</w:t>
      </w:r>
      <w:r>
        <w:rPr>
          <w:rFonts w:ascii="Times New Roman" w:hAnsi="Times New Roman" w:cs="Times New Roman"/>
          <w:b/>
        </w:rPr>
        <w:t xml:space="preserve"> на </w:t>
      </w:r>
      <w:r w:rsidR="00D227BA">
        <w:rPr>
          <w:rFonts w:ascii="Times New Roman" w:hAnsi="Times New Roman" w:cs="Times New Roman"/>
          <w:b/>
        </w:rPr>
        <w:t xml:space="preserve">2017 год </w:t>
      </w:r>
    </w:p>
    <w:p w14:paraId="0AA665B2" w14:textId="77777777" w:rsidR="00D227BA" w:rsidRDefault="00D227BA" w:rsidP="00D227BA">
      <w:pPr>
        <w:spacing w:after="0" w:line="240" w:lineRule="auto"/>
        <w:jc w:val="center"/>
        <w:rPr>
          <w:rFonts w:ascii="Times New Roman" w:hAnsi="Times New Roman" w:cs="Times New Roman"/>
          <w:b/>
        </w:rPr>
      </w:pPr>
    </w:p>
    <w:tbl>
      <w:tblPr>
        <w:tblW w:w="9140" w:type="dxa"/>
        <w:jc w:val="center"/>
        <w:tblLook w:val="04A0" w:firstRow="1" w:lastRow="0" w:firstColumn="1" w:lastColumn="0" w:noHBand="0" w:noVBand="1"/>
      </w:tblPr>
      <w:tblGrid>
        <w:gridCol w:w="3760"/>
        <w:gridCol w:w="5380"/>
      </w:tblGrid>
      <w:tr w:rsidR="00F44B65" w14:paraId="71EB5D0A" w14:textId="77777777" w:rsidTr="00F44B65">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14:paraId="3AE396AF"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bottom"/>
            <w:hideMark/>
          </w:tcPr>
          <w:p w14:paraId="481893D0"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054277FF" w14:textId="77777777" w:rsidTr="00F44B65">
        <w:trPr>
          <w:trHeight w:val="276"/>
          <w:jc w:val="center"/>
        </w:trPr>
        <w:tc>
          <w:tcPr>
            <w:tcW w:w="3760" w:type="dxa"/>
            <w:tcBorders>
              <w:top w:val="nil"/>
              <w:left w:val="single" w:sz="4" w:space="0" w:color="auto"/>
              <w:bottom w:val="single" w:sz="4" w:space="0" w:color="auto"/>
              <w:right w:val="single" w:sz="4" w:space="0" w:color="auto"/>
            </w:tcBorders>
            <w:vAlign w:val="bottom"/>
            <w:hideMark/>
          </w:tcPr>
          <w:p w14:paraId="6D5D3799"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Участники Программы </w:t>
            </w:r>
          </w:p>
        </w:tc>
        <w:tc>
          <w:tcPr>
            <w:tcW w:w="5380" w:type="dxa"/>
            <w:tcBorders>
              <w:top w:val="nil"/>
              <w:left w:val="nil"/>
              <w:bottom w:val="single" w:sz="4" w:space="0" w:color="auto"/>
              <w:right w:val="single" w:sz="4" w:space="0" w:color="auto"/>
            </w:tcBorders>
            <w:vAlign w:val="bottom"/>
            <w:hideMark/>
          </w:tcPr>
          <w:p w14:paraId="2C2AE93C"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73B69636" w14:textId="77777777" w:rsidTr="00F44B65">
        <w:trPr>
          <w:trHeight w:val="828"/>
          <w:jc w:val="center"/>
        </w:trPr>
        <w:tc>
          <w:tcPr>
            <w:tcW w:w="3760" w:type="dxa"/>
            <w:tcBorders>
              <w:top w:val="nil"/>
              <w:left w:val="single" w:sz="4" w:space="0" w:color="auto"/>
              <w:bottom w:val="single" w:sz="4" w:space="0" w:color="auto"/>
              <w:right w:val="single" w:sz="4" w:space="0" w:color="auto"/>
            </w:tcBorders>
            <w:vAlign w:val="bottom"/>
            <w:hideMark/>
          </w:tcPr>
          <w:p w14:paraId="620212E7"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Подпрограммы Программы, в том числе федеральные целевые программы </w:t>
            </w:r>
          </w:p>
        </w:tc>
        <w:tc>
          <w:tcPr>
            <w:tcW w:w="5380" w:type="dxa"/>
            <w:tcBorders>
              <w:top w:val="nil"/>
              <w:left w:val="nil"/>
              <w:bottom w:val="single" w:sz="4" w:space="0" w:color="auto"/>
              <w:right w:val="single" w:sz="4" w:space="0" w:color="auto"/>
            </w:tcBorders>
            <w:vAlign w:val="bottom"/>
            <w:hideMark/>
          </w:tcPr>
          <w:p w14:paraId="049C1AA3"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0A40FA76" w14:textId="77777777" w:rsidTr="00F44B65">
        <w:trPr>
          <w:trHeight w:val="276"/>
          <w:jc w:val="center"/>
        </w:trPr>
        <w:tc>
          <w:tcPr>
            <w:tcW w:w="3760" w:type="dxa"/>
            <w:tcBorders>
              <w:top w:val="nil"/>
              <w:left w:val="single" w:sz="4" w:space="0" w:color="auto"/>
              <w:bottom w:val="single" w:sz="4" w:space="0" w:color="auto"/>
              <w:right w:val="single" w:sz="4" w:space="0" w:color="auto"/>
            </w:tcBorders>
            <w:vAlign w:val="bottom"/>
            <w:hideMark/>
          </w:tcPr>
          <w:p w14:paraId="3EAD7BE5"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Цели Программы </w:t>
            </w:r>
          </w:p>
        </w:tc>
        <w:tc>
          <w:tcPr>
            <w:tcW w:w="5380" w:type="dxa"/>
            <w:tcBorders>
              <w:top w:val="nil"/>
              <w:left w:val="nil"/>
              <w:bottom w:val="single" w:sz="4" w:space="0" w:color="auto"/>
              <w:right w:val="single" w:sz="4" w:space="0" w:color="auto"/>
            </w:tcBorders>
            <w:vAlign w:val="bottom"/>
            <w:hideMark/>
          </w:tcPr>
          <w:p w14:paraId="2076D7C9"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313C4A4F" w14:textId="77777777" w:rsidTr="00F44B65">
        <w:trPr>
          <w:trHeight w:val="276"/>
          <w:jc w:val="center"/>
        </w:trPr>
        <w:tc>
          <w:tcPr>
            <w:tcW w:w="3760" w:type="dxa"/>
            <w:tcBorders>
              <w:top w:val="nil"/>
              <w:left w:val="single" w:sz="4" w:space="0" w:color="auto"/>
              <w:bottom w:val="single" w:sz="4" w:space="0" w:color="auto"/>
              <w:right w:val="single" w:sz="4" w:space="0" w:color="auto"/>
            </w:tcBorders>
            <w:vAlign w:val="bottom"/>
            <w:hideMark/>
          </w:tcPr>
          <w:p w14:paraId="79D53C6F"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Задачи Программы </w:t>
            </w:r>
          </w:p>
        </w:tc>
        <w:tc>
          <w:tcPr>
            <w:tcW w:w="5380" w:type="dxa"/>
            <w:tcBorders>
              <w:top w:val="nil"/>
              <w:left w:val="nil"/>
              <w:bottom w:val="single" w:sz="4" w:space="0" w:color="auto"/>
              <w:right w:val="single" w:sz="4" w:space="0" w:color="auto"/>
            </w:tcBorders>
            <w:vAlign w:val="bottom"/>
            <w:hideMark/>
          </w:tcPr>
          <w:p w14:paraId="047C57AD"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37BAE4DA" w14:textId="77777777" w:rsidTr="00F44B65">
        <w:trPr>
          <w:trHeight w:val="552"/>
          <w:jc w:val="center"/>
        </w:trPr>
        <w:tc>
          <w:tcPr>
            <w:tcW w:w="3760" w:type="dxa"/>
            <w:tcBorders>
              <w:top w:val="nil"/>
              <w:left w:val="single" w:sz="4" w:space="0" w:color="auto"/>
              <w:bottom w:val="single" w:sz="4" w:space="0" w:color="auto"/>
              <w:right w:val="single" w:sz="4" w:space="0" w:color="auto"/>
            </w:tcBorders>
            <w:vAlign w:val="bottom"/>
            <w:hideMark/>
          </w:tcPr>
          <w:p w14:paraId="70FB96F5"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Целевые индикаторы и показатели Программы </w:t>
            </w:r>
          </w:p>
        </w:tc>
        <w:tc>
          <w:tcPr>
            <w:tcW w:w="5380" w:type="dxa"/>
            <w:tcBorders>
              <w:top w:val="nil"/>
              <w:left w:val="nil"/>
              <w:bottom w:val="single" w:sz="4" w:space="0" w:color="auto"/>
              <w:right w:val="single" w:sz="4" w:space="0" w:color="auto"/>
            </w:tcBorders>
            <w:vAlign w:val="bottom"/>
            <w:hideMark/>
          </w:tcPr>
          <w:p w14:paraId="7EDB222C"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7AD01C55" w14:textId="77777777" w:rsidTr="00F44B65">
        <w:trPr>
          <w:trHeight w:val="276"/>
          <w:jc w:val="center"/>
        </w:trPr>
        <w:tc>
          <w:tcPr>
            <w:tcW w:w="3760" w:type="dxa"/>
            <w:tcBorders>
              <w:top w:val="nil"/>
              <w:left w:val="single" w:sz="4" w:space="0" w:color="auto"/>
              <w:bottom w:val="single" w:sz="4" w:space="0" w:color="auto"/>
              <w:right w:val="single" w:sz="4" w:space="0" w:color="auto"/>
            </w:tcBorders>
            <w:vAlign w:val="bottom"/>
            <w:hideMark/>
          </w:tcPr>
          <w:p w14:paraId="17EA4435"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Срок реализации Программы </w:t>
            </w:r>
          </w:p>
        </w:tc>
        <w:tc>
          <w:tcPr>
            <w:tcW w:w="5380" w:type="dxa"/>
            <w:tcBorders>
              <w:top w:val="nil"/>
              <w:left w:val="nil"/>
              <w:bottom w:val="single" w:sz="4" w:space="0" w:color="auto"/>
              <w:right w:val="single" w:sz="4" w:space="0" w:color="auto"/>
            </w:tcBorders>
            <w:vAlign w:val="bottom"/>
            <w:hideMark/>
          </w:tcPr>
          <w:p w14:paraId="114763E6"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48CA1616" w14:textId="77777777" w:rsidTr="00F44B65">
        <w:trPr>
          <w:trHeight w:val="552"/>
          <w:jc w:val="center"/>
        </w:trPr>
        <w:tc>
          <w:tcPr>
            <w:tcW w:w="3760" w:type="dxa"/>
            <w:tcBorders>
              <w:top w:val="nil"/>
              <w:left w:val="single" w:sz="4" w:space="0" w:color="auto"/>
              <w:bottom w:val="single" w:sz="4" w:space="0" w:color="auto"/>
              <w:right w:val="single" w:sz="4" w:space="0" w:color="auto"/>
            </w:tcBorders>
            <w:vAlign w:val="bottom"/>
            <w:hideMark/>
          </w:tcPr>
          <w:p w14:paraId="1CDBE869"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Объемы бюджетных ассигнований Программы </w:t>
            </w:r>
          </w:p>
        </w:tc>
        <w:tc>
          <w:tcPr>
            <w:tcW w:w="5380" w:type="dxa"/>
            <w:tcBorders>
              <w:top w:val="nil"/>
              <w:left w:val="nil"/>
              <w:bottom w:val="single" w:sz="4" w:space="0" w:color="auto"/>
              <w:right w:val="single" w:sz="4" w:space="0" w:color="auto"/>
            </w:tcBorders>
            <w:vAlign w:val="bottom"/>
            <w:hideMark/>
          </w:tcPr>
          <w:p w14:paraId="3B6FBD9D"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F44B65" w14:paraId="570D7E06" w14:textId="77777777" w:rsidTr="00F44B65">
        <w:trPr>
          <w:trHeight w:val="552"/>
          <w:jc w:val="center"/>
        </w:trPr>
        <w:tc>
          <w:tcPr>
            <w:tcW w:w="3760" w:type="dxa"/>
            <w:tcBorders>
              <w:top w:val="nil"/>
              <w:left w:val="single" w:sz="4" w:space="0" w:color="auto"/>
              <w:bottom w:val="single" w:sz="4" w:space="0" w:color="auto"/>
              <w:right w:val="single" w:sz="4" w:space="0" w:color="auto"/>
            </w:tcBorders>
            <w:vAlign w:val="bottom"/>
            <w:hideMark/>
          </w:tcPr>
          <w:p w14:paraId="0BBE32F8"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Ожидаемые результаты реализации Программы </w:t>
            </w:r>
          </w:p>
        </w:tc>
        <w:tc>
          <w:tcPr>
            <w:tcW w:w="5380" w:type="dxa"/>
            <w:tcBorders>
              <w:top w:val="nil"/>
              <w:left w:val="nil"/>
              <w:bottom w:val="single" w:sz="4" w:space="0" w:color="auto"/>
              <w:right w:val="single" w:sz="4" w:space="0" w:color="auto"/>
            </w:tcBorders>
            <w:vAlign w:val="bottom"/>
            <w:hideMark/>
          </w:tcPr>
          <w:p w14:paraId="1AB619EE" w14:textId="77777777" w:rsidR="00F44B65" w:rsidRDefault="00F44B65"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3189FA11" w14:textId="77777777" w:rsidR="002442BD" w:rsidRDefault="002442BD" w:rsidP="00D227BA">
      <w:pPr>
        <w:spacing w:after="0" w:line="240" w:lineRule="auto"/>
        <w:rPr>
          <w:rFonts w:ascii="Times New Roman" w:eastAsia="Times New Roman" w:hAnsi="Times New Roman" w:cs="Times New Roman"/>
          <w:b/>
          <w:sz w:val="28"/>
          <w:szCs w:val="28"/>
          <w:lang w:eastAsia="ru-RU"/>
        </w:rPr>
      </w:pPr>
    </w:p>
    <w:p w14:paraId="1D0048E8" w14:textId="754B8E7D" w:rsidR="00F44B65" w:rsidRDefault="00F44B65" w:rsidP="00D227BA">
      <w:pPr>
        <w:spacing w:after="0" w:line="240" w:lineRule="auto"/>
        <w:jc w:val="right"/>
        <w:rPr>
          <w:rFonts w:ascii="Times New Roman" w:hAnsi="Times New Roman" w:cs="Times New Roman"/>
        </w:rPr>
      </w:pPr>
      <w:r>
        <w:rPr>
          <w:rFonts w:ascii="Times New Roman" w:hAnsi="Times New Roman" w:cs="Times New Roman"/>
        </w:rPr>
        <w:t>Приложение № 2 к Методическим рекомендациям</w:t>
      </w:r>
    </w:p>
    <w:p w14:paraId="63CA61BC" w14:textId="77777777" w:rsidR="00D227BA" w:rsidRPr="00F44B65" w:rsidRDefault="00D227BA" w:rsidP="00D227BA">
      <w:pPr>
        <w:spacing w:after="0" w:line="240" w:lineRule="auto"/>
        <w:jc w:val="right"/>
        <w:rPr>
          <w:rFonts w:ascii="Times New Roman" w:hAnsi="Times New Roman" w:cs="Times New Roman"/>
        </w:rPr>
      </w:pPr>
    </w:p>
    <w:p w14:paraId="2EF9B9D5" w14:textId="77777777" w:rsidR="00F44B65" w:rsidRDefault="00F44B65" w:rsidP="00D227BA">
      <w:pPr>
        <w:spacing w:after="0" w:line="240" w:lineRule="auto"/>
        <w:jc w:val="center"/>
        <w:rPr>
          <w:rFonts w:ascii="Times New Roman" w:hAnsi="Times New Roman" w:cs="Times New Roman"/>
          <w:b/>
        </w:rPr>
      </w:pPr>
      <w:r>
        <w:rPr>
          <w:rFonts w:ascii="Times New Roman" w:eastAsia="Times New Roman" w:hAnsi="Times New Roman" w:cs="Times New Roman"/>
          <w:b/>
          <w:bCs/>
          <w:color w:val="000000"/>
          <w:lang w:eastAsia="ru-RU"/>
        </w:rPr>
        <w:t>С В Е Д Е Н И Я</w:t>
      </w:r>
    </w:p>
    <w:p w14:paraId="3D5AFA25" w14:textId="6CAF60C9" w:rsidR="00F44B65" w:rsidRDefault="00F44B65" w:rsidP="00D2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 показателях (индикаторах) Государственной </w:t>
      </w:r>
      <w:r w:rsidR="00D4619F">
        <w:rPr>
          <w:rFonts w:ascii="Times New Roman" w:eastAsia="Times New Roman" w:hAnsi="Times New Roman" w:cs="Times New Roman"/>
          <w:b/>
          <w:bCs/>
          <w:color w:val="000000"/>
          <w:lang w:eastAsia="ru-RU"/>
        </w:rPr>
        <w:t xml:space="preserve">(муниципальной) </w:t>
      </w:r>
      <w:r>
        <w:rPr>
          <w:rFonts w:ascii="Times New Roman" w:eastAsia="Times New Roman" w:hAnsi="Times New Roman" w:cs="Times New Roman"/>
          <w:b/>
          <w:bCs/>
          <w:color w:val="000000"/>
          <w:lang w:eastAsia="ru-RU"/>
        </w:rPr>
        <w:t>программы</w:t>
      </w:r>
    </w:p>
    <w:p w14:paraId="66145F62" w14:textId="77777777" w:rsidR="00D227BA" w:rsidRDefault="00D227BA" w:rsidP="00D227BA">
      <w:pPr>
        <w:spacing w:after="0" w:line="240" w:lineRule="auto"/>
        <w:jc w:val="center"/>
        <w:rPr>
          <w:rFonts w:ascii="Times New Roman" w:hAnsi="Times New Roman" w:cs="Times New Roman"/>
          <w:b/>
        </w:rPr>
      </w:pPr>
    </w:p>
    <w:tbl>
      <w:tblPr>
        <w:tblStyle w:val="a6"/>
        <w:tblW w:w="0" w:type="auto"/>
        <w:jc w:val="center"/>
        <w:tblLook w:val="04A0" w:firstRow="1" w:lastRow="0" w:firstColumn="1" w:lastColumn="0" w:noHBand="0" w:noVBand="1"/>
      </w:tblPr>
      <w:tblGrid>
        <w:gridCol w:w="616"/>
        <w:gridCol w:w="5184"/>
        <w:gridCol w:w="2105"/>
        <w:gridCol w:w="1666"/>
      </w:tblGrid>
      <w:tr w:rsidR="00F44B65" w:rsidRPr="00D227BA" w14:paraId="5919DFD9" w14:textId="7EB80E44" w:rsidTr="00CA411F">
        <w:trPr>
          <w:jc w:val="center"/>
        </w:trPr>
        <w:tc>
          <w:tcPr>
            <w:tcW w:w="616" w:type="dxa"/>
            <w:vMerge w:val="restart"/>
          </w:tcPr>
          <w:p w14:paraId="657C5E60" w14:textId="571B5D03" w:rsidR="00F44B65" w:rsidRPr="00D227BA" w:rsidRDefault="00F44B65" w:rsidP="00D227BA">
            <w:pPr>
              <w:jc w:val="cente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w:t>
            </w:r>
          </w:p>
        </w:tc>
        <w:tc>
          <w:tcPr>
            <w:tcW w:w="5184" w:type="dxa"/>
            <w:vMerge w:val="restart"/>
            <w:vAlign w:val="center"/>
          </w:tcPr>
          <w:p w14:paraId="6F3D682E" w14:textId="3BE29422" w:rsidR="00F44B65" w:rsidRPr="00D227BA" w:rsidRDefault="00F44B65" w:rsidP="00D227BA">
            <w:pPr>
              <w:jc w:val="center"/>
              <w:rPr>
                <w:rFonts w:ascii="Times New Roman" w:eastAsia="Times New Roman" w:hAnsi="Times New Roman" w:cs="Times New Roman"/>
                <w:sz w:val="24"/>
                <w:szCs w:val="24"/>
                <w:lang w:eastAsia="ru-RU"/>
              </w:rPr>
            </w:pPr>
            <w:r w:rsidRPr="00D227BA">
              <w:rPr>
                <w:rFonts w:ascii="Times New Roman" w:eastAsia="Times New Roman" w:hAnsi="Times New Roman" w:cs="Times New Roman"/>
                <w:color w:val="000000"/>
                <w:sz w:val="24"/>
                <w:szCs w:val="24"/>
                <w:lang w:eastAsia="ru-RU"/>
              </w:rPr>
              <w:t>Наименование показателя (индикатора)</w:t>
            </w:r>
          </w:p>
        </w:tc>
        <w:tc>
          <w:tcPr>
            <w:tcW w:w="2105" w:type="dxa"/>
            <w:vMerge w:val="restart"/>
            <w:vAlign w:val="center"/>
          </w:tcPr>
          <w:p w14:paraId="21D2AEB7" w14:textId="7E59B4FD" w:rsidR="00F44B65" w:rsidRPr="00D227BA" w:rsidRDefault="00F44B65" w:rsidP="00D227BA">
            <w:pPr>
              <w:jc w:val="center"/>
              <w:rPr>
                <w:rFonts w:ascii="Times New Roman" w:eastAsia="Times New Roman" w:hAnsi="Times New Roman" w:cs="Times New Roman"/>
                <w:sz w:val="24"/>
                <w:szCs w:val="24"/>
                <w:lang w:eastAsia="ru-RU"/>
              </w:rPr>
            </w:pPr>
            <w:r w:rsidRPr="00D227BA">
              <w:rPr>
                <w:rFonts w:ascii="Times New Roman" w:eastAsia="Times New Roman" w:hAnsi="Times New Roman" w:cs="Times New Roman"/>
                <w:color w:val="000000"/>
                <w:sz w:val="24"/>
                <w:szCs w:val="24"/>
                <w:lang w:eastAsia="ru-RU"/>
              </w:rPr>
              <w:t>Единица измерения</w:t>
            </w:r>
          </w:p>
        </w:tc>
        <w:tc>
          <w:tcPr>
            <w:tcW w:w="1666" w:type="dxa"/>
          </w:tcPr>
          <w:p w14:paraId="76084F4B" w14:textId="752E90A3" w:rsidR="00F44B65" w:rsidRPr="00D227BA" w:rsidRDefault="00F44B65" w:rsidP="00D227BA">
            <w:pPr>
              <w:jc w:val="cente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Значения показателей</w:t>
            </w:r>
          </w:p>
        </w:tc>
      </w:tr>
      <w:tr w:rsidR="00CA411F" w:rsidRPr="00D227BA" w14:paraId="172188EA" w14:textId="37D6F58B" w:rsidTr="00CA411F">
        <w:trPr>
          <w:jc w:val="center"/>
        </w:trPr>
        <w:tc>
          <w:tcPr>
            <w:tcW w:w="616" w:type="dxa"/>
            <w:vMerge/>
          </w:tcPr>
          <w:p w14:paraId="50AD5AED" w14:textId="77777777" w:rsidR="00CA411F" w:rsidRPr="00D227BA" w:rsidRDefault="00CA411F" w:rsidP="00D227BA">
            <w:pPr>
              <w:rPr>
                <w:rFonts w:ascii="Times New Roman" w:eastAsia="Times New Roman" w:hAnsi="Times New Roman" w:cs="Times New Roman"/>
                <w:sz w:val="24"/>
                <w:szCs w:val="24"/>
                <w:lang w:eastAsia="ru-RU"/>
              </w:rPr>
            </w:pPr>
          </w:p>
        </w:tc>
        <w:tc>
          <w:tcPr>
            <w:tcW w:w="5184" w:type="dxa"/>
            <w:vMerge/>
            <w:vAlign w:val="center"/>
          </w:tcPr>
          <w:p w14:paraId="258620CC" w14:textId="77777777" w:rsidR="00CA411F" w:rsidRPr="00D227BA" w:rsidRDefault="00CA411F" w:rsidP="00D227BA">
            <w:pPr>
              <w:rPr>
                <w:rFonts w:ascii="Times New Roman" w:eastAsia="Times New Roman" w:hAnsi="Times New Roman" w:cs="Times New Roman"/>
                <w:sz w:val="24"/>
                <w:szCs w:val="24"/>
                <w:lang w:eastAsia="ru-RU"/>
              </w:rPr>
            </w:pPr>
          </w:p>
        </w:tc>
        <w:tc>
          <w:tcPr>
            <w:tcW w:w="2105" w:type="dxa"/>
            <w:vMerge/>
            <w:vAlign w:val="center"/>
          </w:tcPr>
          <w:p w14:paraId="25A4FEC3" w14:textId="77777777" w:rsidR="00CA411F" w:rsidRPr="00D227BA" w:rsidRDefault="00CA411F" w:rsidP="00D227BA">
            <w:pPr>
              <w:rPr>
                <w:rFonts w:ascii="Times New Roman" w:eastAsia="Times New Roman" w:hAnsi="Times New Roman" w:cs="Times New Roman"/>
                <w:sz w:val="24"/>
                <w:szCs w:val="24"/>
                <w:lang w:eastAsia="ru-RU"/>
              </w:rPr>
            </w:pPr>
          </w:p>
        </w:tc>
        <w:tc>
          <w:tcPr>
            <w:tcW w:w="1666" w:type="dxa"/>
          </w:tcPr>
          <w:p w14:paraId="4C96B4BB" w14:textId="5D5A57F6"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2017 год</w:t>
            </w:r>
            <w:r w:rsidRPr="00D227BA">
              <w:rPr>
                <w:rStyle w:val="a9"/>
                <w:rFonts w:ascii="Times New Roman" w:eastAsia="Times New Roman" w:hAnsi="Times New Roman" w:cs="Times New Roman"/>
                <w:sz w:val="24"/>
                <w:szCs w:val="24"/>
                <w:lang w:eastAsia="ru-RU"/>
              </w:rPr>
              <w:footnoteReference w:id="1"/>
            </w:r>
            <w:r w:rsidRPr="00D227BA">
              <w:rPr>
                <w:rFonts w:ascii="Times New Roman" w:eastAsia="Times New Roman" w:hAnsi="Times New Roman" w:cs="Times New Roman"/>
                <w:sz w:val="24"/>
                <w:szCs w:val="24"/>
                <w:lang w:eastAsia="ru-RU"/>
              </w:rPr>
              <w:t xml:space="preserve"> </w:t>
            </w:r>
          </w:p>
        </w:tc>
      </w:tr>
      <w:tr w:rsidR="00CA411F" w:rsidRPr="00D227BA" w14:paraId="172C8CB6" w14:textId="4CA03E9A" w:rsidTr="00CA411F">
        <w:trPr>
          <w:jc w:val="center"/>
        </w:trPr>
        <w:tc>
          <w:tcPr>
            <w:tcW w:w="616" w:type="dxa"/>
          </w:tcPr>
          <w:p w14:paraId="7C8E2BA8" w14:textId="46630600"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1</w:t>
            </w:r>
          </w:p>
        </w:tc>
        <w:tc>
          <w:tcPr>
            <w:tcW w:w="5184" w:type="dxa"/>
            <w:vAlign w:val="center"/>
          </w:tcPr>
          <w:p w14:paraId="752DC423" w14:textId="2B299F0B" w:rsidR="00CA411F" w:rsidRPr="00D227BA" w:rsidRDefault="00CA411F" w:rsidP="00CA411F">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Количество благоустроенных дворовых территорий </w:t>
            </w:r>
          </w:p>
        </w:tc>
        <w:tc>
          <w:tcPr>
            <w:tcW w:w="2105" w:type="dxa"/>
            <w:vAlign w:val="center"/>
          </w:tcPr>
          <w:p w14:paraId="77CA7982" w14:textId="4A7A7F0F"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Ед. </w:t>
            </w:r>
          </w:p>
        </w:tc>
        <w:tc>
          <w:tcPr>
            <w:tcW w:w="1666" w:type="dxa"/>
            <w:vMerge w:val="restart"/>
          </w:tcPr>
          <w:p w14:paraId="3A8E7D87"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506093FA" w14:textId="077266E2" w:rsidTr="00CA411F">
        <w:trPr>
          <w:jc w:val="center"/>
        </w:trPr>
        <w:tc>
          <w:tcPr>
            <w:tcW w:w="616" w:type="dxa"/>
          </w:tcPr>
          <w:p w14:paraId="231EEDCC" w14:textId="5FEA1613"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2</w:t>
            </w:r>
          </w:p>
        </w:tc>
        <w:tc>
          <w:tcPr>
            <w:tcW w:w="5184" w:type="dxa"/>
          </w:tcPr>
          <w:p w14:paraId="7495701E" w14:textId="7F60FEC6" w:rsidR="00CA411F" w:rsidRPr="00D227BA" w:rsidRDefault="00CA411F" w:rsidP="00CA411F">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p>
        </w:tc>
        <w:tc>
          <w:tcPr>
            <w:tcW w:w="2105" w:type="dxa"/>
          </w:tcPr>
          <w:p w14:paraId="23FB13E7" w14:textId="76BAE461"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Проценты </w:t>
            </w:r>
          </w:p>
        </w:tc>
        <w:tc>
          <w:tcPr>
            <w:tcW w:w="1666" w:type="dxa"/>
            <w:vMerge/>
          </w:tcPr>
          <w:p w14:paraId="4AE1A07A"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261B8C31" w14:textId="4CD640E3" w:rsidTr="00CA411F">
        <w:trPr>
          <w:jc w:val="center"/>
        </w:trPr>
        <w:tc>
          <w:tcPr>
            <w:tcW w:w="616" w:type="dxa"/>
          </w:tcPr>
          <w:p w14:paraId="2419BDA8" w14:textId="325DBC35"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3</w:t>
            </w:r>
          </w:p>
        </w:tc>
        <w:tc>
          <w:tcPr>
            <w:tcW w:w="5184" w:type="dxa"/>
          </w:tcPr>
          <w:p w14:paraId="0A8D95B9" w14:textId="0162176F" w:rsidR="00CA411F" w:rsidRPr="00D227BA" w:rsidRDefault="00CA411F" w:rsidP="00CA411F">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Охват населения благоустроенными дворовыми территори</w:t>
            </w:r>
            <w:r>
              <w:rPr>
                <w:rFonts w:ascii="Times New Roman" w:eastAsia="Times New Roman" w:hAnsi="Times New Roman" w:cs="Times New Roman"/>
                <w:sz w:val="24"/>
                <w:szCs w:val="24"/>
                <w:lang w:eastAsia="ru-RU"/>
              </w:rPr>
              <w:t>ями</w:t>
            </w:r>
            <w:r w:rsidRPr="00D227BA">
              <w:rPr>
                <w:rFonts w:ascii="Times New Roman" w:eastAsia="Times New Roman" w:hAnsi="Times New Roman" w:cs="Times New Roman"/>
                <w:sz w:val="24"/>
                <w:szCs w:val="24"/>
                <w:lang w:eastAsia="ru-RU"/>
              </w:rPr>
              <w:t xml:space="preserve">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2105" w:type="dxa"/>
          </w:tcPr>
          <w:p w14:paraId="74B59CD1" w14:textId="2427D767"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Проценты </w:t>
            </w:r>
          </w:p>
        </w:tc>
        <w:tc>
          <w:tcPr>
            <w:tcW w:w="1666" w:type="dxa"/>
            <w:vMerge/>
          </w:tcPr>
          <w:p w14:paraId="528412C4"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130D179A" w14:textId="2FD0BBED" w:rsidTr="00CA411F">
        <w:trPr>
          <w:jc w:val="center"/>
        </w:trPr>
        <w:tc>
          <w:tcPr>
            <w:tcW w:w="616" w:type="dxa"/>
          </w:tcPr>
          <w:p w14:paraId="09DE010E" w14:textId="510A06E8"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4</w:t>
            </w:r>
          </w:p>
        </w:tc>
        <w:tc>
          <w:tcPr>
            <w:tcW w:w="5184" w:type="dxa"/>
          </w:tcPr>
          <w:p w14:paraId="24DB33FB" w14:textId="0927D3BD" w:rsidR="00CA411F" w:rsidRPr="00CA411F" w:rsidRDefault="00CA411F" w:rsidP="00D227BA">
            <w:pPr>
              <w:rPr>
                <w:rFonts w:ascii="Times New Roman" w:eastAsia="Times New Roman" w:hAnsi="Times New Roman" w:cs="Times New Roman"/>
                <w:sz w:val="24"/>
                <w:szCs w:val="24"/>
                <w:lang w:eastAsia="ru-RU"/>
              </w:rPr>
            </w:pPr>
            <w:r w:rsidRPr="00CA411F">
              <w:rPr>
                <w:rFonts w:ascii="Times New Roman" w:eastAsia="Times New Roman" w:hAnsi="Times New Roman" w:cs="Times New Roman"/>
                <w:sz w:val="24"/>
                <w:szCs w:val="24"/>
                <w:lang w:eastAsia="ru-RU"/>
              </w:rPr>
              <w:t xml:space="preserve">Количество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14:paraId="0865D903" w14:textId="50D966C0"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Ед. </w:t>
            </w:r>
          </w:p>
        </w:tc>
        <w:tc>
          <w:tcPr>
            <w:tcW w:w="1666" w:type="dxa"/>
            <w:vMerge/>
          </w:tcPr>
          <w:p w14:paraId="75C63AF3"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12B897C8" w14:textId="50D083E6" w:rsidTr="00715140">
        <w:trPr>
          <w:jc w:val="center"/>
        </w:trPr>
        <w:tc>
          <w:tcPr>
            <w:tcW w:w="616" w:type="dxa"/>
          </w:tcPr>
          <w:p w14:paraId="784F1D8C" w14:textId="08B7E154"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5</w:t>
            </w:r>
          </w:p>
        </w:tc>
        <w:tc>
          <w:tcPr>
            <w:tcW w:w="5184" w:type="dxa"/>
          </w:tcPr>
          <w:p w14:paraId="0E2D8351" w14:textId="296DA755"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Площадь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14:paraId="03136CDB" w14:textId="46C3F198"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Га </w:t>
            </w:r>
          </w:p>
        </w:tc>
        <w:tc>
          <w:tcPr>
            <w:tcW w:w="1666" w:type="dxa"/>
            <w:vMerge w:val="restart"/>
          </w:tcPr>
          <w:p w14:paraId="6A60DFB3"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63FC2B95" w14:textId="2172CB5E" w:rsidTr="00715140">
        <w:trPr>
          <w:jc w:val="center"/>
        </w:trPr>
        <w:tc>
          <w:tcPr>
            <w:tcW w:w="616" w:type="dxa"/>
          </w:tcPr>
          <w:p w14:paraId="4EA38D47" w14:textId="114C0E56"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6</w:t>
            </w:r>
          </w:p>
        </w:tc>
        <w:tc>
          <w:tcPr>
            <w:tcW w:w="5184" w:type="dxa"/>
          </w:tcPr>
          <w:p w14:paraId="736FAA6A" w14:textId="566FF21F"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Доля площади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14:paraId="1DE9AB9B" w14:textId="18CE6347"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Проценты </w:t>
            </w:r>
          </w:p>
        </w:tc>
        <w:tc>
          <w:tcPr>
            <w:tcW w:w="1666" w:type="dxa"/>
            <w:vMerge/>
          </w:tcPr>
          <w:p w14:paraId="4BF099DB"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5DA89F49" w14:textId="684B560D" w:rsidTr="00715140">
        <w:trPr>
          <w:jc w:val="center"/>
        </w:trPr>
        <w:tc>
          <w:tcPr>
            <w:tcW w:w="616" w:type="dxa"/>
          </w:tcPr>
          <w:p w14:paraId="5C20DFB3" w14:textId="2DCEC346"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7</w:t>
            </w:r>
          </w:p>
        </w:tc>
        <w:tc>
          <w:tcPr>
            <w:tcW w:w="5184" w:type="dxa"/>
          </w:tcPr>
          <w:p w14:paraId="7432B76E" w14:textId="2831EF6E"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Доля финансового участия в выполнении минимального перечня работ по благоустройству дворовых территорий </w:t>
            </w:r>
            <w:r w:rsidRPr="00D227BA">
              <w:rPr>
                <w:rFonts w:ascii="Times New Roman" w:eastAsia="Times New Roman" w:hAnsi="Times New Roman" w:cs="Times New Roman"/>
                <w:sz w:val="24"/>
                <w:szCs w:val="24"/>
                <w:lang w:eastAsia="ru-RU"/>
              </w:rPr>
              <w:lastRenderedPageBreak/>
              <w:t xml:space="preserve">заинтересованных лиц </w:t>
            </w:r>
          </w:p>
        </w:tc>
        <w:tc>
          <w:tcPr>
            <w:tcW w:w="2105" w:type="dxa"/>
          </w:tcPr>
          <w:p w14:paraId="58B3FC42" w14:textId="5D9C9D20"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lastRenderedPageBreak/>
              <w:t xml:space="preserve">Проценты </w:t>
            </w:r>
          </w:p>
        </w:tc>
        <w:tc>
          <w:tcPr>
            <w:tcW w:w="1666" w:type="dxa"/>
            <w:vMerge/>
          </w:tcPr>
          <w:p w14:paraId="2D31155A"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643818C6" w14:textId="4F0CF55C" w:rsidTr="00715140">
        <w:trPr>
          <w:jc w:val="center"/>
        </w:trPr>
        <w:tc>
          <w:tcPr>
            <w:tcW w:w="616" w:type="dxa"/>
          </w:tcPr>
          <w:p w14:paraId="28F3971A" w14:textId="68841AA2"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8 </w:t>
            </w:r>
          </w:p>
        </w:tc>
        <w:tc>
          <w:tcPr>
            <w:tcW w:w="5184" w:type="dxa"/>
          </w:tcPr>
          <w:p w14:paraId="23F88349" w14:textId="6EB92757"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14:paraId="0FD13BE6" w14:textId="7E6465A5"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Проценты </w:t>
            </w:r>
          </w:p>
        </w:tc>
        <w:tc>
          <w:tcPr>
            <w:tcW w:w="1666" w:type="dxa"/>
            <w:vMerge/>
          </w:tcPr>
          <w:p w14:paraId="3F2DB831"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2107B564" w14:textId="77777777" w:rsidTr="00715140">
        <w:trPr>
          <w:jc w:val="center"/>
        </w:trPr>
        <w:tc>
          <w:tcPr>
            <w:tcW w:w="616" w:type="dxa"/>
          </w:tcPr>
          <w:p w14:paraId="482D8DC3" w14:textId="1FA8711F" w:rsidR="00CA411F" w:rsidRPr="00D227BA" w:rsidRDefault="00CA411F" w:rsidP="00D227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84" w:type="dxa"/>
          </w:tcPr>
          <w:p w14:paraId="16A44B75" w14:textId="39C5237B" w:rsidR="00CA411F" w:rsidRPr="00D227BA" w:rsidRDefault="00CA411F" w:rsidP="00CA411F">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Доля финансового участия в выполнении </w:t>
            </w:r>
            <w:r>
              <w:rPr>
                <w:rFonts w:ascii="Times New Roman" w:eastAsia="Times New Roman" w:hAnsi="Times New Roman" w:cs="Times New Roman"/>
                <w:sz w:val="24"/>
                <w:szCs w:val="24"/>
                <w:lang w:eastAsia="ru-RU"/>
              </w:rPr>
              <w:t>дополнительного</w:t>
            </w:r>
            <w:r w:rsidRPr="00D227BA">
              <w:rPr>
                <w:rFonts w:ascii="Times New Roman" w:eastAsia="Times New Roman" w:hAnsi="Times New Roman" w:cs="Times New Roman"/>
                <w:sz w:val="24"/>
                <w:szCs w:val="24"/>
                <w:lang w:eastAsia="ru-RU"/>
              </w:rPr>
              <w:t xml:space="preserve"> перечня работ по благоустройству дворовых территорий заинтересованных лиц</w:t>
            </w:r>
          </w:p>
        </w:tc>
        <w:tc>
          <w:tcPr>
            <w:tcW w:w="2105" w:type="dxa"/>
          </w:tcPr>
          <w:p w14:paraId="37EF8446" w14:textId="47D13521"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Проценты</w:t>
            </w:r>
          </w:p>
        </w:tc>
        <w:tc>
          <w:tcPr>
            <w:tcW w:w="1666" w:type="dxa"/>
          </w:tcPr>
          <w:p w14:paraId="7AB230D1" w14:textId="77777777" w:rsidR="00CA411F" w:rsidRPr="00D227BA" w:rsidRDefault="00CA411F" w:rsidP="00D227BA">
            <w:pPr>
              <w:rPr>
                <w:rFonts w:ascii="Times New Roman" w:eastAsia="Times New Roman" w:hAnsi="Times New Roman" w:cs="Times New Roman"/>
                <w:sz w:val="24"/>
                <w:szCs w:val="24"/>
                <w:lang w:eastAsia="ru-RU"/>
              </w:rPr>
            </w:pPr>
          </w:p>
        </w:tc>
      </w:tr>
      <w:tr w:rsidR="00CA411F" w:rsidRPr="00D227BA" w14:paraId="7BBDD3EA" w14:textId="77777777" w:rsidTr="00715140">
        <w:trPr>
          <w:jc w:val="center"/>
        </w:trPr>
        <w:tc>
          <w:tcPr>
            <w:tcW w:w="616" w:type="dxa"/>
          </w:tcPr>
          <w:p w14:paraId="6A4152D4" w14:textId="1C086E48" w:rsidR="00CA411F" w:rsidRPr="00D227BA" w:rsidRDefault="00CA411F" w:rsidP="00D227B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
        </w:tc>
        <w:tc>
          <w:tcPr>
            <w:tcW w:w="5184" w:type="dxa"/>
          </w:tcPr>
          <w:p w14:paraId="6713761D" w14:textId="5F9FBF30" w:rsidR="00CA411F" w:rsidRPr="00D227BA" w:rsidRDefault="00CA411F" w:rsidP="00CA411F">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t xml:space="preserve">трудового </w:t>
            </w:r>
            <w:r w:rsidRPr="00D227BA">
              <w:rPr>
                <w:rFonts w:ascii="Times New Roman" w:eastAsia="Times New Roman" w:hAnsi="Times New Roman" w:cs="Times New Roman"/>
                <w:sz w:val="24"/>
                <w:szCs w:val="24"/>
                <w:lang w:eastAsia="ru-RU"/>
              </w:rPr>
              <w:t xml:space="preserve">участия в выполнении </w:t>
            </w:r>
            <w:r>
              <w:rPr>
                <w:rFonts w:ascii="Times New Roman" w:eastAsia="Times New Roman" w:hAnsi="Times New Roman" w:cs="Times New Roman"/>
                <w:sz w:val="24"/>
                <w:szCs w:val="24"/>
                <w:lang w:eastAsia="ru-RU"/>
              </w:rPr>
              <w:t>дополнительного</w:t>
            </w:r>
            <w:r w:rsidRPr="00D227BA">
              <w:rPr>
                <w:rFonts w:ascii="Times New Roman" w:eastAsia="Times New Roman" w:hAnsi="Times New Roman" w:cs="Times New Roman"/>
                <w:sz w:val="24"/>
                <w:szCs w:val="24"/>
                <w:lang w:eastAsia="ru-RU"/>
              </w:rPr>
              <w:t xml:space="preserve"> перечня работ по благоустройству дворовых территорий заинтересованных лиц</w:t>
            </w:r>
          </w:p>
        </w:tc>
        <w:tc>
          <w:tcPr>
            <w:tcW w:w="2105" w:type="dxa"/>
          </w:tcPr>
          <w:p w14:paraId="70A73456" w14:textId="3FF0087B" w:rsidR="00CA411F" w:rsidRPr="00D227BA" w:rsidRDefault="00CA411F" w:rsidP="00D227BA">
            <w:pPr>
              <w:rPr>
                <w:rFonts w:ascii="Times New Roman" w:eastAsia="Times New Roman" w:hAnsi="Times New Roman" w:cs="Times New Roman"/>
                <w:sz w:val="24"/>
                <w:szCs w:val="24"/>
                <w:lang w:eastAsia="ru-RU"/>
              </w:rPr>
            </w:pPr>
            <w:r w:rsidRPr="00D227BA">
              <w:rPr>
                <w:rFonts w:ascii="Times New Roman" w:eastAsia="Times New Roman" w:hAnsi="Times New Roman" w:cs="Times New Roman"/>
                <w:sz w:val="24"/>
                <w:szCs w:val="24"/>
                <w:lang w:eastAsia="ru-RU"/>
              </w:rPr>
              <w:t>Проценты</w:t>
            </w:r>
          </w:p>
        </w:tc>
        <w:tc>
          <w:tcPr>
            <w:tcW w:w="1666" w:type="dxa"/>
          </w:tcPr>
          <w:p w14:paraId="598FC678" w14:textId="77777777" w:rsidR="00CA411F" w:rsidRPr="00D227BA" w:rsidRDefault="00CA411F" w:rsidP="00D227BA">
            <w:pPr>
              <w:rPr>
                <w:rFonts w:ascii="Times New Roman" w:eastAsia="Times New Roman" w:hAnsi="Times New Roman" w:cs="Times New Roman"/>
                <w:sz w:val="24"/>
                <w:szCs w:val="24"/>
                <w:lang w:eastAsia="ru-RU"/>
              </w:rPr>
            </w:pPr>
          </w:p>
        </w:tc>
      </w:tr>
    </w:tbl>
    <w:p w14:paraId="70B4EF7B" w14:textId="77777777" w:rsidR="00F44B65" w:rsidRDefault="00F44B65" w:rsidP="00D227BA">
      <w:pPr>
        <w:spacing w:after="0" w:line="240" w:lineRule="auto"/>
      </w:pPr>
    </w:p>
    <w:p w14:paraId="6C9C7029" w14:textId="77777777" w:rsidR="00473EAC" w:rsidRDefault="00473EAC" w:rsidP="00D227BA">
      <w:pPr>
        <w:spacing w:after="0" w:line="240" w:lineRule="auto"/>
      </w:pPr>
    </w:p>
    <w:p w14:paraId="2BEDEA9A" w14:textId="77777777" w:rsidR="00D227BA" w:rsidRDefault="00D227BA" w:rsidP="00D227BA">
      <w:pPr>
        <w:spacing w:after="0" w:line="240" w:lineRule="auto"/>
        <w:jc w:val="right"/>
        <w:rPr>
          <w:rFonts w:ascii="Times New Roman" w:hAnsi="Times New Roman" w:cs="Times New Roman"/>
        </w:rPr>
      </w:pPr>
    </w:p>
    <w:p w14:paraId="20EAE07D" w14:textId="77777777" w:rsidR="00D227BA" w:rsidRDefault="00D227BA" w:rsidP="00D227BA">
      <w:pPr>
        <w:spacing w:after="0" w:line="240" w:lineRule="auto"/>
        <w:jc w:val="right"/>
        <w:rPr>
          <w:rFonts w:ascii="Times New Roman" w:hAnsi="Times New Roman" w:cs="Times New Roman"/>
        </w:rPr>
        <w:sectPr w:rsidR="00D227BA" w:rsidSect="007368B8">
          <w:headerReference w:type="default" r:id="rId10"/>
          <w:footnotePr>
            <w:pos w:val="beneathText"/>
          </w:footnotePr>
          <w:pgSz w:w="11906" w:h="16838"/>
          <w:pgMar w:top="993" w:right="850" w:bottom="1134" w:left="1134" w:header="708" w:footer="708" w:gutter="0"/>
          <w:cols w:space="708"/>
          <w:titlePg/>
          <w:docGrid w:linePitch="360"/>
        </w:sectPr>
      </w:pPr>
    </w:p>
    <w:p w14:paraId="614DD662" w14:textId="7F58D067" w:rsidR="00D227BA" w:rsidRDefault="00D227BA" w:rsidP="00D227BA">
      <w:pPr>
        <w:spacing w:after="0" w:line="240" w:lineRule="auto"/>
        <w:jc w:val="right"/>
        <w:rPr>
          <w:rFonts w:ascii="Times New Roman" w:hAnsi="Times New Roman" w:cs="Times New Roman"/>
        </w:rPr>
      </w:pPr>
      <w:r>
        <w:rPr>
          <w:rFonts w:ascii="Times New Roman" w:hAnsi="Times New Roman" w:cs="Times New Roman"/>
        </w:rPr>
        <w:lastRenderedPageBreak/>
        <w:t>Приложение № 3 к Методическим рекомендациям</w:t>
      </w:r>
    </w:p>
    <w:p w14:paraId="02264F89" w14:textId="77777777" w:rsidR="00D227BA" w:rsidRDefault="00D227BA" w:rsidP="00D227BA">
      <w:pPr>
        <w:spacing w:after="0" w:line="240" w:lineRule="auto"/>
        <w:jc w:val="right"/>
        <w:rPr>
          <w:rFonts w:ascii="Times New Roman" w:hAnsi="Times New Roman" w:cs="Times New Roman"/>
        </w:rPr>
      </w:pPr>
    </w:p>
    <w:p w14:paraId="12C5FDC2" w14:textId="77777777" w:rsidR="00D227BA" w:rsidRDefault="00D227BA" w:rsidP="00D227BA">
      <w:pPr>
        <w:spacing w:after="0" w:line="240" w:lineRule="auto"/>
        <w:jc w:val="center"/>
        <w:rPr>
          <w:rFonts w:ascii="Times New Roman" w:hAnsi="Times New Roman" w:cs="Times New Roman"/>
          <w:b/>
        </w:rPr>
      </w:pPr>
      <w:r>
        <w:rPr>
          <w:rFonts w:ascii="Times New Roman" w:hAnsi="Times New Roman" w:cs="Times New Roman"/>
          <w:b/>
        </w:rPr>
        <w:t>ПЕРЕЧЕНЬ</w:t>
      </w:r>
    </w:p>
    <w:p w14:paraId="50A4BDCA" w14:textId="3AB406F1" w:rsidR="00D227BA" w:rsidRDefault="00D227BA" w:rsidP="00D227BA">
      <w:pPr>
        <w:spacing w:after="0" w:line="240" w:lineRule="auto"/>
        <w:jc w:val="center"/>
        <w:rPr>
          <w:rFonts w:ascii="Times New Roman" w:hAnsi="Times New Roman" w:cs="Times New Roman"/>
          <w:b/>
        </w:rPr>
      </w:pPr>
      <w:r>
        <w:rPr>
          <w:rFonts w:ascii="Times New Roman" w:hAnsi="Times New Roman" w:cs="Times New Roman"/>
          <w:b/>
        </w:rPr>
        <w:t xml:space="preserve">основных мероприятий Государственной </w:t>
      </w:r>
      <w:r w:rsidR="006D7C45">
        <w:rPr>
          <w:rFonts w:ascii="Times New Roman" w:hAnsi="Times New Roman" w:cs="Times New Roman"/>
          <w:b/>
        </w:rPr>
        <w:t xml:space="preserve">(муниципальной) </w:t>
      </w:r>
      <w:r>
        <w:rPr>
          <w:rFonts w:ascii="Times New Roman" w:hAnsi="Times New Roman" w:cs="Times New Roman"/>
          <w:b/>
        </w:rPr>
        <w:t xml:space="preserve">программы </w:t>
      </w:r>
    </w:p>
    <w:p w14:paraId="2A708BE8" w14:textId="77777777" w:rsidR="006D7C45" w:rsidRDefault="006D7C45" w:rsidP="00D227BA">
      <w:pPr>
        <w:spacing w:after="0" w:line="240" w:lineRule="auto"/>
        <w:jc w:val="center"/>
        <w:rPr>
          <w:rFonts w:ascii="Times New Roman" w:hAnsi="Times New Roman" w:cs="Times New Roman"/>
          <w:b/>
        </w:rPr>
      </w:pPr>
    </w:p>
    <w:tbl>
      <w:tblPr>
        <w:tblW w:w="14872" w:type="dxa"/>
        <w:tblLook w:val="04A0" w:firstRow="1" w:lastRow="0" w:firstColumn="1" w:lastColumn="0" w:noHBand="0" w:noVBand="1"/>
      </w:tblPr>
      <w:tblGrid>
        <w:gridCol w:w="3321"/>
        <w:gridCol w:w="1666"/>
        <w:gridCol w:w="1287"/>
        <w:gridCol w:w="1287"/>
        <w:gridCol w:w="2590"/>
        <w:gridCol w:w="2371"/>
        <w:gridCol w:w="2350"/>
      </w:tblGrid>
      <w:tr w:rsidR="00D227BA" w14:paraId="012B0FCC" w14:textId="77777777" w:rsidTr="00AE5895">
        <w:trPr>
          <w:trHeight w:val="435"/>
        </w:trPr>
        <w:tc>
          <w:tcPr>
            <w:tcW w:w="3321" w:type="dxa"/>
            <w:vMerge w:val="restart"/>
            <w:tcBorders>
              <w:top w:val="single" w:sz="4" w:space="0" w:color="auto"/>
              <w:left w:val="single" w:sz="4" w:space="0" w:color="auto"/>
              <w:bottom w:val="single" w:sz="4" w:space="0" w:color="auto"/>
              <w:right w:val="single" w:sz="4" w:space="0" w:color="auto"/>
            </w:tcBorders>
            <w:vAlign w:val="center"/>
            <w:hideMark/>
          </w:tcPr>
          <w:p w14:paraId="5B11D5B5" w14:textId="645103FE"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Номер и наименование основного мероприятия</w:t>
            </w:r>
          </w:p>
        </w:tc>
        <w:tc>
          <w:tcPr>
            <w:tcW w:w="1666" w:type="dxa"/>
            <w:vMerge w:val="restart"/>
            <w:tcBorders>
              <w:top w:val="single" w:sz="4" w:space="0" w:color="auto"/>
              <w:left w:val="single" w:sz="4" w:space="0" w:color="auto"/>
              <w:bottom w:val="single" w:sz="4" w:space="0" w:color="auto"/>
              <w:right w:val="single" w:sz="4" w:space="0" w:color="auto"/>
            </w:tcBorders>
            <w:vAlign w:val="center"/>
            <w:hideMark/>
          </w:tcPr>
          <w:p w14:paraId="56406D19"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w:t>
            </w:r>
          </w:p>
        </w:tc>
        <w:tc>
          <w:tcPr>
            <w:tcW w:w="2574" w:type="dxa"/>
            <w:gridSpan w:val="2"/>
            <w:tcBorders>
              <w:top w:val="single" w:sz="4" w:space="0" w:color="auto"/>
              <w:left w:val="nil"/>
              <w:bottom w:val="single" w:sz="4" w:space="0" w:color="auto"/>
              <w:right w:val="single" w:sz="4" w:space="0" w:color="auto"/>
            </w:tcBorders>
            <w:vAlign w:val="center"/>
            <w:hideMark/>
          </w:tcPr>
          <w:p w14:paraId="00A64AF4"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Срок </w:t>
            </w:r>
          </w:p>
        </w:tc>
        <w:tc>
          <w:tcPr>
            <w:tcW w:w="2590" w:type="dxa"/>
            <w:vMerge w:val="restart"/>
            <w:tcBorders>
              <w:top w:val="single" w:sz="4" w:space="0" w:color="auto"/>
              <w:left w:val="single" w:sz="4" w:space="0" w:color="auto"/>
              <w:bottom w:val="single" w:sz="4" w:space="0" w:color="auto"/>
              <w:right w:val="single" w:sz="4" w:space="0" w:color="auto"/>
            </w:tcBorders>
            <w:vAlign w:val="center"/>
            <w:hideMark/>
          </w:tcPr>
          <w:p w14:paraId="06961137"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Ожидаемый непосредственный результат (краткое описание) </w:t>
            </w:r>
          </w:p>
        </w:tc>
        <w:tc>
          <w:tcPr>
            <w:tcW w:w="2371" w:type="dxa"/>
            <w:vMerge w:val="restart"/>
            <w:tcBorders>
              <w:top w:val="single" w:sz="4" w:space="0" w:color="auto"/>
              <w:left w:val="single" w:sz="4" w:space="0" w:color="auto"/>
              <w:bottom w:val="single" w:sz="4" w:space="0" w:color="auto"/>
              <w:right w:val="single" w:sz="4" w:space="0" w:color="auto"/>
            </w:tcBorders>
            <w:vAlign w:val="center"/>
            <w:hideMark/>
          </w:tcPr>
          <w:p w14:paraId="461F22A7"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Основные  направления реализации </w:t>
            </w:r>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3381446E"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 xml:space="preserve">Связь с показателями Программы (подпрограммы) </w:t>
            </w:r>
          </w:p>
        </w:tc>
      </w:tr>
      <w:tr w:rsidR="00D227BA" w14:paraId="289838AD" w14:textId="77777777" w:rsidTr="00AE5895">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9C4CC" w14:textId="77777777" w:rsidR="00D227BA" w:rsidRDefault="00D227BA" w:rsidP="00D227BA">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FAF16" w14:textId="77777777" w:rsidR="00D227BA" w:rsidRDefault="00D227BA" w:rsidP="00D227BA">
            <w:pPr>
              <w:spacing w:after="0" w:line="240" w:lineRule="auto"/>
              <w:rPr>
                <w:rFonts w:ascii="Times New Roman" w:eastAsia="Times New Roman" w:hAnsi="Times New Roman" w:cs="Times New Roman"/>
                <w:color w:val="000000"/>
                <w:lang w:eastAsia="ru-RU"/>
              </w:rPr>
            </w:pPr>
          </w:p>
        </w:tc>
        <w:tc>
          <w:tcPr>
            <w:tcW w:w="1287" w:type="dxa"/>
            <w:tcBorders>
              <w:top w:val="nil"/>
              <w:left w:val="nil"/>
              <w:bottom w:val="single" w:sz="4" w:space="0" w:color="auto"/>
              <w:right w:val="single" w:sz="4" w:space="0" w:color="auto"/>
            </w:tcBorders>
            <w:vAlign w:val="center"/>
            <w:hideMark/>
          </w:tcPr>
          <w:p w14:paraId="337CB071"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начала реализации</w:t>
            </w:r>
          </w:p>
        </w:tc>
        <w:tc>
          <w:tcPr>
            <w:tcW w:w="1287" w:type="dxa"/>
            <w:tcBorders>
              <w:top w:val="nil"/>
              <w:left w:val="nil"/>
              <w:bottom w:val="single" w:sz="4" w:space="0" w:color="auto"/>
              <w:right w:val="single" w:sz="4" w:space="0" w:color="auto"/>
            </w:tcBorders>
            <w:vAlign w:val="center"/>
            <w:hideMark/>
          </w:tcPr>
          <w:p w14:paraId="5189A389" w14:textId="77777777"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3995C" w14:textId="77777777" w:rsidR="00D227BA" w:rsidRDefault="00D227BA" w:rsidP="00D227BA">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F290D" w14:textId="77777777" w:rsidR="00D227BA" w:rsidRDefault="00D227BA" w:rsidP="00D227BA">
            <w:pPr>
              <w:spacing w:after="0" w:line="240" w:lineRule="auto"/>
              <w:rPr>
                <w:rFonts w:ascii="Times New Roman" w:eastAsia="Times New Roman" w:hAnsi="Times New Roman" w:cs="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6AE43" w14:textId="77777777" w:rsidR="00D227BA" w:rsidRDefault="00D227BA" w:rsidP="00D227BA">
            <w:pPr>
              <w:spacing w:after="0" w:line="240" w:lineRule="auto"/>
              <w:rPr>
                <w:rFonts w:ascii="Times New Roman" w:eastAsia="Times New Roman" w:hAnsi="Times New Roman" w:cs="Times New Roman"/>
                <w:color w:val="000000"/>
                <w:lang w:eastAsia="ru-RU"/>
              </w:rPr>
            </w:pPr>
          </w:p>
        </w:tc>
      </w:tr>
      <w:tr w:rsidR="00D227BA" w14:paraId="40DF2A3C" w14:textId="77777777" w:rsidTr="00AE5895">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14:paraId="72C313E5" w14:textId="2E67EF38" w:rsidR="00D227BA" w:rsidRDefault="00D227BA" w:rsidP="00D2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Задача 1 </w:t>
            </w:r>
          </w:p>
        </w:tc>
      </w:tr>
      <w:tr w:rsidR="00D227BA" w14:paraId="01AEE5BF" w14:textId="77777777" w:rsidTr="00D227BA">
        <w:trPr>
          <w:trHeight w:val="436"/>
        </w:trPr>
        <w:tc>
          <w:tcPr>
            <w:tcW w:w="3321" w:type="dxa"/>
            <w:tcBorders>
              <w:top w:val="nil"/>
              <w:left w:val="single" w:sz="4" w:space="0" w:color="auto"/>
              <w:bottom w:val="single" w:sz="4" w:space="0" w:color="auto"/>
              <w:right w:val="single" w:sz="4" w:space="0" w:color="auto"/>
            </w:tcBorders>
            <w:vAlign w:val="bottom"/>
            <w:hideMark/>
          </w:tcPr>
          <w:p w14:paraId="4C6404F5"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Основное мероприятие 1.1 (Наименование)</w:t>
            </w:r>
          </w:p>
        </w:tc>
        <w:tc>
          <w:tcPr>
            <w:tcW w:w="1666" w:type="dxa"/>
            <w:tcBorders>
              <w:top w:val="nil"/>
              <w:left w:val="nil"/>
              <w:bottom w:val="single" w:sz="4" w:space="0" w:color="auto"/>
              <w:right w:val="single" w:sz="4" w:space="0" w:color="auto"/>
            </w:tcBorders>
            <w:vAlign w:val="bottom"/>
            <w:hideMark/>
          </w:tcPr>
          <w:p w14:paraId="341EF795"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230CDB09"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3F3B9BD2"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590" w:type="dxa"/>
            <w:tcBorders>
              <w:top w:val="nil"/>
              <w:left w:val="nil"/>
              <w:bottom w:val="single" w:sz="4" w:space="0" w:color="auto"/>
              <w:right w:val="single" w:sz="4" w:space="0" w:color="auto"/>
            </w:tcBorders>
            <w:vAlign w:val="bottom"/>
            <w:hideMark/>
          </w:tcPr>
          <w:p w14:paraId="6CD59FED"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71" w:type="dxa"/>
            <w:tcBorders>
              <w:top w:val="nil"/>
              <w:left w:val="nil"/>
              <w:bottom w:val="single" w:sz="4" w:space="0" w:color="auto"/>
              <w:right w:val="single" w:sz="4" w:space="0" w:color="auto"/>
            </w:tcBorders>
            <w:vAlign w:val="bottom"/>
            <w:hideMark/>
          </w:tcPr>
          <w:p w14:paraId="5A6542BA"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50" w:type="dxa"/>
            <w:tcBorders>
              <w:top w:val="nil"/>
              <w:left w:val="nil"/>
              <w:bottom w:val="single" w:sz="4" w:space="0" w:color="auto"/>
              <w:right w:val="single" w:sz="4" w:space="0" w:color="auto"/>
            </w:tcBorders>
            <w:vAlign w:val="bottom"/>
            <w:hideMark/>
          </w:tcPr>
          <w:p w14:paraId="79BDCEAE"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1 (Наименование)</w:t>
            </w:r>
            <w:r>
              <w:rPr>
                <w:rFonts w:ascii="Times New Roman" w:eastAsia="Times New Roman" w:hAnsi="Times New Roman" w:cs="Times New Roman"/>
                <w:color w:val="000000"/>
                <w:lang w:eastAsia="ru-RU"/>
              </w:rPr>
              <w:br/>
              <w:t>Показатель 2 (Наименование)</w:t>
            </w:r>
            <w:r>
              <w:rPr>
                <w:rFonts w:ascii="Times New Roman" w:eastAsia="Times New Roman" w:hAnsi="Times New Roman" w:cs="Times New Roman"/>
                <w:color w:val="000000"/>
                <w:lang w:eastAsia="ru-RU"/>
              </w:rPr>
              <w:br/>
              <w:t>…</w:t>
            </w:r>
          </w:p>
        </w:tc>
      </w:tr>
      <w:tr w:rsidR="00D227BA" w14:paraId="295D6DE7" w14:textId="77777777" w:rsidTr="00AE5895">
        <w:trPr>
          <w:trHeight w:val="1224"/>
        </w:trPr>
        <w:tc>
          <w:tcPr>
            <w:tcW w:w="3321" w:type="dxa"/>
            <w:tcBorders>
              <w:top w:val="nil"/>
              <w:left w:val="single" w:sz="4" w:space="0" w:color="auto"/>
              <w:bottom w:val="single" w:sz="4" w:space="0" w:color="auto"/>
              <w:right w:val="single" w:sz="4" w:space="0" w:color="auto"/>
            </w:tcBorders>
            <w:vAlign w:val="bottom"/>
            <w:hideMark/>
          </w:tcPr>
          <w:p w14:paraId="2DB07FAB"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Основное мероприятие 1.2 (Наименование)</w:t>
            </w:r>
          </w:p>
        </w:tc>
        <w:tc>
          <w:tcPr>
            <w:tcW w:w="1666" w:type="dxa"/>
            <w:tcBorders>
              <w:top w:val="nil"/>
              <w:left w:val="nil"/>
              <w:bottom w:val="single" w:sz="4" w:space="0" w:color="auto"/>
              <w:right w:val="single" w:sz="4" w:space="0" w:color="auto"/>
            </w:tcBorders>
            <w:vAlign w:val="bottom"/>
            <w:hideMark/>
          </w:tcPr>
          <w:p w14:paraId="671E8E33"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1A422B86"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778C63DB"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590" w:type="dxa"/>
            <w:tcBorders>
              <w:top w:val="nil"/>
              <w:left w:val="nil"/>
              <w:bottom w:val="single" w:sz="4" w:space="0" w:color="auto"/>
              <w:right w:val="single" w:sz="4" w:space="0" w:color="auto"/>
            </w:tcBorders>
            <w:vAlign w:val="bottom"/>
            <w:hideMark/>
          </w:tcPr>
          <w:p w14:paraId="5FDFC0E4"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71" w:type="dxa"/>
            <w:tcBorders>
              <w:top w:val="nil"/>
              <w:left w:val="nil"/>
              <w:bottom w:val="single" w:sz="4" w:space="0" w:color="auto"/>
              <w:right w:val="single" w:sz="4" w:space="0" w:color="auto"/>
            </w:tcBorders>
            <w:vAlign w:val="bottom"/>
            <w:hideMark/>
          </w:tcPr>
          <w:p w14:paraId="25F7E03E"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50" w:type="dxa"/>
            <w:tcBorders>
              <w:top w:val="nil"/>
              <w:left w:val="nil"/>
              <w:bottom w:val="single" w:sz="4" w:space="0" w:color="auto"/>
              <w:right w:val="single" w:sz="4" w:space="0" w:color="auto"/>
            </w:tcBorders>
            <w:vAlign w:val="bottom"/>
            <w:hideMark/>
          </w:tcPr>
          <w:p w14:paraId="31627634"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Показатель 1 (Наименование)</w:t>
            </w:r>
            <w:r>
              <w:rPr>
                <w:rFonts w:ascii="Times New Roman" w:eastAsia="Times New Roman" w:hAnsi="Times New Roman" w:cs="Times New Roman"/>
                <w:color w:val="000000"/>
                <w:lang w:eastAsia="ru-RU"/>
              </w:rPr>
              <w:br/>
              <w:t>Показатель 2 (Наименование)</w:t>
            </w:r>
            <w:r>
              <w:rPr>
                <w:rFonts w:ascii="Times New Roman" w:eastAsia="Times New Roman" w:hAnsi="Times New Roman" w:cs="Times New Roman"/>
                <w:color w:val="000000"/>
                <w:lang w:eastAsia="ru-RU"/>
              </w:rPr>
              <w:br/>
              <w:t>…</w:t>
            </w:r>
          </w:p>
        </w:tc>
      </w:tr>
      <w:tr w:rsidR="00D227BA" w14:paraId="73EABF14" w14:textId="77777777" w:rsidTr="00AE5895">
        <w:trPr>
          <w:trHeight w:val="241"/>
        </w:trPr>
        <w:tc>
          <w:tcPr>
            <w:tcW w:w="3321" w:type="dxa"/>
            <w:tcBorders>
              <w:top w:val="nil"/>
              <w:left w:val="single" w:sz="4" w:space="0" w:color="auto"/>
              <w:bottom w:val="single" w:sz="4" w:space="0" w:color="auto"/>
              <w:right w:val="single" w:sz="4" w:space="0" w:color="auto"/>
            </w:tcBorders>
            <w:vAlign w:val="bottom"/>
            <w:hideMark/>
          </w:tcPr>
          <w:p w14:paraId="004DF590"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666" w:type="dxa"/>
            <w:tcBorders>
              <w:top w:val="nil"/>
              <w:left w:val="nil"/>
              <w:bottom w:val="single" w:sz="4" w:space="0" w:color="auto"/>
              <w:right w:val="single" w:sz="4" w:space="0" w:color="auto"/>
            </w:tcBorders>
            <w:vAlign w:val="bottom"/>
            <w:hideMark/>
          </w:tcPr>
          <w:p w14:paraId="49D24318"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2264C8E3"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1287" w:type="dxa"/>
            <w:tcBorders>
              <w:top w:val="nil"/>
              <w:left w:val="nil"/>
              <w:bottom w:val="single" w:sz="4" w:space="0" w:color="auto"/>
              <w:right w:val="single" w:sz="4" w:space="0" w:color="auto"/>
            </w:tcBorders>
            <w:vAlign w:val="bottom"/>
            <w:hideMark/>
          </w:tcPr>
          <w:p w14:paraId="0F7B742D"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590" w:type="dxa"/>
            <w:tcBorders>
              <w:top w:val="nil"/>
              <w:left w:val="nil"/>
              <w:bottom w:val="single" w:sz="4" w:space="0" w:color="auto"/>
              <w:right w:val="single" w:sz="4" w:space="0" w:color="auto"/>
            </w:tcBorders>
            <w:vAlign w:val="bottom"/>
            <w:hideMark/>
          </w:tcPr>
          <w:p w14:paraId="0E248F4F"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71" w:type="dxa"/>
            <w:tcBorders>
              <w:top w:val="nil"/>
              <w:left w:val="nil"/>
              <w:bottom w:val="single" w:sz="4" w:space="0" w:color="auto"/>
              <w:right w:val="single" w:sz="4" w:space="0" w:color="auto"/>
            </w:tcBorders>
            <w:vAlign w:val="bottom"/>
            <w:hideMark/>
          </w:tcPr>
          <w:p w14:paraId="2B9A7C94"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2350" w:type="dxa"/>
            <w:tcBorders>
              <w:top w:val="nil"/>
              <w:left w:val="nil"/>
              <w:bottom w:val="single" w:sz="4" w:space="0" w:color="auto"/>
              <w:right w:val="single" w:sz="4" w:space="0" w:color="auto"/>
            </w:tcBorders>
            <w:vAlign w:val="bottom"/>
            <w:hideMark/>
          </w:tcPr>
          <w:p w14:paraId="60A9FA0D" w14:textId="77777777" w:rsidR="00D227BA" w:rsidRDefault="00D227BA" w:rsidP="00D227B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4F91EAEA" w14:textId="77777777" w:rsidR="00D227BA" w:rsidRDefault="00D227BA" w:rsidP="00D227BA">
      <w:pPr>
        <w:spacing w:after="0" w:line="240" w:lineRule="auto"/>
      </w:pPr>
    </w:p>
    <w:p w14:paraId="13132083" w14:textId="77777777" w:rsidR="00D227BA" w:rsidRDefault="00D227BA" w:rsidP="00D227BA">
      <w:pPr>
        <w:spacing w:after="0" w:line="240" w:lineRule="auto"/>
      </w:pPr>
    </w:p>
    <w:p w14:paraId="3323E5EF" w14:textId="77777777" w:rsidR="00D227BA" w:rsidRDefault="00D227BA" w:rsidP="00D227BA">
      <w:pPr>
        <w:jc w:val="right"/>
        <w:rPr>
          <w:rFonts w:ascii="Times New Roman" w:hAnsi="Times New Roman" w:cs="Times New Roman"/>
        </w:rPr>
      </w:pPr>
    </w:p>
    <w:p w14:paraId="0338C646" w14:textId="77777777" w:rsidR="00D227BA" w:rsidRDefault="00D227BA" w:rsidP="00D227BA">
      <w:pPr>
        <w:jc w:val="right"/>
        <w:rPr>
          <w:rFonts w:ascii="Times New Roman" w:hAnsi="Times New Roman" w:cs="Times New Roman"/>
        </w:rPr>
      </w:pPr>
    </w:p>
    <w:p w14:paraId="341B2F5A" w14:textId="77777777" w:rsidR="00D227BA" w:rsidRDefault="00D227BA" w:rsidP="00D227BA">
      <w:pPr>
        <w:jc w:val="right"/>
        <w:rPr>
          <w:rFonts w:ascii="Times New Roman" w:hAnsi="Times New Roman" w:cs="Times New Roman"/>
        </w:rPr>
      </w:pPr>
    </w:p>
    <w:p w14:paraId="11F46F92" w14:textId="77777777" w:rsidR="00D227BA" w:rsidRDefault="00D227BA" w:rsidP="00D227BA">
      <w:pPr>
        <w:jc w:val="right"/>
        <w:rPr>
          <w:rFonts w:ascii="Times New Roman" w:hAnsi="Times New Roman" w:cs="Times New Roman"/>
        </w:rPr>
      </w:pPr>
    </w:p>
    <w:p w14:paraId="6968FB08" w14:textId="77777777" w:rsidR="00D227BA" w:rsidRDefault="00D227BA" w:rsidP="00D227BA">
      <w:pPr>
        <w:jc w:val="right"/>
        <w:rPr>
          <w:rFonts w:ascii="Times New Roman" w:hAnsi="Times New Roman" w:cs="Times New Roman"/>
        </w:rPr>
      </w:pPr>
    </w:p>
    <w:p w14:paraId="7B7352EF" w14:textId="77777777" w:rsidR="00D227BA" w:rsidRDefault="00D227BA" w:rsidP="00D227BA">
      <w:pPr>
        <w:jc w:val="right"/>
        <w:rPr>
          <w:rFonts w:ascii="Times New Roman" w:hAnsi="Times New Roman" w:cs="Times New Roman"/>
        </w:rPr>
      </w:pPr>
    </w:p>
    <w:p w14:paraId="12418813" w14:textId="77777777" w:rsidR="00D227BA" w:rsidRDefault="00D227BA" w:rsidP="00AE5895">
      <w:pPr>
        <w:spacing w:after="0" w:line="240" w:lineRule="auto"/>
        <w:jc w:val="right"/>
        <w:rPr>
          <w:rFonts w:ascii="Times New Roman" w:hAnsi="Times New Roman" w:cs="Times New Roman"/>
        </w:rPr>
      </w:pPr>
    </w:p>
    <w:p w14:paraId="770DEE15" w14:textId="77777777" w:rsidR="00D227BA" w:rsidRDefault="00D227BA" w:rsidP="00AE5895">
      <w:pPr>
        <w:spacing w:after="0" w:line="240" w:lineRule="auto"/>
        <w:jc w:val="right"/>
        <w:rPr>
          <w:rFonts w:ascii="Times New Roman" w:hAnsi="Times New Roman" w:cs="Times New Roman"/>
        </w:rPr>
      </w:pPr>
    </w:p>
    <w:p w14:paraId="77EA47BE" w14:textId="1E2CAE35" w:rsidR="00D227BA" w:rsidRDefault="00D227BA" w:rsidP="00AE5895">
      <w:pPr>
        <w:spacing w:after="0" w:line="240" w:lineRule="auto"/>
        <w:jc w:val="right"/>
        <w:rPr>
          <w:rFonts w:ascii="Times New Roman" w:hAnsi="Times New Roman" w:cs="Times New Roman"/>
        </w:rPr>
      </w:pPr>
      <w:r w:rsidRPr="000A7231">
        <w:rPr>
          <w:rFonts w:ascii="Times New Roman" w:hAnsi="Times New Roman" w:cs="Times New Roman"/>
        </w:rPr>
        <w:lastRenderedPageBreak/>
        <w:t>Приложение № 4 к Методическим рекомендациям</w:t>
      </w:r>
    </w:p>
    <w:tbl>
      <w:tblPr>
        <w:tblW w:w="5100" w:type="pct"/>
        <w:tblLayout w:type="fixed"/>
        <w:tblLook w:val="04A0" w:firstRow="1" w:lastRow="0" w:firstColumn="1" w:lastColumn="0" w:noHBand="0" w:noVBand="1"/>
      </w:tblPr>
      <w:tblGrid>
        <w:gridCol w:w="1813"/>
        <w:gridCol w:w="4957"/>
        <w:gridCol w:w="1134"/>
        <w:gridCol w:w="993"/>
        <w:gridCol w:w="1134"/>
        <w:gridCol w:w="1134"/>
        <w:gridCol w:w="993"/>
        <w:gridCol w:w="2926"/>
      </w:tblGrid>
      <w:tr w:rsidR="00D227BA" w14:paraId="44289577" w14:textId="77777777" w:rsidTr="00B20968">
        <w:trPr>
          <w:trHeight w:val="960"/>
        </w:trPr>
        <w:tc>
          <w:tcPr>
            <w:tcW w:w="601" w:type="pct"/>
          </w:tcPr>
          <w:p w14:paraId="71CF44BF" w14:textId="77777777" w:rsidR="00D227BA" w:rsidRDefault="00D227BA" w:rsidP="00AE5895">
            <w:pPr>
              <w:spacing w:after="0" w:line="240" w:lineRule="auto"/>
              <w:jc w:val="center"/>
              <w:rPr>
                <w:rFonts w:ascii="Times New Roman" w:eastAsia="Times New Roman" w:hAnsi="Times New Roman" w:cs="Times New Roman"/>
                <w:b/>
                <w:bCs/>
                <w:color w:val="000000"/>
                <w:lang w:eastAsia="ru-RU"/>
              </w:rPr>
            </w:pPr>
          </w:p>
        </w:tc>
        <w:tc>
          <w:tcPr>
            <w:tcW w:w="4399" w:type="pct"/>
            <w:gridSpan w:val="7"/>
            <w:vAlign w:val="bottom"/>
            <w:hideMark/>
          </w:tcPr>
          <w:p w14:paraId="06C9FDFA" w14:textId="77777777" w:rsidR="00D227BA" w:rsidRDefault="00D227BA" w:rsidP="00F0727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Ресурсное обеспечение реализации Государственной программы </w:t>
            </w:r>
            <w:r w:rsidR="003614D4">
              <w:rPr>
                <w:rFonts w:ascii="Times New Roman" w:eastAsia="Times New Roman" w:hAnsi="Times New Roman" w:cs="Times New Roman"/>
                <w:b/>
                <w:bCs/>
                <w:color w:val="000000"/>
                <w:lang w:eastAsia="ru-RU"/>
              </w:rPr>
              <w:t xml:space="preserve">(муниципальной) </w:t>
            </w:r>
            <w:r>
              <w:rPr>
                <w:rFonts w:ascii="Times New Roman" w:eastAsia="Times New Roman" w:hAnsi="Times New Roman" w:cs="Times New Roman"/>
                <w:b/>
                <w:bCs/>
                <w:color w:val="000000"/>
                <w:lang w:eastAsia="ru-RU"/>
              </w:rPr>
              <w:t xml:space="preserve">на 2017 год </w:t>
            </w:r>
          </w:p>
          <w:p w14:paraId="0E2110E7" w14:textId="77777777" w:rsidR="00DC795F" w:rsidRDefault="00DC795F" w:rsidP="00F0727C">
            <w:pPr>
              <w:spacing w:after="0" w:line="240" w:lineRule="auto"/>
              <w:jc w:val="center"/>
              <w:rPr>
                <w:rFonts w:ascii="Times New Roman" w:eastAsia="Times New Roman" w:hAnsi="Times New Roman" w:cs="Times New Roman"/>
                <w:b/>
                <w:bCs/>
                <w:color w:val="000000"/>
                <w:lang w:eastAsia="ru-RU"/>
              </w:rPr>
            </w:pPr>
          </w:p>
          <w:p w14:paraId="378D55FD" w14:textId="6169AC3E" w:rsidR="00DC795F" w:rsidRDefault="00DC795F" w:rsidP="00F0727C">
            <w:pPr>
              <w:spacing w:after="0" w:line="240" w:lineRule="auto"/>
              <w:jc w:val="center"/>
              <w:rPr>
                <w:rFonts w:ascii="Times New Roman" w:eastAsia="Times New Roman" w:hAnsi="Times New Roman" w:cs="Times New Roman"/>
                <w:b/>
                <w:bCs/>
                <w:color w:val="000000"/>
                <w:lang w:eastAsia="ru-RU"/>
              </w:rPr>
            </w:pPr>
          </w:p>
        </w:tc>
      </w:tr>
      <w:tr w:rsidR="00D227BA" w14:paraId="151E89FD" w14:textId="77777777" w:rsidTr="00B20968">
        <w:trPr>
          <w:trHeight w:val="222"/>
        </w:trPr>
        <w:tc>
          <w:tcPr>
            <w:tcW w:w="601" w:type="pct"/>
          </w:tcPr>
          <w:p w14:paraId="63FAC5CD" w14:textId="77777777" w:rsidR="00D227BA" w:rsidRDefault="00D227BA" w:rsidP="00AE5895">
            <w:pPr>
              <w:spacing w:after="0" w:line="240" w:lineRule="auto"/>
              <w:jc w:val="center"/>
              <w:rPr>
                <w:rFonts w:ascii="Times New Roman" w:eastAsia="Times New Roman" w:hAnsi="Times New Roman" w:cs="Times New Roman"/>
                <w:b/>
                <w:bCs/>
                <w:color w:val="000000"/>
                <w:lang w:eastAsia="ru-RU"/>
              </w:rPr>
            </w:pPr>
          </w:p>
        </w:tc>
        <w:tc>
          <w:tcPr>
            <w:tcW w:w="4399" w:type="pct"/>
            <w:gridSpan w:val="7"/>
            <w:vAlign w:val="bottom"/>
            <w:hideMark/>
          </w:tcPr>
          <w:p w14:paraId="268345EE" w14:textId="77777777" w:rsidR="00D227BA" w:rsidRDefault="00D227BA" w:rsidP="00AE5895">
            <w:pPr>
              <w:spacing w:after="0" w:line="240" w:lineRule="auto"/>
              <w:rPr>
                <w:rFonts w:cs="Times New Roman"/>
              </w:rPr>
            </w:pPr>
          </w:p>
        </w:tc>
      </w:tr>
      <w:tr w:rsidR="00D227BA" w14:paraId="68E1D571" w14:textId="77777777" w:rsidTr="00B20968">
        <w:trPr>
          <w:trHeight w:val="300"/>
        </w:trPr>
        <w:tc>
          <w:tcPr>
            <w:tcW w:w="601" w:type="pct"/>
            <w:vMerge w:val="restart"/>
            <w:tcBorders>
              <w:top w:val="single" w:sz="4" w:space="0" w:color="auto"/>
              <w:left w:val="single" w:sz="4" w:space="0" w:color="auto"/>
              <w:bottom w:val="single" w:sz="4" w:space="0" w:color="auto"/>
              <w:right w:val="single" w:sz="4" w:space="0" w:color="auto"/>
            </w:tcBorders>
            <w:vAlign w:val="center"/>
            <w:hideMark/>
          </w:tcPr>
          <w:p w14:paraId="4FA0702C" w14:textId="77777777" w:rsidR="00D227BA" w:rsidRDefault="00D227B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w:t>
            </w:r>
          </w:p>
        </w:tc>
        <w:tc>
          <w:tcPr>
            <w:tcW w:w="1643" w:type="pct"/>
            <w:vMerge w:val="restart"/>
            <w:tcBorders>
              <w:top w:val="single" w:sz="4" w:space="0" w:color="auto"/>
              <w:left w:val="single" w:sz="4" w:space="0" w:color="auto"/>
              <w:bottom w:val="single" w:sz="4" w:space="0" w:color="auto"/>
              <w:right w:val="single" w:sz="4" w:space="0" w:color="auto"/>
            </w:tcBorders>
            <w:vAlign w:val="center"/>
            <w:hideMark/>
          </w:tcPr>
          <w:p w14:paraId="58FC29D7" w14:textId="55DE632E" w:rsidR="00D227BA" w:rsidRDefault="00D227B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Ответственный исполнитель, соисполнитель, государственный </w:t>
            </w:r>
            <w:r w:rsidR="008261D8">
              <w:rPr>
                <w:rFonts w:ascii="Times New Roman" w:eastAsia="Times New Roman" w:hAnsi="Times New Roman" w:cs="Times New Roman"/>
                <w:color w:val="000000"/>
                <w:lang w:eastAsia="ru-RU"/>
              </w:rPr>
              <w:t xml:space="preserve">(муниципальный) </w:t>
            </w:r>
            <w:r>
              <w:rPr>
                <w:rFonts w:ascii="Times New Roman" w:eastAsia="Times New Roman" w:hAnsi="Times New Roman" w:cs="Times New Roman"/>
                <w:color w:val="000000"/>
                <w:lang w:eastAsia="ru-RU"/>
              </w:rPr>
              <w:t xml:space="preserve">заказчик-координатор, участник </w:t>
            </w:r>
          </w:p>
        </w:tc>
        <w:tc>
          <w:tcPr>
            <w:tcW w:w="376" w:type="pct"/>
            <w:vMerge w:val="restart"/>
            <w:tcBorders>
              <w:top w:val="single" w:sz="4" w:space="0" w:color="auto"/>
              <w:left w:val="nil"/>
              <w:bottom w:val="single" w:sz="4" w:space="0" w:color="auto"/>
              <w:right w:val="single" w:sz="4" w:space="0" w:color="auto"/>
            </w:tcBorders>
            <w:hideMark/>
          </w:tcPr>
          <w:p w14:paraId="5CDDFF7C" w14:textId="77777777" w:rsidR="00D227BA" w:rsidRDefault="00D227B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финансирования</w:t>
            </w:r>
          </w:p>
        </w:tc>
        <w:tc>
          <w:tcPr>
            <w:tcW w:w="1410" w:type="pct"/>
            <w:gridSpan w:val="4"/>
            <w:tcBorders>
              <w:top w:val="single" w:sz="4" w:space="0" w:color="auto"/>
              <w:left w:val="single" w:sz="4" w:space="0" w:color="auto"/>
              <w:bottom w:val="single" w:sz="4" w:space="0" w:color="auto"/>
              <w:right w:val="single" w:sz="4" w:space="0" w:color="auto"/>
            </w:tcBorders>
            <w:vAlign w:val="center"/>
            <w:hideMark/>
          </w:tcPr>
          <w:p w14:paraId="4B9F24D8" w14:textId="77777777" w:rsidR="00D227BA" w:rsidRDefault="00D227B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Код бюджетной классификации</w:t>
            </w:r>
          </w:p>
        </w:tc>
        <w:tc>
          <w:tcPr>
            <w:tcW w:w="970" w:type="pct"/>
            <w:tcBorders>
              <w:top w:val="single" w:sz="4" w:space="0" w:color="auto"/>
              <w:left w:val="nil"/>
              <w:bottom w:val="single" w:sz="4" w:space="0" w:color="auto"/>
              <w:right w:val="single" w:sz="4" w:space="0" w:color="auto"/>
            </w:tcBorders>
            <w:vAlign w:val="center"/>
            <w:hideMark/>
          </w:tcPr>
          <w:p w14:paraId="3355426B" w14:textId="77777777" w:rsidR="00D227BA" w:rsidRDefault="00D227B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Объемы бюджетных ассигнований (тыс. рублей) </w:t>
            </w:r>
          </w:p>
        </w:tc>
      </w:tr>
      <w:tr w:rsidR="00B20968" w14:paraId="111823A4" w14:textId="77777777" w:rsidTr="00B20968">
        <w:trPr>
          <w:trHeight w:val="479"/>
        </w:trPr>
        <w:tc>
          <w:tcPr>
            <w:tcW w:w="601" w:type="pct"/>
            <w:vMerge/>
            <w:tcBorders>
              <w:top w:val="single" w:sz="4" w:space="0" w:color="auto"/>
              <w:left w:val="single" w:sz="4" w:space="0" w:color="auto"/>
              <w:bottom w:val="single" w:sz="4" w:space="0" w:color="auto"/>
              <w:right w:val="single" w:sz="4" w:space="0" w:color="auto"/>
            </w:tcBorders>
            <w:vAlign w:val="center"/>
            <w:hideMark/>
          </w:tcPr>
          <w:p w14:paraId="3AC63056"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1643" w:type="pct"/>
            <w:vMerge/>
            <w:tcBorders>
              <w:top w:val="single" w:sz="4" w:space="0" w:color="auto"/>
              <w:left w:val="single" w:sz="4" w:space="0" w:color="auto"/>
              <w:bottom w:val="single" w:sz="4" w:space="0" w:color="auto"/>
              <w:right w:val="single" w:sz="4" w:space="0" w:color="auto"/>
            </w:tcBorders>
            <w:vAlign w:val="center"/>
            <w:hideMark/>
          </w:tcPr>
          <w:p w14:paraId="60391660"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76" w:type="pct"/>
            <w:vMerge/>
            <w:tcBorders>
              <w:top w:val="single" w:sz="4" w:space="0" w:color="auto"/>
              <w:left w:val="nil"/>
              <w:bottom w:val="single" w:sz="4" w:space="0" w:color="auto"/>
              <w:right w:val="single" w:sz="4" w:space="0" w:color="auto"/>
            </w:tcBorders>
            <w:vAlign w:val="center"/>
            <w:hideMark/>
          </w:tcPr>
          <w:p w14:paraId="091C577D"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nil"/>
              <w:left w:val="single" w:sz="4" w:space="0" w:color="auto"/>
              <w:bottom w:val="nil"/>
              <w:right w:val="single" w:sz="4" w:space="0" w:color="auto"/>
            </w:tcBorders>
            <w:vAlign w:val="center"/>
            <w:hideMark/>
          </w:tcPr>
          <w:p w14:paraId="1F551E7E" w14:textId="77777777" w:rsidR="007656DA" w:rsidRDefault="007656D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ГРБС</w:t>
            </w:r>
          </w:p>
        </w:tc>
        <w:tc>
          <w:tcPr>
            <w:tcW w:w="376" w:type="pct"/>
            <w:tcBorders>
              <w:top w:val="nil"/>
              <w:left w:val="nil"/>
              <w:bottom w:val="nil"/>
              <w:right w:val="single" w:sz="4" w:space="0" w:color="auto"/>
            </w:tcBorders>
            <w:vAlign w:val="center"/>
            <w:hideMark/>
          </w:tcPr>
          <w:p w14:paraId="1F7F9793" w14:textId="77777777" w:rsidR="007656DA" w:rsidRDefault="007656D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Рз  </w:t>
            </w:r>
            <w:r>
              <w:rPr>
                <w:rFonts w:ascii="Times New Roman" w:eastAsia="Times New Roman" w:hAnsi="Times New Roman" w:cs="Times New Roman"/>
                <w:color w:val="000000"/>
                <w:lang w:eastAsia="ru-RU"/>
              </w:rPr>
              <w:br/>
              <w:t>Пр</w:t>
            </w:r>
          </w:p>
        </w:tc>
        <w:tc>
          <w:tcPr>
            <w:tcW w:w="376" w:type="pct"/>
            <w:tcBorders>
              <w:top w:val="nil"/>
              <w:left w:val="nil"/>
              <w:bottom w:val="nil"/>
              <w:right w:val="single" w:sz="4" w:space="0" w:color="auto"/>
            </w:tcBorders>
            <w:vAlign w:val="center"/>
            <w:hideMark/>
          </w:tcPr>
          <w:p w14:paraId="7CE6A709" w14:textId="77777777" w:rsidR="007656DA" w:rsidRDefault="007656D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ЦСР</w:t>
            </w:r>
          </w:p>
        </w:tc>
        <w:tc>
          <w:tcPr>
            <w:tcW w:w="329" w:type="pct"/>
            <w:tcBorders>
              <w:top w:val="nil"/>
              <w:left w:val="nil"/>
              <w:bottom w:val="nil"/>
              <w:right w:val="single" w:sz="4" w:space="0" w:color="auto"/>
            </w:tcBorders>
            <w:vAlign w:val="center"/>
            <w:hideMark/>
          </w:tcPr>
          <w:p w14:paraId="37A2ECCC" w14:textId="77777777" w:rsidR="007656DA" w:rsidRDefault="007656DA" w:rsidP="00AE58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ВР</w:t>
            </w:r>
          </w:p>
        </w:tc>
        <w:tc>
          <w:tcPr>
            <w:tcW w:w="970" w:type="pct"/>
            <w:tcBorders>
              <w:top w:val="nil"/>
              <w:left w:val="nil"/>
              <w:bottom w:val="nil"/>
              <w:right w:val="single" w:sz="4" w:space="0" w:color="auto"/>
            </w:tcBorders>
            <w:vAlign w:val="center"/>
          </w:tcPr>
          <w:p w14:paraId="675A5FBF" w14:textId="24BEB0B5" w:rsidR="007656DA" w:rsidRDefault="007656DA" w:rsidP="00AE5895">
            <w:pPr>
              <w:spacing w:after="0" w:line="240" w:lineRule="auto"/>
              <w:jc w:val="center"/>
              <w:rPr>
                <w:rFonts w:ascii="Times New Roman" w:eastAsia="Times New Roman" w:hAnsi="Times New Roman" w:cs="Times New Roman"/>
                <w:color w:val="000000"/>
                <w:lang w:eastAsia="ru-RU"/>
              </w:rPr>
            </w:pPr>
          </w:p>
        </w:tc>
      </w:tr>
      <w:tr w:rsidR="00B20968" w14:paraId="4125EC44" w14:textId="77777777" w:rsidTr="00B20968">
        <w:trPr>
          <w:trHeight w:val="892"/>
        </w:trPr>
        <w:tc>
          <w:tcPr>
            <w:tcW w:w="601" w:type="pct"/>
            <w:vMerge w:val="restart"/>
            <w:tcBorders>
              <w:top w:val="single" w:sz="4" w:space="0" w:color="auto"/>
              <w:left w:val="single" w:sz="4" w:space="0" w:color="auto"/>
              <w:bottom w:val="single" w:sz="4" w:space="0" w:color="000000"/>
              <w:right w:val="single" w:sz="4" w:space="0" w:color="auto"/>
            </w:tcBorders>
            <w:hideMark/>
          </w:tcPr>
          <w:p w14:paraId="661C0AB7" w14:textId="2396CE20"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Государственная программа (муниципальная программа) (наименование)</w:t>
            </w:r>
          </w:p>
        </w:tc>
        <w:tc>
          <w:tcPr>
            <w:tcW w:w="1643" w:type="pct"/>
            <w:tcBorders>
              <w:top w:val="single" w:sz="4" w:space="0" w:color="auto"/>
              <w:left w:val="nil"/>
              <w:bottom w:val="single" w:sz="4" w:space="0" w:color="auto"/>
              <w:right w:val="single" w:sz="4" w:space="0" w:color="auto"/>
            </w:tcBorders>
            <w:vAlign w:val="bottom"/>
            <w:hideMark/>
          </w:tcPr>
          <w:p w14:paraId="5CD3FAE6"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 в том числе:</w:t>
            </w:r>
          </w:p>
        </w:tc>
        <w:tc>
          <w:tcPr>
            <w:tcW w:w="376" w:type="pct"/>
            <w:tcBorders>
              <w:top w:val="single" w:sz="4" w:space="0" w:color="auto"/>
              <w:left w:val="nil"/>
              <w:bottom w:val="single" w:sz="4" w:space="0" w:color="auto"/>
              <w:right w:val="single" w:sz="4" w:space="0" w:color="auto"/>
            </w:tcBorders>
          </w:tcPr>
          <w:p w14:paraId="4B4D4363"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single" w:sz="4" w:space="0" w:color="auto"/>
              <w:left w:val="single" w:sz="4" w:space="0" w:color="auto"/>
              <w:bottom w:val="single" w:sz="4" w:space="0" w:color="auto"/>
              <w:right w:val="single" w:sz="4" w:space="0" w:color="auto"/>
            </w:tcBorders>
            <w:vAlign w:val="bottom"/>
            <w:hideMark/>
          </w:tcPr>
          <w:p w14:paraId="6E1F1423"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single" w:sz="4" w:space="0" w:color="auto"/>
              <w:left w:val="nil"/>
              <w:bottom w:val="single" w:sz="4" w:space="0" w:color="auto"/>
              <w:right w:val="single" w:sz="4" w:space="0" w:color="auto"/>
            </w:tcBorders>
            <w:vAlign w:val="bottom"/>
            <w:hideMark/>
          </w:tcPr>
          <w:p w14:paraId="3954877D"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single" w:sz="4" w:space="0" w:color="auto"/>
              <w:left w:val="nil"/>
              <w:bottom w:val="single" w:sz="4" w:space="0" w:color="auto"/>
              <w:right w:val="single" w:sz="4" w:space="0" w:color="auto"/>
            </w:tcBorders>
            <w:vAlign w:val="bottom"/>
            <w:hideMark/>
          </w:tcPr>
          <w:p w14:paraId="7ADE9B27"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29" w:type="pct"/>
            <w:tcBorders>
              <w:top w:val="single" w:sz="4" w:space="0" w:color="auto"/>
              <w:left w:val="nil"/>
              <w:bottom w:val="single" w:sz="4" w:space="0" w:color="auto"/>
              <w:right w:val="single" w:sz="4" w:space="0" w:color="auto"/>
            </w:tcBorders>
            <w:vAlign w:val="bottom"/>
            <w:hideMark/>
          </w:tcPr>
          <w:p w14:paraId="48F311B7"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970" w:type="pct"/>
            <w:tcBorders>
              <w:top w:val="single" w:sz="4" w:space="0" w:color="auto"/>
              <w:left w:val="nil"/>
              <w:bottom w:val="single" w:sz="4" w:space="0" w:color="auto"/>
              <w:right w:val="single" w:sz="4" w:space="0" w:color="auto"/>
            </w:tcBorders>
            <w:vAlign w:val="bottom"/>
            <w:hideMark/>
          </w:tcPr>
          <w:p w14:paraId="7603480B"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D1AD10C" w14:textId="68D2B1FE"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43A18C36" w14:textId="278CBC26"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6864F9B8" w14:textId="04CCE609"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B5F4579" w14:textId="00F8EB3B"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155763FE" w14:textId="54A3CF94"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477AADB1" w14:textId="48663DA3"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3E759D72" w14:textId="6C48FF65"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B20968" w14:paraId="264B5DF5" w14:textId="77777777" w:rsidTr="00B20968">
        <w:trPr>
          <w:trHeight w:val="619"/>
        </w:trPr>
        <w:tc>
          <w:tcPr>
            <w:tcW w:w="601" w:type="pct"/>
            <w:vMerge/>
            <w:tcBorders>
              <w:top w:val="single" w:sz="4" w:space="0" w:color="auto"/>
              <w:left w:val="single" w:sz="4" w:space="0" w:color="auto"/>
              <w:bottom w:val="single" w:sz="4" w:space="0" w:color="000000"/>
              <w:right w:val="single" w:sz="4" w:space="0" w:color="auto"/>
            </w:tcBorders>
            <w:vAlign w:val="center"/>
            <w:hideMark/>
          </w:tcPr>
          <w:p w14:paraId="66E5BBFA"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1643" w:type="pct"/>
            <w:tcBorders>
              <w:top w:val="nil"/>
              <w:left w:val="nil"/>
              <w:bottom w:val="single" w:sz="4" w:space="0" w:color="auto"/>
              <w:right w:val="single" w:sz="4" w:space="0" w:color="auto"/>
            </w:tcBorders>
            <w:vAlign w:val="bottom"/>
            <w:hideMark/>
          </w:tcPr>
          <w:p w14:paraId="16694668"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ответственного исполнителя)</w:t>
            </w:r>
          </w:p>
        </w:tc>
        <w:tc>
          <w:tcPr>
            <w:tcW w:w="376" w:type="pct"/>
            <w:tcBorders>
              <w:top w:val="single" w:sz="4" w:space="0" w:color="auto"/>
              <w:left w:val="nil"/>
              <w:bottom w:val="single" w:sz="4" w:space="0" w:color="auto"/>
              <w:right w:val="single" w:sz="4" w:space="0" w:color="auto"/>
            </w:tcBorders>
          </w:tcPr>
          <w:p w14:paraId="5FBEBC6D"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nil"/>
              <w:left w:val="single" w:sz="4" w:space="0" w:color="auto"/>
              <w:bottom w:val="single" w:sz="4" w:space="0" w:color="auto"/>
              <w:right w:val="single" w:sz="4" w:space="0" w:color="auto"/>
            </w:tcBorders>
            <w:vAlign w:val="bottom"/>
            <w:hideMark/>
          </w:tcPr>
          <w:p w14:paraId="334F87BA"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0D16B427"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3B09FDE1"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29" w:type="pct"/>
            <w:tcBorders>
              <w:top w:val="nil"/>
              <w:left w:val="nil"/>
              <w:bottom w:val="single" w:sz="4" w:space="0" w:color="auto"/>
              <w:right w:val="single" w:sz="4" w:space="0" w:color="auto"/>
            </w:tcBorders>
            <w:vAlign w:val="bottom"/>
            <w:hideMark/>
          </w:tcPr>
          <w:p w14:paraId="095D860C"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970" w:type="pct"/>
            <w:tcBorders>
              <w:top w:val="nil"/>
              <w:left w:val="nil"/>
              <w:bottom w:val="single" w:sz="4" w:space="0" w:color="auto"/>
              <w:right w:val="single" w:sz="4" w:space="0" w:color="auto"/>
            </w:tcBorders>
            <w:vAlign w:val="bottom"/>
            <w:hideMark/>
          </w:tcPr>
          <w:p w14:paraId="7FFDB05F"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90E7322" w14:textId="1A63C15C"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3E008F20" w14:textId="367F9F49"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3909FFDE" w14:textId="4FA9BE91"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BE1AD0B" w14:textId="0BB8510C"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30F06E1" w14:textId="0287B970"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3899ED30" w14:textId="042D25C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4283A24" w14:textId="2612C19A"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B20968" w14:paraId="4AAD2CB7" w14:textId="77777777" w:rsidTr="00B20968">
        <w:trPr>
          <w:trHeight w:val="134"/>
        </w:trPr>
        <w:tc>
          <w:tcPr>
            <w:tcW w:w="601" w:type="pct"/>
            <w:vMerge/>
            <w:tcBorders>
              <w:top w:val="single" w:sz="4" w:space="0" w:color="auto"/>
              <w:left w:val="single" w:sz="4" w:space="0" w:color="auto"/>
              <w:bottom w:val="single" w:sz="4" w:space="0" w:color="000000"/>
              <w:right w:val="single" w:sz="4" w:space="0" w:color="auto"/>
            </w:tcBorders>
            <w:vAlign w:val="center"/>
            <w:hideMark/>
          </w:tcPr>
          <w:p w14:paraId="3460428B"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1643" w:type="pct"/>
            <w:tcBorders>
              <w:top w:val="nil"/>
              <w:left w:val="nil"/>
              <w:bottom w:val="single" w:sz="4" w:space="0" w:color="auto"/>
              <w:right w:val="single" w:sz="4" w:space="0" w:color="auto"/>
            </w:tcBorders>
            <w:vAlign w:val="bottom"/>
            <w:hideMark/>
          </w:tcPr>
          <w:p w14:paraId="6BE58D5C"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соисполнителя)</w:t>
            </w:r>
          </w:p>
        </w:tc>
        <w:tc>
          <w:tcPr>
            <w:tcW w:w="376" w:type="pct"/>
            <w:tcBorders>
              <w:top w:val="single" w:sz="4" w:space="0" w:color="auto"/>
              <w:left w:val="nil"/>
              <w:bottom w:val="single" w:sz="4" w:space="0" w:color="auto"/>
              <w:right w:val="single" w:sz="4" w:space="0" w:color="auto"/>
            </w:tcBorders>
          </w:tcPr>
          <w:p w14:paraId="606CEB78"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nil"/>
              <w:left w:val="single" w:sz="4" w:space="0" w:color="auto"/>
              <w:bottom w:val="single" w:sz="4" w:space="0" w:color="auto"/>
              <w:right w:val="single" w:sz="4" w:space="0" w:color="auto"/>
            </w:tcBorders>
            <w:vAlign w:val="bottom"/>
            <w:hideMark/>
          </w:tcPr>
          <w:p w14:paraId="4D924DE8"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00C3AC08"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6DAB4DD9"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29" w:type="pct"/>
            <w:tcBorders>
              <w:top w:val="nil"/>
              <w:left w:val="nil"/>
              <w:bottom w:val="single" w:sz="4" w:space="0" w:color="auto"/>
              <w:right w:val="single" w:sz="4" w:space="0" w:color="auto"/>
            </w:tcBorders>
            <w:vAlign w:val="bottom"/>
            <w:hideMark/>
          </w:tcPr>
          <w:p w14:paraId="5FD67EB5"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970" w:type="pct"/>
            <w:tcBorders>
              <w:top w:val="nil"/>
              <w:left w:val="nil"/>
              <w:bottom w:val="single" w:sz="4" w:space="0" w:color="auto"/>
              <w:right w:val="single" w:sz="4" w:space="0" w:color="auto"/>
            </w:tcBorders>
            <w:vAlign w:val="bottom"/>
            <w:hideMark/>
          </w:tcPr>
          <w:p w14:paraId="3EC65BB4"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A9999DB" w14:textId="61B02D4A"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0B54474" w14:textId="650FCF89"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425F968E" w14:textId="681FA2CB"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46167F9D" w14:textId="682A85E5"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7D96A785" w14:textId="17A59374"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06F284A4" w14:textId="20D7459F"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1B41E9A5" w14:textId="1F7FDA9D"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B20968" w14:paraId="64717BA4" w14:textId="77777777" w:rsidTr="00B20968">
        <w:trPr>
          <w:trHeight w:val="893"/>
        </w:trPr>
        <w:tc>
          <w:tcPr>
            <w:tcW w:w="601" w:type="pct"/>
            <w:vMerge/>
            <w:tcBorders>
              <w:top w:val="single" w:sz="4" w:space="0" w:color="auto"/>
              <w:left w:val="single" w:sz="4" w:space="0" w:color="auto"/>
              <w:bottom w:val="single" w:sz="4" w:space="0" w:color="000000"/>
              <w:right w:val="single" w:sz="4" w:space="0" w:color="auto"/>
            </w:tcBorders>
            <w:vAlign w:val="center"/>
            <w:hideMark/>
          </w:tcPr>
          <w:p w14:paraId="70995726"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1643" w:type="pct"/>
            <w:tcBorders>
              <w:top w:val="nil"/>
              <w:left w:val="nil"/>
              <w:bottom w:val="single" w:sz="4" w:space="0" w:color="auto"/>
              <w:right w:val="single" w:sz="4" w:space="0" w:color="auto"/>
            </w:tcBorders>
            <w:vAlign w:val="bottom"/>
            <w:hideMark/>
          </w:tcPr>
          <w:p w14:paraId="45B13182" w14:textId="6B6E6030"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государственного (муниципального) заказчика-координатора)</w:t>
            </w:r>
          </w:p>
        </w:tc>
        <w:tc>
          <w:tcPr>
            <w:tcW w:w="376" w:type="pct"/>
            <w:tcBorders>
              <w:top w:val="single" w:sz="4" w:space="0" w:color="auto"/>
              <w:left w:val="nil"/>
              <w:bottom w:val="single" w:sz="4" w:space="0" w:color="auto"/>
              <w:right w:val="single" w:sz="4" w:space="0" w:color="auto"/>
            </w:tcBorders>
          </w:tcPr>
          <w:p w14:paraId="39C526DD"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nil"/>
              <w:left w:val="single" w:sz="4" w:space="0" w:color="auto"/>
              <w:bottom w:val="single" w:sz="4" w:space="0" w:color="auto"/>
              <w:right w:val="single" w:sz="4" w:space="0" w:color="auto"/>
            </w:tcBorders>
            <w:vAlign w:val="bottom"/>
            <w:hideMark/>
          </w:tcPr>
          <w:p w14:paraId="5B70AF92"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0D0C523A"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2CBB3AE9"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29" w:type="pct"/>
            <w:tcBorders>
              <w:top w:val="nil"/>
              <w:left w:val="nil"/>
              <w:bottom w:val="single" w:sz="4" w:space="0" w:color="auto"/>
              <w:right w:val="single" w:sz="4" w:space="0" w:color="auto"/>
            </w:tcBorders>
            <w:vAlign w:val="bottom"/>
            <w:hideMark/>
          </w:tcPr>
          <w:p w14:paraId="25CFCD32"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970" w:type="pct"/>
            <w:tcBorders>
              <w:top w:val="nil"/>
              <w:left w:val="nil"/>
              <w:bottom w:val="single" w:sz="4" w:space="0" w:color="auto"/>
              <w:right w:val="single" w:sz="4" w:space="0" w:color="auto"/>
            </w:tcBorders>
            <w:vAlign w:val="bottom"/>
            <w:hideMark/>
          </w:tcPr>
          <w:p w14:paraId="27BA56F0"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9BD0F4F" w14:textId="55012376"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6EF931B9" w14:textId="68F568A9"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0532944" w14:textId="21630666"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0F0E4BB9" w14:textId="327BBECA"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w:t>
            </w:r>
          </w:p>
          <w:p w14:paraId="7E70F285" w14:textId="4E14CD21"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05A7BBD9" w14:textId="0EDE3A58"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E2249AE" w14:textId="0DAECAD3"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B20968" w14:paraId="01A1A173" w14:textId="77777777" w:rsidTr="00B20968">
        <w:trPr>
          <w:trHeight w:val="978"/>
        </w:trPr>
        <w:tc>
          <w:tcPr>
            <w:tcW w:w="601" w:type="pct"/>
            <w:vMerge/>
            <w:tcBorders>
              <w:top w:val="single" w:sz="4" w:space="0" w:color="auto"/>
              <w:left w:val="single" w:sz="4" w:space="0" w:color="auto"/>
              <w:bottom w:val="single" w:sz="4" w:space="0" w:color="000000"/>
              <w:right w:val="single" w:sz="4" w:space="0" w:color="auto"/>
            </w:tcBorders>
            <w:vAlign w:val="center"/>
            <w:hideMark/>
          </w:tcPr>
          <w:p w14:paraId="70A11DD7"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1643" w:type="pct"/>
            <w:tcBorders>
              <w:top w:val="nil"/>
              <w:left w:val="nil"/>
              <w:bottom w:val="single" w:sz="4" w:space="0" w:color="auto"/>
              <w:right w:val="single" w:sz="4" w:space="0" w:color="auto"/>
            </w:tcBorders>
            <w:vAlign w:val="bottom"/>
            <w:hideMark/>
          </w:tcPr>
          <w:p w14:paraId="7002A415"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участника)</w:t>
            </w:r>
          </w:p>
        </w:tc>
        <w:tc>
          <w:tcPr>
            <w:tcW w:w="376" w:type="pct"/>
            <w:tcBorders>
              <w:top w:val="single" w:sz="4" w:space="0" w:color="auto"/>
              <w:left w:val="nil"/>
              <w:bottom w:val="single" w:sz="4" w:space="0" w:color="auto"/>
              <w:right w:val="single" w:sz="4" w:space="0" w:color="auto"/>
            </w:tcBorders>
          </w:tcPr>
          <w:p w14:paraId="305DB7E2" w14:textId="77777777" w:rsidR="007656DA" w:rsidRDefault="007656DA" w:rsidP="00AE5895">
            <w:pPr>
              <w:spacing w:after="0" w:line="240" w:lineRule="auto"/>
              <w:rPr>
                <w:rFonts w:ascii="Times New Roman" w:eastAsia="Times New Roman" w:hAnsi="Times New Roman" w:cs="Times New Roman"/>
                <w:color w:val="000000"/>
                <w:lang w:eastAsia="ru-RU"/>
              </w:rPr>
            </w:pPr>
          </w:p>
        </w:tc>
        <w:tc>
          <w:tcPr>
            <w:tcW w:w="329" w:type="pct"/>
            <w:tcBorders>
              <w:top w:val="nil"/>
              <w:left w:val="single" w:sz="4" w:space="0" w:color="auto"/>
              <w:bottom w:val="single" w:sz="4" w:space="0" w:color="auto"/>
              <w:right w:val="single" w:sz="4" w:space="0" w:color="auto"/>
            </w:tcBorders>
            <w:vAlign w:val="bottom"/>
            <w:hideMark/>
          </w:tcPr>
          <w:p w14:paraId="1664357E"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1D64D4D4"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76" w:type="pct"/>
            <w:tcBorders>
              <w:top w:val="nil"/>
              <w:left w:val="nil"/>
              <w:bottom w:val="single" w:sz="4" w:space="0" w:color="auto"/>
              <w:right w:val="single" w:sz="4" w:space="0" w:color="auto"/>
            </w:tcBorders>
            <w:vAlign w:val="bottom"/>
            <w:hideMark/>
          </w:tcPr>
          <w:p w14:paraId="40458961"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329" w:type="pct"/>
            <w:tcBorders>
              <w:top w:val="nil"/>
              <w:left w:val="nil"/>
              <w:bottom w:val="single" w:sz="4" w:space="0" w:color="auto"/>
              <w:right w:val="single" w:sz="4" w:space="0" w:color="auto"/>
            </w:tcBorders>
            <w:vAlign w:val="bottom"/>
            <w:hideMark/>
          </w:tcPr>
          <w:p w14:paraId="46B42933"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c>
          <w:tcPr>
            <w:tcW w:w="970" w:type="pct"/>
            <w:tcBorders>
              <w:top w:val="nil"/>
              <w:left w:val="nil"/>
              <w:bottom w:val="single" w:sz="4" w:space="0" w:color="auto"/>
              <w:right w:val="single" w:sz="4" w:space="0" w:color="auto"/>
            </w:tcBorders>
            <w:vAlign w:val="bottom"/>
            <w:hideMark/>
          </w:tcPr>
          <w:p w14:paraId="18605D83" w14:textId="77777777"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6B6CE5FB" w14:textId="4BBFCE76"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54AA2248" w14:textId="1DF21719"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0BCC4278" w14:textId="361EBFA0"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12602FB" w14:textId="4A4D1FDD"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158D296" w14:textId="6793836E"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40F000CE" w14:textId="525BA86A"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p w14:paraId="2F8E500C" w14:textId="596CE091" w:rsidR="007656DA" w:rsidRDefault="007656DA" w:rsidP="00AE58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47B4A351" w14:textId="77777777" w:rsidR="00D227BA" w:rsidRDefault="00D227BA" w:rsidP="00AE5895">
      <w:pPr>
        <w:spacing w:after="0" w:line="240" w:lineRule="auto"/>
      </w:pPr>
    </w:p>
    <w:p w14:paraId="64D73E31" w14:textId="78D4DFCC" w:rsidR="00AE5895" w:rsidRDefault="00237943" w:rsidP="00AE5895">
      <w:pPr>
        <w:spacing w:after="0" w:line="240" w:lineRule="auto"/>
        <w:jc w:val="right"/>
        <w:rPr>
          <w:rFonts w:ascii="Times New Roman" w:hAnsi="Times New Roman" w:cs="Times New Roman"/>
        </w:rPr>
      </w:pPr>
      <w:r>
        <w:rPr>
          <w:rFonts w:ascii="Times New Roman" w:hAnsi="Times New Roman" w:cs="Times New Roman"/>
        </w:rPr>
        <w:t xml:space="preserve">Приложение № 5 </w:t>
      </w:r>
      <w:r w:rsidR="00AE5895">
        <w:rPr>
          <w:rFonts w:ascii="Times New Roman" w:hAnsi="Times New Roman" w:cs="Times New Roman"/>
        </w:rPr>
        <w:t>к Методическим рекомендациям</w:t>
      </w:r>
    </w:p>
    <w:p w14:paraId="3079C0A2" w14:textId="77777777" w:rsidR="00AE5895" w:rsidRDefault="00AE5895" w:rsidP="0010316B">
      <w:pPr>
        <w:spacing w:after="0" w:line="240" w:lineRule="auto"/>
        <w:jc w:val="center"/>
        <w:rPr>
          <w:rFonts w:ascii="Times New Roman" w:hAnsi="Times New Roman" w:cs="Times New Roman"/>
        </w:rPr>
      </w:pPr>
    </w:p>
    <w:p w14:paraId="340CA003" w14:textId="3CA57D89" w:rsidR="0010316B" w:rsidRDefault="0010316B" w:rsidP="0010316B">
      <w:pPr>
        <w:spacing w:after="0" w:line="240" w:lineRule="auto"/>
        <w:jc w:val="center"/>
        <w:rPr>
          <w:rFonts w:ascii="Times New Roman" w:hAnsi="Times New Roman" w:cs="Times New Roman"/>
        </w:rPr>
      </w:pPr>
      <w:r>
        <w:rPr>
          <w:rFonts w:ascii="Times New Roman" w:hAnsi="Times New Roman" w:cs="Times New Roman"/>
        </w:rPr>
        <w:t>П</w:t>
      </w:r>
      <w:r w:rsidRPr="0010316B">
        <w:rPr>
          <w:rFonts w:ascii="Times New Roman" w:hAnsi="Times New Roman" w:cs="Times New Roman"/>
        </w:rPr>
        <w:t xml:space="preserve">лан реализации </w:t>
      </w:r>
      <w:r>
        <w:rPr>
          <w:rFonts w:ascii="Times New Roman" w:hAnsi="Times New Roman" w:cs="Times New Roman"/>
        </w:rPr>
        <w:t>Государственной</w:t>
      </w:r>
      <w:r w:rsidRPr="0010316B">
        <w:rPr>
          <w:rFonts w:ascii="Times New Roman" w:hAnsi="Times New Roman" w:cs="Times New Roman"/>
        </w:rPr>
        <w:t xml:space="preserve"> программы</w:t>
      </w:r>
      <w:r w:rsidR="003614D4">
        <w:rPr>
          <w:rFonts w:ascii="Times New Roman" w:hAnsi="Times New Roman" w:cs="Times New Roman"/>
        </w:rPr>
        <w:t xml:space="preserve"> (муниципальной программы)</w:t>
      </w:r>
    </w:p>
    <w:p w14:paraId="7F9FAB60" w14:textId="77777777" w:rsidR="007656DA" w:rsidRDefault="007656DA" w:rsidP="0010316B">
      <w:pPr>
        <w:spacing w:after="0" w:line="240" w:lineRule="auto"/>
        <w:jc w:val="center"/>
        <w:rPr>
          <w:rFonts w:ascii="Times New Roman" w:hAnsi="Times New Roman" w:cs="Times New Roman"/>
        </w:rPr>
      </w:pPr>
    </w:p>
    <w:tbl>
      <w:tblPr>
        <w:tblStyle w:val="a6"/>
        <w:tblW w:w="0" w:type="auto"/>
        <w:tblLook w:val="04A0" w:firstRow="1" w:lastRow="0" w:firstColumn="1" w:lastColumn="0" w:noHBand="0" w:noVBand="1"/>
      </w:tblPr>
      <w:tblGrid>
        <w:gridCol w:w="3680"/>
        <w:gridCol w:w="3675"/>
        <w:gridCol w:w="3681"/>
        <w:gridCol w:w="938"/>
        <w:gridCol w:w="16"/>
        <w:gridCol w:w="922"/>
        <w:gridCol w:w="10"/>
        <w:gridCol w:w="928"/>
        <w:gridCol w:w="938"/>
      </w:tblGrid>
      <w:tr w:rsidR="007656DA" w14:paraId="72C95DFD" w14:textId="77777777" w:rsidTr="007656DA">
        <w:trPr>
          <w:trHeight w:val="255"/>
        </w:trPr>
        <w:tc>
          <w:tcPr>
            <w:tcW w:w="3693" w:type="dxa"/>
            <w:vMerge w:val="restart"/>
          </w:tcPr>
          <w:p w14:paraId="42FFD586" w14:textId="551DD1A4" w:rsidR="007656DA" w:rsidRDefault="007656DA" w:rsidP="0010316B">
            <w:pPr>
              <w:jc w:val="center"/>
              <w:rPr>
                <w:rFonts w:ascii="Times New Roman" w:hAnsi="Times New Roman" w:cs="Times New Roman"/>
              </w:rPr>
            </w:pPr>
            <w:r>
              <w:rPr>
                <w:rFonts w:ascii="Times New Roman" w:hAnsi="Times New Roman" w:cs="Times New Roman"/>
              </w:rPr>
              <w:t xml:space="preserve">Наименование </w:t>
            </w:r>
            <w:r w:rsidRPr="00AB3E59">
              <w:rPr>
                <w:rFonts w:ascii="Times New Roman" w:hAnsi="Times New Roman" w:cs="Times New Roman"/>
              </w:rPr>
              <w:t xml:space="preserve">контрольного события </w:t>
            </w:r>
            <w:hyperlink r:id="rId11" w:history="1">
              <w:r>
                <w:rPr>
                  <w:rStyle w:val="aa"/>
                  <w:rFonts w:ascii="Times New Roman" w:hAnsi="Times New Roman" w:cs="Times New Roman"/>
                  <w:color w:val="auto"/>
                  <w:u w:val="none"/>
                </w:rPr>
                <w:t>п</w:t>
              </w:r>
              <w:r w:rsidRPr="006B12DB">
                <w:rPr>
                  <w:rStyle w:val="aa"/>
                  <w:rFonts w:ascii="Times New Roman" w:hAnsi="Times New Roman" w:cs="Times New Roman"/>
                  <w:color w:val="auto"/>
                  <w:u w:val="none"/>
                </w:rPr>
                <w:t>рограммы</w:t>
              </w:r>
            </w:hyperlink>
          </w:p>
        </w:tc>
        <w:tc>
          <w:tcPr>
            <w:tcW w:w="3693" w:type="dxa"/>
            <w:vMerge w:val="restart"/>
          </w:tcPr>
          <w:p w14:paraId="6BAF428E" w14:textId="73E93D1A" w:rsidR="007656DA" w:rsidRDefault="007656DA" w:rsidP="0010316B">
            <w:pPr>
              <w:jc w:val="center"/>
              <w:rPr>
                <w:rFonts w:ascii="Times New Roman" w:hAnsi="Times New Roman" w:cs="Times New Roman"/>
              </w:rPr>
            </w:pPr>
            <w:r w:rsidRPr="00AB3E59">
              <w:rPr>
                <w:rFonts w:ascii="Times New Roman" w:hAnsi="Times New Roman" w:cs="Times New Roman"/>
              </w:rPr>
              <w:t>Статус</w:t>
            </w:r>
          </w:p>
        </w:tc>
        <w:tc>
          <w:tcPr>
            <w:tcW w:w="3694" w:type="dxa"/>
            <w:vMerge w:val="restart"/>
          </w:tcPr>
          <w:p w14:paraId="3D99295D" w14:textId="59535397" w:rsidR="007656DA" w:rsidRDefault="007656DA" w:rsidP="0010316B">
            <w:pPr>
              <w:jc w:val="center"/>
              <w:rPr>
                <w:rFonts w:ascii="Times New Roman" w:hAnsi="Times New Roman" w:cs="Times New Roman"/>
              </w:rPr>
            </w:pPr>
            <w:r w:rsidRPr="00AB3E59">
              <w:rPr>
                <w:rFonts w:ascii="Times New Roman" w:hAnsi="Times New Roman" w:cs="Times New Roman"/>
              </w:rPr>
              <w:t>Ответственный исполнитель</w:t>
            </w:r>
          </w:p>
        </w:tc>
        <w:tc>
          <w:tcPr>
            <w:tcW w:w="3708" w:type="dxa"/>
            <w:gridSpan w:val="6"/>
          </w:tcPr>
          <w:p w14:paraId="37D49E4A" w14:textId="41AC47B9" w:rsidR="007656DA" w:rsidRDefault="007656DA" w:rsidP="0010316B">
            <w:pPr>
              <w:jc w:val="center"/>
              <w:rPr>
                <w:rFonts w:ascii="Times New Roman" w:hAnsi="Times New Roman" w:cs="Times New Roman"/>
              </w:rPr>
            </w:pPr>
            <w:r w:rsidRPr="00AB3E59">
              <w:rPr>
                <w:rFonts w:ascii="Times New Roman" w:hAnsi="Times New Roman" w:cs="Times New Roman"/>
              </w:rPr>
              <w:t>Срок наступления контрольного события (дата)</w:t>
            </w:r>
          </w:p>
        </w:tc>
      </w:tr>
      <w:tr w:rsidR="007656DA" w14:paraId="67245AB1" w14:textId="77777777" w:rsidTr="007656DA">
        <w:trPr>
          <w:trHeight w:val="255"/>
        </w:trPr>
        <w:tc>
          <w:tcPr>
            <w:tcW w:w="3693" w:type="dxa"/>
            <w:vMerge/>
          </w:tcPr>
          <w:p w14:paraId="285E33C8" w14:textId="77777777" w:rsidR="007656DA" w:rsidRDefault="007656DA" w:rsidP="0010316B">
            <w:pPr>
              <w:jc w:val="center"/>
              <w:rPr>
                <w:rFonts w:ascii="Times New Roman" w:hAnsi="Times New Roman" w:cs="Times New Roman"/>
              </w:rPr>
            </w:pPr>
          </w:p>
        </w:tc>
        <w:tc>
          <w:tcPr>
            <w:tcW w:w="3693" w:type="dxa"/>
            <w:vMerge/>
          </w:tcPr>
          <w:p w14:paraId="40F53EBF" w14:textId="77777777" w:rsidR="007656DA" w:rsidRPr="00AB3E59" w:rsidRDefault="007656DA" w:rsidP="0010316B">
            <w:pPr>
              <w:jc w:val="center"/>
              <w:rPr>
                <w:rFonts w:ascii="Times New Roman" w:hAnsi="Times New Roman" w:cs="Times New Roman"/>
              </w:rPr>
            </w:pPr>
          </w:p>
        </w:tc>
        <w:tc>
          <w:tcPr>
            <w:tcW w:w="3694" w:type="dxa"/>
            <w:vMerge/>
          </w:tcPr>
          <w:p w14:paraId="1B74FCFB" w14:textId="77777777" w:rsidR="007656DA" w:rsidRPr="00AB3E59" w:rsidRDefault="007656DA" w:rsidP="0010316B">
            <w:pPr>
              <w:jc w:val="center"/>
              <w:rPr>
                <w:rFonts w:ascii="Times New Roman" w:hAnsi="Times New Roman" w:cs="Times New Roman"/>
              </w:rPr>
            </w:pPr>
          </w:p>
        </w:tc>
        <w:tc>
          <w:tcPr>
            <w:tcW w:w="3708" w:type="dxa"/>
            <w:gridSpan w:val="6"/>
          </w:tcPr>
          <w:p w14:paraId="7219E99F" w14:textId="72868FF2" w:rsidR="007656DA" w:rsidRPr="00AB3E59" w:rsidRDefault="007656DA" w:rsidP="0010316B">
            <w:pPr>
              <w:jc w:val="center"/>
              <w:rPr>
                <w:rFonts w:ascii="Times New Roman" w:hAnsi="Times New Roman" w:cs="Times New Roman"/>
              </w:rPr>
            </w:pPr>
            <w:r w:rsidRPr="00AB3E59">
              <w:rPr>
                <w:rFonts w:ascii="Times New Roman" w:hAnsi="Times New Roman" w:cs="Times New Roman"/>
              </w:rPr>
              <w:t>201</w:t>
            </w:r>
            <w:r>
              <w:rPr>
                <w:rFonts w:ascii="Times New Roman" w:hAnsi="Times New Roman" w:cs="Times New Roman"/>
              </w:rPr>
              <w:t>7</w:t>
            </w:r>
            <w:r w:rsidRPr="00AB3E59">
              <w:rPr>
                <w:rFonts w:ascii="Times New Roman" w:hAnsi="Times New Roman" w:cs="Times New Roman"/>
              </w:rPr>
              <w:t xml:space="preserve"> год</w:t>
            </w:r>
          </w:p>
        </w:tc>
      </w:tr>
      <w:tr w:rsidR="007656DA" w14:paraId="64F826BC" w14:textId="77777777" w:rsidTr="007656DA">
        <w:trPr>
          <w:trHeight w:val="255"/>
        </w:trPr>
        <w:tc>
          <w:tcPr>
            <w:tcW w:w="3693" w:type="dxa"/>
          </w:tcPr>
          <w:p w14:paraId="6E371581" w14:textId="77777777" w:rsidR="007656DA" w:rsidRDefault="007656DA" w:rsidP="0010316B">
            <w:pPr>
              <w:jc w:val="center"/>
              <w:rPr>
                <w:rFonts w:ascii="Times New Roman" w:hAnsi="Times New Roman" w:cs="Times New Roman"/>
              </w:rPr>
            </w:pPr>
          </w:p>
        </w:tc>
        <w:tc>
          <w:tcPr>
            <w:tcW w:w="3693" w:type="dxa"/>
          </w:tcPr>
          <w:p w14:paraId="5240EE46" w14:textId="77777777" w:rsidR="007656DA" w:rsidRPr="00AB3E59" w:rsidRDefault="007656DA" w:rsidP="0010316B">
            <w:pPr>
              <w:jc w:val="center"/>
              <w:rPr>
                <w:rFonts w:ascii="Times New Roman" w:hAnsi="Times New Roman" w:cs="Times New Roman"/>
              </w:rPr>
            </w:pPr>
          </w:p>
        </w:tc>
        <w:tc>
          <w:tcPr>
            <w:tcW w:w="3694" w:type="dxa"/>
          </w:tcPr>
          <w:p w14:paraId="2001C960" w14:textId="77777777" w:rsidR="007656DA" w:rsidRPr="00AB3E59" w:rsidRDefault="007656DA" w:rsidP="0010316B">
            <w:pPr>
              <w:jc w:val="center"/>
              <w:rPr>
                <w:rFonts w:ascii="Times New Roman" w:hAnsi="Times New Roman" w:cs="Times New Roman"/>
              </w:rPr>
            </w:pPr>
          </w:p>
        </w:tc>
        <w:tc>
          <w:tcPr>
            <w:tcW w:w="927" w:type="dxa"/>
          </w:tcPr>
          <w:p w14:paraId="21E3AA3E" w14:textId="593C21B3" w:rsidR="007656DA" w:rsidRPr="00AB3E59" w:rsidRDefault="007656DA" w:rsidP="0010316B">
            <w:pPr>
              <w:jc w:val="center"/>
              <w:rPr>
                <w:rFonts w:ascii="Times New Roman" w:hAnsi="Times New Roman" w:cs="Times New Roman"/>
              </w:rPr>
            </w:pPr>
            <w:r w:rsidRPr="00AB3E59">
              <w:rPr>
                <w:rFonts w:ascii="Times New Roman" w:hAnsi="Times New Roman" w:cs="Times New Roman"/>
              </w:rPr>
              <w:t>I квартал</w:t>
            </w:r>
          </w:p>
        </w:tc>
        <w:tc>
          <w:tcPr>
            <w:tcW w:w="927" w:type="dxa"/>
            <w:gridSpan w:val="2"/>
          </w:tcPr>
          <w:p w14:paraId="3606BECD" w14:textId="3DB919B4" w:rsidR="007656DA" w:rsidRPr="00AB3E59" w:rsidRDefault="007656DA" w:rsidP="0010316B">
            <w:pPr>
              <w:jc w:val="center"/>
              <w:rPr>
                <w:rFonts w:ascii="Times New Roman" w:hAnsi="Times New Roman" w:cs="Times New Roman"/>
              </w:rPr>
            </w:pPr>
            <w:r w:rsidRPr="00AB3E59">
              <w:rPr>
                <w:rFonts w:ascii="Times New Roman" w:hAnsi="Times New Roman" w:cs="Times New Roman"/>
              </w:rPr>
              <w:t>II квартал</w:t>
            </w:r>
          </w:p>
        </w:tc>
        <w:tc>
          <w:tcPr>
            <w:tcW w:w="927" w:type="dxa"/>
            <w:gridSpan w:val="2"/>
          </w:tcPr>
          <w:p w14:paraId="3BD293BE" w14:textId="09EEC160" w:rsidR="007656DA" w:rsidRPr="00AB3E59" w:rsidRDefault="007656DA" w:rsidP="0010316B">
            <w:pPr>
              <w:jc w:val="center"/>
              <w:rPr>
                <w:rFonts w:ascii="Times New Roman" w:hAnsi="Times New Roman" w:cs="Times New Roman"/>
              </w:rPr>
            </w:pPr>
            <w:r w:rsidRPr="00AB3E59">
              <w:rPr>
                <w:rFonts w:ascii="Times New Roman" w:hAnsi="Times New Roman" w:cs="Times New Roman"/>
              </w:rPr>
              <w:t>III квартал</w:t>
            </w:r>
          </w:p>
        </w:tc>
        <w:tc>
          <w:tcPr>
            <w:tcW w:w="927" w:type="dxa"/>
          </w:tcPr>
          <w:p w14:paraId="7F972876" w14:textId="2FE03F70" w:rsidR="007656DA" w:rsidRPr="00AB3E59" w:rsidRDefault="007656DA" w:rsidP="0010316B">
            <w:pPr>
              <w:jc w:val="center"/>
              <w:rPr>
                <w:rFonts w:ascii="Times New Roman" w:hAnsi="Times New Roman" w:cs="Times New Roman"/>
              </w:rPr>
            </w:pPr>
            <w:r w:rsidRPr="00AB3E59">
              <w:rPr>
                <w:rFonts w:ascii="Times New Roman" w:hAnsi="Times New Roman" w:cs="Times New Roman"/>
              </w:rPr>
              <w:t>IV квартал</w:t>
            </w:r>
          </w:p>
        </w:tc>
      </w:tr>
      <w:tr w:rsidR="007656DA" w14:paraId="5A3AC467" w14:textId="77777777" w:rsidTr="007656DA">
        <w:tc>
          <w:tcPr>
            <w:tcW w:w="3693" w:type="dxa"/>
          </w:tcPr>
          <w:p w14:paraId="7187A4F5" w14:textId="77777777" w:rsidR="007656DA" w:rsidRPr="00AB3E59" w:rsidRDefault="007656DA" w:rsidP="007656DA">
            <w:pPr>
              <w:jc w:val="center"/>
              <w:rPr>
                <w:rFonts w:ascii="Times New Roman" w:hAnsi="Times New Roman" w:cs="Times New Roman"/>
              </w:rPr>
            </w:pPr>
            <w:r w:rsidRPr="00AB3E59">
              <w:rPr>
                <w:rFonts w:ascii="Times New Roman" w:hAnsi="Times New Roman" w:cs="Times New Roman"/>
              </w:rPr>
              <w:t xml:space="preserve">Контрольное событие </w:t>
            </w:r>
            <w:r>
              <w:rPr>
                <w:rFonts w:ascii="Times New Roman" w:hAnsi="Times New Roman" w:cs="Times New Roman"/>
              </w:rPr>
              <w:t>№</w:t>
            </w:r>
          </w:p>
          <w:p w14:paraId="32279C56" w14:textId="77777777" w:rsidR="007656DA" w:rsidRDefault="007656DA" w:rsidP="0010316B">
            <w:pPr>
              <w:jc w:val="center"/>
              <w:rPr>
                <w:rFonts w:ascii="Times New Roman" w:hAnsi="Times New Roman" w:cs="Times New Roman"/>
              </w:rPr>
            </w:pPr>
          </w:p>
        </w:tc>
        <w:tc>
          <w:tcPr>
            <w:tcW w:w="3693" w:type="dxa"/>
          </w:tcPr>
          <w:p w14:paraId="34A55899" w14:textId="77777777" w:rsidR="007656DA" w:rsidRDefault="007656DA" w:rsidP="0010316B">
            <w:pPr>
              <w:jc w:val="center"/>
              <w:rPr>
                <w:rFonts w:ascii="Times New Roman" w:hAnsi="Times New Roman" w:cs="Times New Roman"/>
              </w:rPr>
            </w:pPr>
          </w:p>
        </w:tc>
        <w:tc>
          <w:tcPr>
            <w:tcW w:w="3694" w:type="dxa"/>
          </w:tcPr>
          <w:p w14:paraId="4644B8C1" w14:textId="77777777" w:rsidR="007656DA" w:rsidRDefault="007656DA" w:rsidP="0010316B">
            <w:pPr>
              <w:jc w:val="center"/>
              <w:rPr>
                <w:rFonts w:ascii="Times New Roman" w:hAnsi="Times New Roman" w:cs="Times New Roman"/>
              </w:rPr>
            </w:pPr>
          </w:p>
        </w:tc>
        <w:tc>
          <w:tcPr>
            <w:tcW w:w="938" w:type="dxa"/>
            <w:gridSpan w:val="2"/>
          </w:tcPr>
          <w:p w14:paraId="365541A7" w14:textId="4388268F" w:rsidR="007656DA" w:rsidRDefault="007656DA" w:rsidP="0010316B">
            <w:pPr>
              <w:jc w:val="center"/>
              <w:rPr>
                <w:rFonts w:ascii="Times New Roman" w:hAnsi="Times New Roman" w:cs="Times New Roman"/>
              </w:rPr>
            </w:pPr>
          </w:p>
        </w:tc>
        <w:tc>
          <w:tcPr>
            <w:tcW w:w="923" w:type="dxa"/>
            <w:gridSpan w:val="2"/>
          </w:tcPr>
          <w:p w14:paraId="7FC47AF5" w14:textId="77777777" w:rsidR="007656DA" w:rsidRDefault="007656DA" w:rsidP="0010316B">
            <w:pPr>
              <w:jc w:val="center"/>
              <w:rPr>
                <w:rFonts w:ascii="Times New Roman" w:hAnsi="Times New Roman" w:cs="Times New Roman"/>
              </w:rPr>
            </w:pPr>
          </w:p>
        </w:tc>
        <w:tc>
          <w:tcPr>
            <w:tcW w:w="923" w:type="dxa"/>
          </w:tcPr>
          <w:p w14:paraId="2FADFA4C" w14:textId="77777777" w:rsidR="007656DA" w:rsidRDefault="007656DA" w:rsidP="0010316B">
            <w:pPr>
              <w:jc w:val="center"/>
              <w:rPr>
                <w:rFonts w:ascii="Times New Roman" w:hAnsi="Times New Roman" w:cs="Times New Roman"/>
              </w:rPr>
            </w:pPr>
          </w:p>
        </w:tc>
        <w:tc>
          <w:tcPr>
            <w:tcW w:w="924" w:type="dxa"/>
          </w:tcPr>
          <w:p w14:paraId="55708F6A" w14:textId="19038014" w:rsidR="007656DA" w:rsidRDefault="007656DA" w:rsidP="0010316B">
            <w:pPr>
              <w:jc w:val="center"/>
              <w:rPr>
                <w:rFonts w:ascii="Times New Roman" w:hAnsi="Times New Roman" w:cs="Times New Roman"/>
              </w:rPr>
            </w:pPr>
          </w:p>
        </w:tc>
      </w:tr>
      <w:tr w:rsidR="007656DA" w14:paraId="3E33171C" w14:textId="77777777" w:rsidTr="007656DA">
        <w:tc>
          <w:tcPr>
            <w:tcW w:w="3693" w:type="dxa"/>
          </w:tcPr>
          <w:p w14:paraId="4DE4FD37" w14:textId="77777777" w:rsidR="007656DA" w:rsidRPr="00AB3E59" w:rsidRDefault="007656DA" w:rsidP="007656DA">
            <w:pPr>
              <w:jc w:val="center"/>
              <w:rPr>
                <w:rFonts w:ascii="Times New Roman" w:hAnsi="Times New Roman" w:cs="Times New Roman"/>
              </w:rPr>
            </w:pPr>
            <w:r w:rsidRPr="00AB3E59">
              <w:rPr>
                <w:rFonts w:ascii="Times New Roman" w:hAnsi="Times New Roman" w:cs="Times New Roman"/>
              </w:rPr>
              <w:t xml:space="preserve">Контрольное событие </w:t>
            </w:r>
            <w:r>
              <w:rPr>
                <w:rFonts w:ascii="Times New Roman" w:hAnsi="Times New Roman" w:cs="Times New Roman"/>
              </w:rPr>
              <w:t>№</w:t>
            </w:r>
          </w:p>
          <w:p w14:paraId="1B8D76AA" w14:textId="77777777" w:rsidR="007656DA" w:rsidRDefault="007656DA" w:rsidP="0010316B">
            <w:pPr>
              <w:jc w:val="center"/>
              <w:rPr>
                <w:rFonts w:ascii="Times New Roman" w:hAnsi="Times New Roman" w:cs="Times New Roman"/>
              </w:rPr>
            </w:pPr>
          </w:p>
        </w:tc>
        <w:tc>
          <w:tcPr>
            <w:tcW w:w="3693" w:type="dxa"/>
          </w:tcPr>
          <w:p w14:paraId="1D0E2A08" w14:textId="77777777" w:rsidR="007656DA" w:rsidRDefault="007656DA" w:rsidP="0010316B">
            <w:pPr>
              <w:jc w:val="center"/>
              <w:rPr>
                <w:rFonts w:ascii="Times New Roman" w:hAnsi="Times New Roman" w:cs="Times New Roman"/>
              </w:rPr>
            </w:pPr>
          </w:p>
        </w:tc>
        <w:tc>
          <w:tcPr>
            <w:tcW w:w="3694" w:type="dxa"/>
          </w:tcPr>
          <w:p w14:paraId="436F3951" w14:textId="77777777" w:rsidR="007656DA" w:rsidRDefault="007656DA" w:rsidP="0010316B">
            <w:pPr>
              <w:jc w:val="center"/>
              <w:rPr>
                <w:rFonts w:ascii="Times New Roman" w:hAnsi="Times New Roman" w:cs="Times New Roman"/>
              </w:rPr>
            </w:pPr>
          </w:p>
        </w:tc>
        <w:tc>
          <w:tcPr>
            <w:tcW w:w="938" w:type="dxa"/>
            <w:gridSpan w:val="2"/>
          </w:tcPr>
          <w:p w14:paraId="00FB0994" w14:textId="77777777" w:rsidR="007656DA" w:rsidRDefault="007656DA" w:rsidP="0010316B">
            <w:pPr>
              <w:jc w:val="center"/>
              <w:rPr>
                <w:rFonts w:ascii="Times New Roman" w:hAnsi="Times New Roman" w:cs="Times New Roman"/>
              </w:rPr>
            </w:pPr>
          </w:p>
        </w:tc>
        <w:tc>
          <w:tcPr>
            <w:tcW w:w="923" w:type="dxa"/>
            <w:gridSpan w:val="2"/>
          </w:tcPr>
          <w:p w14:paraId="39AB2E42" w14:textId="77777777" w:rsidR="007656DA" w:rsidRDefault="007656DA" w:rsidP="0010316B">
            <w:pPr>
              <w:jc w:val="center"/>
              <w:rPr>
                <w:rFonts w:ascii="Times New Roman" w:hAnsi="Times New Roman" w:cs="Times New Roman"/>
              </w:rPr>
            </w:pPr>
          </w:p>
        </w:tc>
        <w:tc>
          <w:tcPr>
            <w:tcW w:w="923" w:type="dxa"/>
          </w:tcPr>
          <w:p w14:paraId="771A7C5B" w14:textId="77777777" w:rsidR="007656DA" w:rsidRDefault="007656DA" w:rsidP="0010316B">
            <w:pPr>
              <w:jc w:val="center"/>
              <w:rPr>
                <w:rFonts w:ascii="Times New Roman" w:hAnsi="Times New Roman" w:cs="Times New Roman"/>
              </w:rPr>
            </w:pPr>
          </w:p>
        </w:tc>
        <w:tc>
          <w:tcPr>
            <w:tcW w:w="924" w:type="dxa"/>
          </w:tcPr>
          <w:p w14:paraId="1CF6AC0C" w14:textId="3FC8448F" w:rsidR="007656DA" w:rsidRDefault="007656DA" w:rsidP="0010316B">
            <w:pPr>
              <w:jc w:val="center"/>
              <w:rPr>
                <w:rFonts w:ascii="Times New Roman" w:hAnsi="Times New Roman" w:cs="Times New Roman"/>
              </w:rPr>
            </w:pPr>
          </w:p>
        </w:tc>
      </w:tr>
      <w:tr w:rsidR="007656DA" w14:paraId="565B6411" w14:textId="77777777" w:rsidTr="007656DA">
        <w:tc>
          <w:tcPr>
            <w:tcW w:w="3693" w:type="dxa"/>
          </w:tcPr>
          <w:p w14:paraId="72DA6330" w14:textId="77777777" w:rsidR="007656DA" w:rsidRPr="00AB3E59" w:rsidRDefault="007656DA" w:rsidP="007656DA">
            <w:pPr>
              <w:jc w:val="center"/>
              <w:rPr>
                <w:rFonts w:ascii="Times New Roman" w:hAnsi="Times New Roman" w:cs="Times New Roman"/>
              </w:rPr>
            </w:pPr>
            <w:r>
              <w:rPr>
                <w:rFonts w:ascii="Times New Roman" w:hAnsi="Times New Roman" w:cs="Times New Roman"/>
              </w:rPr>
              <w:t>Контрольное событие №</w:t>
            </w:r>
          </w:p>
          <w:p w14:paraId="490A6357" w14:textId="77777777" w:rsidR="007656DA" w:rsidRDefault="007656DA" w:rsidP="0010316B">
            <w:pPr>
              <w:jc w:val="center"/>
              <w:rPr>
                <w:rFonts w:ascii="Times New Roman" w:hAnsi="Times New Roman" w:cs="Times New Roman"/>
              </w:rPr>
            </w:pPr>
          </w:p>
        </w:tc>
        <w:tc>
          <w:tcPr>
            <w:tcW w:w="3693" w:type="dxa"/>
          </w:tcPr>
          <w:p w14:paraId="2E91D61A" w14:textId="77777777" w:rsidR="007656DA" w:rsidRDefault="007656DA" w:rsidP="0010316B">
            <w:pPr>
              <w:jc w:val="center"/>
              <w:rPr>
                <w:rFonts w:ascii="Times New Roman" w:hAnsi="Times New Roman" w:cs="Times New Roman"/>
              </w:rPr>
            </w:pPr>
          </w:p>
        </w:tc>
        <w:tc>
          <w:tcPr>
            <w:tcW w:w="3694" w:type="dxa"/>
          </w:tcPr>
          <w:p w14:paraId="2BCF6097" w14:textId="77777777" w:rsidR="007656DA" w:rsidRDefault="007656DA" w:rsidP="0010316B">
            <w:pPr>
              <w:jc w:val="center"/>
              <w:rPr>
                <w:rFonts w:ascii="Times New Roman" w:hAnsi="Times New Roman" w:cs="Times New Roman"/>
              </w:rPr>
            </w:pPr>
          </w:p>
        </w:tc>
        <w:tc>
          <w:tcPr>
            <w:tcW w:w="938" w:type="dxa"/>
            <w:gridSpan w:val="2"/>
          </w:tcPr>
          <w:p w14:paraId="1E166D31" w14:textId="77777777" w:rsidR="007656DA" w:rsidRDefault="007656DA" w:rsidP="0010316B">
            <w:pPr>
              <w:jc w:val="center"/>
              <w:rPr>
                <w:rFonts w:ascii="Times New Roman" w:hAnsi="Times New Roman" w:cs="Times New Roman"/>
              </w:rPr>
            </w:pPr>
          </w:p>
        </w:tc>
        <w:tc>
          <w:tcPr>
            <w:tcW w:w="923" w:type="dxa"/>
            <w:gridSpan w:val="2"/>
          </w:tcPr>
          <w:p w14:paraId="5D67B236" w14:textId="77777777" w:rsidR="007656DA" w:rsidRDefault="007656DA" w:rsidP="0010316B">
            <w:pPr>
              <w:jc w:val="center"/>
              <w:rPr>
                <w:rFonts w:ascii="Times New Roman" w:hAnsi="Times New Roman" w:cs="Times New Roman"/>
              </w:rPr>
            </w:pPr>
          </w:p>
        </w:tc>
        <w:tc>
          <w:tcPr>
            <w:tcW w:w="923" w:type="dxa"/>
          </w:tcPr>
          <w:p w14:paraId="6E2CB168" w14:textId="77777777" w:rsidR="007656DA" w:rsidRDefault="007656DA" w:rsidP="0010316B">
            <w:pPr>
              <w:jc w:val="center"/>
              <w:rPr>
                <w:rFonts w:ascii="Times New Roman" w:hAnsi="Times New Roman" w:cs="Times New Roman"/>
              </w:rPr>
            </w:pPr>
          </w:p>
        </w:tc>
        <w:tc>
          <w:tcPr>
            <w:tcW w:w="924" w:type="dxa"/>
          </w:tcPr>
          <w:p w14:paraId="4DB93CB9" w14:textId="0DEB7C91" w:rsidR="007656DA" w:rsidRDefault="007656DA" w:rsidP="0010316B">
            <w:pPr>
              <w:jc w:val="center"/>
              <w:rPr>
                <w:rFonts w:ascii="Times New Roman" w:hAnsi="Times New Roman" w:cs="Times New Roman"/>
              </w:rPr>
            </w:pPr>
          </w:p>
        </w:tc>
      </w:tr>
      <w:tr w:rsidR="007656DA" w14:paraId="02AB45D9" w14:textId="77777777" w:rsidTr="007656DA">
        <w:tc>
          <w:tcPr>
            <w:tcW w:w="3693" w:type="dxa"/>
          </w:tcPr>
          <w:p w14:paraId="0B1AB85F" w14:textId="77777777" w:rsidR="007656DA" w:rsidRDefault="007656DA" w:rsidP="0010316B">
            <w:pPr>
              <w:jc w:val="center"/>
              <w:rPr>
                <w:rFonts w:ascii="Times New Roman" w:hAnsi="Times New Roman" w:cs="Times New Roman"/>
              </w:rPr>
            </w:pPr>
          </w:p>
        </w:tc>
        <w:tc>
          <w:tcPr>
            <w:tcW w:w="3693" w:type="dxa"/>
          </w:tcPr>
          <w:p w14:paraId="1B1FBFF9" w14:textId="77777777" w:rsidR="007656DA" w:rsidRDefault="007656DA" w:rsidP="0010316B">
            <w:pPr>
              <w:jc w:val="center"/>
              <w:rPr>
                <w:rFonts w:ascii="Times New Roman" w:hAnsi="Times New Roman" w:cs="Times New Roman"/>
              </w:rPr>
            </w:pPr>
          </w:p>
        </w:tc>
        <w:tc>
          <w:tcPr>
            <w:tcW w:w="3694" w:type="dxa"/>
          </w:tcPr>
          <w:p w14:paraId="2C14746C" w14:textId="77777777" w:rsidR="007656DA" w:rsidRDefault="007656DA" w:rsidP="0010316B">
            <w:pPr>
              <w:jc w:val="center"/>
              <w:rPr>
                <w:rFonts w:ascii="Times New Roman" w:hAnsi="Times New Roman" w:cs="Times New Roman"/>
              </w:rPr>
            </w:pPr>
          </w:p>
        </w:tc>
        <w:tc>
          <w:tcPr>
            <w:tcW w:w="3708" w:type="dxa"/>
            <w:gridSpan w:val="6"/>
          </w:tcPr>
          <w:p w14:paraId="27C31938" w14:textId="77777777" w:rsidR="007656DA" w:rsidRDefault="007656DA" w:rsidP="0010316B">
            <w:pPr>
              <w:jc w:val="center"/>
              <w:rPr>
                <w:rFonts w:ascii="Times New Roman" w:hAnsi="Times New Roman" w:cs="Times New Roman"/>
              </w:rPr>
            </w:pPr>
          </w:p>
        </w:tc>
      </w:tr>
    </w:tbl>
    <w:p w14:paraId="42FD851C" w14:textId="77777777" w:rsidR="00D227BA" w:rsidRDefault="00D227BA" w:rsidP="00B20968">
      <w:pPr>
        <w:spacing w:after="0" w:line="240" w:lineRule="auto"/>
      </w:pPr>
    </w:p>
    <w:sectPr w:rsidR="00D227BA" w:rsidSect="00AA0A9C">
      <w:footnotePr>
        <w:pos w:val="beneathText"/>
      </w:footnotePr>
      <w:pgSz w:w="16840" w:h="11901" w:orient="landscape"/>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19641" w14:textId="77777777" w:rsidR="00A341EA" w:rsidRDefault="00A341EA" w:rsidP="00F44B65">
      <w:pPr>
        <w:spacing w:after="0" w:line="240" w:lineRule="auto"/>
      </w:pPr>
      <w:r>
        <w:separator/>
      </w:r>
    </w:p>
  </w:endnote>
  <w:endnote w:type="continuationSeparator" w:id="0">
    <w:p w14:paraId="6EFA428A" w14:textId="77777777" w:rsidR="00A341EA" w:rsidRDefault="00A341EA" w:rsidP="00F44B65">
      <w:pPr>
        <w:spacing w:after="0" w:line="240" w:lineRule="auto"/>
      </w:pPr>
      <w:r>
        <w:continuationSeparator/>
      </w:r>
    </w:p>
  </w:endnote>
  <w:endnote w:id="1">
    <w:p w14:paraId="392B7EFD" w14:textId="77777777" w:rsidR="007368B8" w:rsidRPr="00471E0D" w:rsidRDefault="007368B8" w:rsidP="002017EE">
      <w:pPr>
        <w:pStyle w:val="ab"/>
        <w:rPr>
          <w:rFonts w:ascii="Times New Roman" w:hAnsi="Times New Roman" w:cs="Times New Roman"/>
        </w:rPr>
      </w:pPr>
      <w:r>
        <w:rPr>
          <w:rStyle w:val="ad"/>
        </w:rPr>
        <w:endnoteRef/>
      </w:r>
      <w:r>
        <w:t xml:space="preserve"> </w:t>
      </w:r>
      <w:r w:rsidRPr="00471E0D">
        <w:rPr>
          <w:rFonts w:ascii="Times New Roman" w:hAnsi="Times New Roman" w:cs="Times New Roman"/>
        </w:rPr>
        <w:t>Правила предоставления соответствующих субсидий.</w:t>
      </w:r>
    </w:p>
  </w:endnote>
  <w:endnote w:id="2">
    <w:p w14:paraId="39C68449" w14:textId="004D9DA5" w:rsidR="007368B8" w:rsidRPr="00471E0D" w:rsidRDefault="007368B8">
      <w:pPr>
        <w:pStyle w:val="ab"/>
        <w:rPr>
          <w:rFonts w:ascii="Times New Roman" w:hAnsi="Times New Roman" w:cs="Times New Roman"/>
        </w:rPr>
      </w:pPr>
      <w:r w:rsidRPr="00471E0D">
        <w:rPr>
          <w:rStyle w:val="ad"/>
          <w:rFonts w:ascii="Times New Roman" w:hAnsi="Times New Roman" w:cs="Times New Roman"/>
        </w:rPr>
        <w:endnoteRef/>
      </w:r>
      <w:r w:rsidRPr="00471E0D">
        <w:rPr>
          <w:rFonts w:ascii="Times New Roman" w:hAnsi="Times New Roman" w:cs="Times New Roman"/>
        </w:rPr>
        <w:t xml:space="preserve"> Пример оформления региональной (муниципальной) программы прилагается.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Times New Roman"/>
    <w:charset w:val="59"/>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FBB81" w14:textId="77777777" w:rsidR="00A341EA" w:rsidRDefault="00A341EA" w:rsidP="00F44B65">
      <w:pPr>
        <w:spacing w:after="0" w:line="240" w:lineRule="auto"/>
      </w:pPr>
      <w:r>
        <w:separator/>
      </w:r>
    </w:p>
  </w:footnote>
  <w:footnote w:type="continuationSeparator" w:id="0">
    <w:p w14:paraId="7D0484FD" w14:textId="77777777" w:rsidR="00A341EA" w:rsidRDefault="00A341EA" w:rsidP="00F44B65">
      <w:pPr>
        <w:spacing w:after="0" w:line="240" w:lineRule="auto"/>
      </w:pPr>
      <w:r>
        <w:continuationSeparator/>
      </w:r>
    </w:p>
  </w:footnote>
  <w:footnote w:id="1">
    <w:p w14:paraId="166A6478" w14:textId="2CB19C0F" w:rsidR="007368B8" w:rsidRPr="00F44B65" w:rsidRDefault="007368B8">
      <w:pPr>
        <w:pStyle w:val="a7"/>
        <w:rPr>
          <w:rFonts w:ascii="Times New Roman" w:hAnsi="Times New Roman" w:cs="Times New Roman"/>
          <w:sz w:val="20"/>
          <w:szCs w:val="20"/>
        </w:rPr>
      </w:pPr>
      <w:r w:rsidRPr="00F44B65">
        <w:rPr>
          <w:rStyle w:val="a9"/>
          <w:rFonts w:ascii="Times New Roman" w:hAnsi="Times New Roman" w:cs="Times New Roman"/>
          <w:sz w:val="20"/>
          <w:szCs w:val="20"/>
        </w:rPr>
        <w:footnoteRef/>
      </w:r>
      <w:r w:rsidRPr="00F44B65">
        <w:rPr>
          <w:rFonts w:ascii="Times New Roman" w:hAnsi="Times New Roman" w:cs="Times New Roman"/>
          <w:sz w:val="20"/>
          <w:szCs w:val="20"/>
        </w:rPr>
        <w:t xml:space="preserve"> Значения показателей фиксируются на 01 января отчетного года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406721"/>
      <w:docPartObj>
        <w:docPartGallery w:val="Page Numbers (Top of Page)"/>
        <w:docPartUnique/>
      </w:docPartObj>
    </w:sdtPr>
    <w:sdtEndPr/>
    <w:sdtContent>
      <w:p w14:paraId="6B05DC03" w14:textId="6838C9DC" w:rsidR="007368B8" w:rsidRDefault="007368B8">
        <w:pPr>
          <w:pStyle w:val="ae"/>
          <w:jc w:val="center"/>
        </w:pPr>
        <w:r>
          <w:fldChar w:fldCharType="begin"/>
        </w:r>
        <w:r>
          <w:instrText>PAGE   \* MERGEFORMAT</w:instrText>
        </w:r>
        <w:r>
          <w:fldChar w:fldCharType="separate"/>
        </w:r>
        <w:r w:rsidR="00CD47B3">
          <w:rPr>
            <w:noProof/>
          </w:rPr>
          <w:t>21</w:t>
        </w:r>
        <w:r>
          <w:fldChar w:fldCharType="end"/>
        </w:r>
      </w:p>
    </w:sdtContent>
  </w:sdt>
  <w:p w14:paraId="0B41FEED" w14:textId="77777777" w:rsidR="007368B8" w:rsidRDefault="007368B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257C"/>
    <w:multiLevelType w:val="multilevel"/>
    <w:tmpl w:val="B85AC416"/>
    <w:lvl w:ilvl="0">
      <w:start w:val="1"/>
      <w:numFmt w:val="decimal"/>
      <w:lvlText w:val="%1."/>
      <w:lvlJc w:val="left"/>
      <w:pPr>
        <w:ind w:left="2520" w:hanging="630"/>
      </w:pPr>
      <w:rPr>
        <w:rFonts w:hint="default"/>
      </w:rPr>
    </w:lvl>
    <w:lvl w:ilvl="1">
      <w:start w:val="1"/>
      <w:numFmt w:val="decimal"/>
      <w:lvlText w:val="%1.%2."/>
      <w:lvlJc w:val="left"/>
      <w:pPr>
        <w:ind w:left="1440" w:hanging="720"/>
      </w:pPr>
      <w:rPr>
        <w:rFonts w:hint="default"/>
        <w:strike w:val="0"/>
      </w:rPr>
    </w:lvl>
    <w:lvl w:ilvl="2">
      <w:start w:val="1"/>
      <w:numFmt w:val="decimal"/>
      <w:lvlText w:val="%1.%2.%3."/>
      <w:lvlJc w:val="left"/>
      <w:pPr>
        <w:ind w:left="3318" w:hanging="720"/>
      </w:pPr>
      <w:rPr>
        <w:rFonts w:hint="default"/>
        <w:b w:val="0"/>
      </w:rPr>
    </w:lvl>
    <w:lvl w:ilvl="3">
      <w:start w:val="1"/>
      <w:numFmt w:val="decimal"/>
      <w:lvlText w:val="%1.%2.%3.%4."/>
      <w:lvlJc w:val="left"/>
      <w:pPr>
        <w:ind w:left="4032" w:hanging="1080"/>
      </w:pPr>
      <w:rPr>
        <w:rFonts w:hint="default"/>
        <w:b w:val="0"/>
      </w:rPr>
    </w:lvl>
    <w:lvl w:ilvl="4">
      <w:start w:val="1"/>
      <w:numFmt w:val="decimal"/>
      <w:lvlText w:val="%1.%2.%3.%4.%5."/>
      <w:lvlJc w:val="left"/>
      <w:pPr>
        <w:ind w:left="4386"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1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6882" w:hanging="2160"/>
      </w:pPr>
      <w:rPr>
        <w:rFonts w:hint="default"/>
      </w:rPr>
    </w:lvl>
  </w:abstractNum>
  <w:abstractNum w:abstractNumId="1" w15:restartNumberingAfterBreak="0">
    <w:nsid w:val="153E3329"/>
    <w:multiLevelType w:val="hybridMultilevel"/>
    <w:tmpl w:val="7DF6C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B59C5"/>
    <w:multiLevelType w:val="multilevel"/>
    <w:tmpl w:val="5C28C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A40869"/>
    <w:multiLevelType w:val="multilevel"/>
    <w:tmpl w:val="C630A1B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73A6A"/>
    <w:multiLevelType w:val="hybridMultilevel"/>
    <w:tmpl w:val="3806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 w15:restartNumberingAfterBreak="0">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15:restartNumberingAfterBreak="0">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44458"/>
    <w:multiLevelType w:val="hybridMultilevel"/>
    <w:tmpl w:val="3806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1"/>
  </w:num>
  <w:num w:numId="5">
    <w:abstractNumId w:val="0"/>
  </w:num>
  <w:num w:numId="6">
    <w:abstractNumId w:val="4"/>
  </w:num>
  <w:num w:numId="7">
    <w:abstractNumId w:val="8"/>
  </w:num>
  <w:num w:numId="8">
    <w:abstractNumId w:val="12"/>
  </w:num>
  <w:num w:numId="9">
    <w:abstractNumId w:val="9"/>
  </w:num>
  <w:num w:numId="10">
    <w:abstractNumId w:val="3"/>
  </w:num>
  <w:num w:numId="11">
    <w:abstractNumId w:val="13"/>
  </w:num>
  <w:num w:numId="12">
    <w:abstractNumId w:val="11"/>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0F"/>
    <w:rsid w:val="00001641"/>
    <w:rsid w:val="00025978"/>
    <w:rsid w:val="00026735"/>
    <w:rsid w:val="00033407"/>
    <w:rsid w:val="00050365"/>
    <w:rsid w:val="00050900"/>
    <w:rsid w:val="00057E76"/>
    <w:rsid w:val="00060D41"/>
    <w:rsid w:val="00070FE8"/>
    <w:rsid w:val="00075133"/>
    <w:rsid w:val="0007795D"/>
    <w:rsid w:val="000873F6"/>
    <w:rsid w:val="00091AAC"/>
    <w:rsid w:val="000A2189"/>
    <w:rsid w:val="000A7231"/>
    <w:rsid w:val="000B0D13"/>
    <w:rsid w:val="000B7A94"/>
    <w:rsid w:val="000C7EC0"/>
    <w:rsid w:val="000D4719"/>
    <w:rsid w:val="000D5E1A"/>
    <w:rsid w:val="000F18A2"/>
    <w:rsid w:val="000F3E18"/>
    <w:rsid w:val="000F40F1"/>
    <w:rsid w:val="0010316B"/>
    <w:rsid w:val="001260F7"/>
    <w:rsid w:val="001636FF"/>
    <w:rsid w:val="0017005F"/>
    <w:rsid w:val="00177655"/>
    <w:rsid w:val="00185867"/>
    <w:rsid w:val="00190C32"/>
    <w:rsid w:val="00190C61"/>
    <w:rsid w:val="00195DA5"/>
    <w:rsid w:val="001C00ED"/>
    <w:rsid w:val="001C7B15"/>
    <w:rsid w:val="001D4988"/>
    <w:rsid w:val="001E0224"/>
    <w:rsid w:val="001E3EA5"/>
    <w:rsid w:val="001F0B4C"/>
    <w:rsid w:val="00200763"/>
    <w:rsid w:val="002017EE"/>
    <w:rsid w:val="00207B71"/>
    <w:rsid w:val="002247A2"/>
    <w:rsid w:val="00227184"/>
    <w:rsid w:val="00237943"/>
    <w:rsid w:val="002442BD"/>
    <w:rsid w:val="00251B6B"/>
    <w:rsid w:val="00252BC6"/>
    <w:rsid w:val="002765C7"/>
    <w:rsid w:val="002772A0"/>
    <w:rsid w:val="00282C3B"/>
    <w:rsid w:val="002915C5"/>
    <w:rsid w:val="002A21F8"/>
    <w:rsid w:val="002C7B51"/>
    <w:rsid w:val="002D5BA9"/>
    <w:rsid w:val="002D6FD8"/>
    <w:rsid w:val="002F1761"/>
    <w:rsid w:val="003134CE"/>
    <w:rsid w:val="00321457"/>
    <w:rsid w:val="003263FE"/>
    <w:rsid w:val="00326EDB"/>
    <w:rsid w:val="003337B7"/>
    <w:rsid w:val="00340D90"/>
    <w:rsid w:val="00352612"/>
    <w:rsid w:val="00360264"/>
    <w:rsid w:val="003614D4"/>
    <w:rsid w:val="00363CE7"/>
    <w:rsid w:val="00364AC6"/>
    <w:rsid w:val="003725CD"/>
    <w:rsid w:val="00384104"/>
    <w:rsid w:val="0038749E"/>
    <w:rsid w:val="003913E3"/>
    <w:rsid w:val="003A0DAE"/>
    <w:rsid w:val="003A0FEE"/>
    <w:rsid w:val="003A0FF3"/>
    <w:rsid w:val="003A7C4D"/>
    <w:rsid w:val="003D13CA"/>
    <w:rsid w:val="003D2D3A"/>
    <w:rsid w:val="003D328C"/>
    <w:rsid w:val="003E0B22"/>
    <w:rsid w:val="003F5215"/>
    <w:rsid w:val="0040056B"/>
    <w:rsid w:val="0041096A"/>
    <w:rsid w:val="00420693"/>
    <w:rsid w:val="0042134C"/>
    <w:rsid w:val="00433BE0"/>
    <w:rsid w:val="004512D0"/>
    <w:rsid w:val="00464EA4"/>
    <w:rsid w:val="004716C4"/>
    <w:rsid w:val="00471E0D"/>
    <w:rsid w:val="00473EAC"/>
    <w:rsid w:val="0048710F"/>
    <w:rsid w:val="004906F7"/>
    <w:rsid w:val="0049524E"/>
    <w:rsid w:val="004A36B2"/>
    <w:rsid w:val="004A3AC9"/>
    <w:rsid w:val="004A50EA"/>
    <w:rsid w:val="004A5C8C"/>
    <w:rsid w:val="004A6CF3"/>
    <w:rsid w:val="004A7C84"/>
    <w:rsid w:val="004B20F9"/>
    <w:rsid w:val="004C4D99"/>
    <w:rsid w:val="004C5B7C"/>
    <w:rsid w:val="004E0CBE"/>
    <w:rsid w:val="004E11CE"/>
    <w:rsid w:val="004E166E"/>
    <w:rsid w:val="004F03CC"/>
    <w:rsid w:val="004F1AD5"/>
    <w:rsid w:val="004F2EEA"/>
    <w:rsid w:val="004F3732"/>
    <w:rsid w:val="004F6021"/>
    <w:rsid w:val="0050208B"/>
    <w:rsid w:val="00513349"/>
    <w:rsid w:val="00515E0F"/>
    <w:rsid w:val="00530785"/>
    <w:rsid w:val="00536A0C"/>
    <w:rsid w:val="00541CD0"/>
    <w:rsid w:val="00550806"/>
    <w:rsid w:val="005653BF"/>
    <w:rsid w:val="00573E89"/>
    <w:rsid w:val="00573F19"/>
    <w:rsid w:val="00575DEF"/>
    <w:rsid w:val="00582875"/>
    <w:rsid w:val="0058531A"/>
    <w:rsid w:val="005900B8"/>
    <w:rsid w:val="00595020"/>
    <w:rsid w:val="005C36BD"/>
    <w:rsid w:val="005D24F9"/>
    <w:rsid w:val="005F1574"/>
    <w:rsid w:val="005F25EF"/>
    <w:rsid w:val="005F76E0"/>
    <w:rsid w:val="006138AB"/>
    <w:rsid w:val="00642ADB"/>
    <w:rsid w:val="006452EB"/>
    <w:rsid w:val="00646DED"/>
    <w:rsid w:val="00674C68"/>
    <w:rsid w:val="0069121B"/>
    <w:rsid w:val="00697EF2"/>
    <w:rsid w:val="006A0A75"/>
    <w:rsid w:val="006A6C14"/>
    <w:rsid w:val="006B3E4B"/>
    <w:rsid w:val="006C1D4A"/>
    <w:rsid w:val="006C2BE3"/>
    <w:rsid w:val="006C4180"/>
    <w:rsid w:val="006D73EA"/>
    <w:rsid w:val="006D7C45"/>
    <w:rsid w:val="006E161E"/>
    <w:rsid w:val="006F2B23"/>
    <w:rsid w:val="00715140"/>
    <w:rsid w:val="00731AFD"/>
    <w:rsid w:val="007345FD"/>
    <w:rsid w:val="007368B8"/>
    <w:rsid w:val="0074275D"/>
    <w:rsid w:val="0074527B"/>
    <w:rsid w:val="00760B9B"/>
    <w:rsid w:val="00761875"/>
    <w:rsid w:val="007656DA"/>
    <w:rsid w:val="007656F6"/>
    <w:rsid w:val="007844EB"/>
    <w:rsid w:val="007923B8"/>
    <w:rsid w:val="00795E5F"/>
    <w:rsid w:val="007B47A1"/>
    <w:rsid w:val="007B7CE4"/>
    <w:rsid w:val="007B7DC8"/>
    <w:rsid w:val="007C3718"/>
    <w:rsid w:val="007C58A3"/>
    <w:rsid w:val="007D4697"/>
    <w:rsid w:val="007D4F0C"/>
    <w:rsid w:val="007D65A6"/>
    <w:rsid w:val="007E2AEF"/>
    <w:rsid w:val="007E4822"/>
    <w:rsid w:val="007E57B3"/>
    <w:rsid w:val="007F4B66"/>
    <w:rsid w:val="00811CA2"/>
    <w:rsid w:val="00822359"/>
    <w:rsid w:val="008261D8"/>
    <w:rsid w:val="00832138"/>
    <w:rsid w:val="0085438F"/>
    <w:rsid w:val="0085639F"/>
    <w:rsid w:val="00863177"/>
    <w:rsid w:val="00882BCD"/>
    <w:rsid w:val="008844AE"/>
    <w:rsid w:val="00892356"/>
    <w:rsid w:val="00892BBC"/>
    <w:rsid w:val="00897826"/>
    <w:rsid w:val="008A1521"/>
    <w:rsid w:val="008A380A"/>
    <w:rsid w:val="008A3DB7"/>
    <w:rsid w:val="008B333C"/>
    <w:rsid w:val="008C1C63"/>
    <w:rsid w:val="008C7985"/>
    <w:rsid w:val="008D66A4"/>
    <w:rsid w:val="008D6B5D"/>
    <w:rsid w:val="008E3088"/>
    <w:rsid w:val="00901E2E"/>
    <w:rsid w:val="00902F9A"/>
    <w:rsid w:val="009154F6"/>
    <w:rsid w:val="00940567"/>
    <w:rsid w:val="0098014E"/>
    <w:rsid w:val="009845AC"/>
    <w:rsid w:val="009A2B8D"/>
    <w:rsid w:val="009A2EEF"/>
    <w:rsid w:val="009A49D3"/>
    <w:rsid w:val="009D22D8"/>
    <w:rsid w:val="009D4138"/>
    <w:rsid w:val="009E23C4"/>
    <w:rsid w:val="009E54E7"/>
    <w:rsid w:val="009F1457"/>
    <w:rsid w:val="00A07846"/>
    <w:rsid w:val="00A223D7"/>
    <w:rsid w:val="00A311AB"/>
    <w:rsid w:val="00A31291"/>
    <w:rsid w:val="00A335D8"/>
    <w:rsid w:val="00A341EA"/>
    <w:rsid w:val="00A40E2A"/>
    <w:rsid w:val="00A51239"/>
    <w:rsid w:val="00A52CCB"/>
    <w:rsid w:val="00A601B4"/>
    <w:rsid w:val="00A669C0"/>
    <w:rsid w:val="00A83414"/>
    <w:rsid w:val="00A83438"/>
    <w:rsid w:val="00A9620A"/>
    <w:rsid w:val="00AA0A9C"/>
    <w:rsid w:val="00AA7A69"/>
    <w:rsid w:val="00AB14D5"/>
    <w:rsid w:val="00AB3825"/>
    <w:rsid w:val="00AB3BFC"/>
    <w:rsid w:val="00AC1962"/>
    <w:rsid w:val="00AC2B17"/>
    <w:rsid w:val="00AC3714"/>
    <w:rsid w:val="00AC6C0F"/>
    <w:rsid w:val="00AE5895"/>
    <w:rsid w:val="00AF0A72"/>
    <w:rsid w:val="00B00C0C"/>
    <w:rsid w:val="00B03144"/>
    <w:rsid w:val="00B07089"/>
    <w:rsid w:val="00B12A7E"/>
    <w:rsid w:val="00B12C82"/>
    <w:rsid w:val="00B20968"/>
    <w:rsid w:val="00B21E5E"/>
    <w:rsid w:val="00B227C9"/>
    <w:rsid w:val="00B279C7"/>
    <w:rsid w:val="00B27E20"/>
    <w:rsid w:val="00B42372"/>
    <w:rsid w:val="00B44075"/>
    <w:rsid w:val="00B44F5E"/>
    <w:rsid w:val="00B4656C"/>
    <w:rsid w:val="00B5005B"/>
    <w:rsid w:val="00B51BF5"/>
    <w:rsid w:val="00B629E5"/>
    <w:rsid w:val="00B823C4"/>
    <w:rsid w:val="00BA20DB"/>
    <w:rsid w:val="00BA6976"/>
    <w:rsid w:val="00BB14F4"/>
    <w:rsid w:val="00BB1977"/>
    <w:rsid w:val="00BB22F5"/>
    <w:rsid w:val="00BB3F8D"/>
    <w:rsid w:val="00BC2918"/>
    <w:rsid w:val="00BC2C14"/>
    <w:rsid w:val="00BC42E2"/>
    <w:rsid w:val="00BC4534"/>
    <w:rsid w:val="00BD4143"/>
    <w:rsid w:val="00BE30DE"/>
    <w:rsid w:val="00BF629D"/>
    <w:rsid w:val="00C01E25"/>
    <w:rsid w:val="00C11A36"/>
    <w:rsid w:val="00C15740"/>
    <w:rsid w:val="00C1677A"/>
    <w:rsid w:val="00C2041D"/>
    <w:rsid w:val="00C31FAC"/>
    <w:rsid w:val="00C32215"/>
    <w:rsid w:val="00C418AF"/>
    <w:rsid w:val="00C508E7"/>
    <w:rsid w:val="00C55C8C"/>
    <w:rsid w:val="00C56D7C"/>
    <w:rsid w:val="00C62D8A"/>
    <w:rsid w:val="00C6317D"/>
    <w:rsid w:val="00C666FD"/>
    <w:rsid w:val="00C706AC"/>
    <w:rsid w:val="00C73D29"/>
    <w:rsid w:val="00C83FD0"/>
    <w:rsid w:val="00CA411F"/>
    <w:rsid w:val="00CB5ACB"/>
    <w:rsid w:val="00CC10A8"/>
    <w:rsid w:val="00CC3566"/>
    <w:rsid w:val="00CC6158"/>
    <w:rsid w:val="00CC785B"/>
    <w:rsid w:val="00CD417A"/>
    <w:rsid w:val="00CD47B3"/>
    <w:rsid w:val="00CD6D60"/>
    <w:rsid w:val="00CE0988"/>
    <w:rsid w:val="00CE5EE7"/>
    <w:rsid w:val="00D06C58"/>
    <w:rsid w:val="00D0783B"/>
    <w:rsid w:val="00D10B18"/>
    <w:rsid w:val="00D12950"/>
    <w:rsid w:val="00D167DF"/>
    <w:rsid w:val="00D21714"/>
    <w:rsid w:val="00D227BA"/>
    <w:rsid w:val="00D24AF1"/>
    <w:rsid w:val="00D2547F"/>
    <w:rsid w:val="00D26123"/>
    <w:rsid w:val="00D3459B"/>
    <w:rsid w:val="00D426CA"/>
    <w:rsid w:val="00D42841"/>
    <w:rsid w:val="00D4619F"/>
    <w:rsid w:val="00D463B7"/>
    <w:rsid w:val="00D51B77"/>
    <w:rsid w:val="00D54F72"/>
    <w:rsid w:val="00D6008F"/>
    <w:rsid w:val="00D66CF5"/>
    <w:rsid w:val="00D803F4"/>
    <w:rsid w:val="00D81521"/>
    <w:rsid w:val="00D94128"/>
    <w:rsid w:val="00DA0BA1"/>
    <w:rsid w:val="00DB40BF"/>
    <w:rsid w:val="00DB6B03"/>
    <w:rsid w:val="00DC25AC"/>
    <w:rsid w:val="00DC795F"/>
    <w:rsid w:val="00DD2959"/>
    <w:rsid w:val="00DE25F0"/>
    <w:rsid w:val="00DF4D3E"/>
    <w:rsid w:val="00E06660"/>
    <w:rsid w:val="00E07C31"/>
    <w:rsid w:val="00E15EA9"/>
    <w:rsid w:val="00E176E6"/>
    <w:rsid w:val="00E22978"/>
    <w:rsid w:val="00E26B22"/>
    <w:rsid w:val="00E439DC"/>
    <w:rsid w:val="00E46FE2"/>
    <w:rsid w:val="00E604A2"/>
    <w:rsid w:val="00E8626A"/>
    <w:rsid w:val="00E9296D"/>
    <w:rsid w:val="00EA7374"/>
    <w:rsid w:val="00EB006D"/>
    <w:rsid w:val="00EB53F6"/>
    <w:rsid w:val="00EB69B1"/>
    <w:rsid w:val="00EC1BEA"/>
    <w:rsid w:val="00ED75B1"/>
    <w:rsid w:val="00EE71FA"/>
    <w:rsid w:val="00EF5B5D"/>
    <w:rsid w:val="00F0373C"/>
    <w:rsid w:val="00F0727C"/>
    <w:rsid w:val="00F17B6D"/>
    <w:rsid w:val="00F338AC"/>
    <w:rsid w:val="00F37095"/>
    <w:rsid w:val="00F44B65"/>
    <w:rsid w:val="00F577DB"/>
    <w:rsid w:val="00F6024A"/>
    <w:rsid w:val="00F62028"/>
    <w:rsid w:val="00F635EA"/>
    <w:rsid w:val="00F636A8"/>
    <w:rsid w:val="00F66D4C"/>
    <w:rsid w:val="00F67C79"/>
    <w:rsid w:val="00F67DFC"/>
    <w:rsid w:val="00F73CA5"/>
    <w:rsid w:val="00F862CD"/>
    <w:rsid w:val="00F9736E"/>
    <w:rsid w:val="00FC10D6"/>
    <w:rsid w:val="00FC1A0F"/>
    <w:rsid w:val="00FC1F38"/>
    <w:rsid w:val="00FC2F84"/>
    <w:rsid w:val="00FE5670"/>
    <w:rsid w:val="00FE731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F1A98"/>
  <w15:docId w15:val="{10DE71DE-9A47-421B-9962-87FEFC18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7368B8"/>
    <w:pPr>
      <w:keepNext/>
      <w:keepLines/>
      <w:numPr>
        <w:numId w:val="15"/>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rsid w:val="007368B8"/>
    <w:pPr>
      <w:keepNext/>
      <w:keepLines/>
      <w:numPr>
        <w:ilvl w:val="1"/>
        <w:numId w:val="15"/>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rsid w:val="007368B8"/>
    <w:pPr>
      <w:keepNext/>
      <w:keepLines/>
      <w:numPr>
        <w:ilvl w:val="2"/>
        <w:numId w:val="15"/>
      </w:numPr>
      <w:spacing w:before="320" w:after="80"/>
      <w:outlineLvl w:val="2"/>
    </w:pPr>
    <w:rPr>
      <w:rFonts w:ascii="Arial" w:eastAsia="Arial" w:hAnsi="Arial" w:cs="Arial"/>
      <w:color w:val="434343"/>
      <w:sz w:val="28"/>
      <w:szCs w:val="28"/>
      <w:lang w:eastAsia="ru-RU"/>
    </w:rPr>
  </w:style>
  <w:style w:type="paragraph" w:styleId="4">
    <w:name w:val="heading 4"/>
    <w:basedOn w:val="a"/>
    <w:next w:val="a"/>
    <w:link w:val="40"/>
    <w:rsid w:val="007368B8"/>
    <w:pPr>
      <w:keepNext/>
      <w:keepLines/>
      <w:numPr>
        <w:ilvl w:val="3"/>
        <w:numId w:val="15"/>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7368B8"/>
    <w:pPr>
      <w:keepNext/>
      <w:keepLines/>
      <w:numPr>
        <w:ilvl w:val="4"/>
        <w:numId w:val="15"/>
      </w:numPr>
      <w:spacing w:before="240" w:after="80"/>
      <w:outlineLvl w:val="4"/>
    </w:pPr>
    <w:rPr>
      <w:rFonts w:ascii="Arial" w:eastAsia="Arial" w:hAnsi="Arial" w:cs="Arial"/>
      <w:color w:val="666666"/>
      <w:lang w:eastAsia="ru-RU"/>
    </w:rPr>
  </w:style>
  <w:style w:type="paragraph" w:styleId="6">
    <w:name w:val="heading 6"/>
    <w:basedOn w:val="a"/>
    <w:next w:val="a"/>
    <w:link w:val="60"/>
    <w:rsid w:val="007368B8"/>
    <w:pPr>
      <w:keepNext/>
      <w:keepLines/>
      <w:numPr>
        <w:ilvl w:val="5"/>
        <w:numId w:val="15"/>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7368B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lang w:eastAsia="ru-RU"/>
    </w:rPr>
  </w:style>
  <w:style w:type="paragraph" w:styleId="8">
    <w:name w:val="heading 8"/>
    <w:basedOn w:val="a"/>
    <w:next w:val="a"/>
    <w:link w:val="80"/>
    <w:uiPriority w:val="9"/>
    <w:semiHidden/>
    <w:unhideWhenUsed/>
    <w:qFormat/>
    <w:rsid w:val="007368B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368B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5AC"/>
    <w:pPr>
      <w:ind w:left="720"/>
      <w:contextualSpacing/>
    </w:pPr>
    <w:rPr>
      <w:rFonts w:eastAsiaTheme="minorEastAsia"/>
      <w:lang w:eastAsia="ru-RU"/>
    </w:rPr>
  </w:style>
  <w:style w:type="paragraph" w:styleId="a4">
    <w:name w:val="Balloon Text"/>
    <w:basedOn w:val="a"/>
    <w:link w:val="a5"/>
    <w:uiPriority w:val="99"/>
    <w:semiHidden/>
    <w:unhideWhenUsed/>
    <w:rsid w:val="00D94128"/>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D94128"/>
    <w:rPr>
      <w:rFonts w:ascii="Lucida Grande CY" w:hAnsi="Lucida Grande CY" w:cs="Lucida Grande CY"/>
      <w:sz w:val="18"/>
      <w:szCs w:val="18"/>
    </w:rPr>
  </w:style>
  <w:style w:type="paragraph" w:customStyle="1" w:styleId="ConsPlusNormal">
    <w:name w:val="ConsPlusNormal"/>
    <w:rsid w:val="007C58A3"/>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6C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unhideWhenUsed/>
    <w:rsid w:val="00F44B65"/>
    <w:pPr>
      <w:spacing w:after="0" w:line="240" w:lineRule="auto"/>
    </w:pPr>
    <w:rPr>
      <w:sz w:val="24"/>
      <w:szCs w:val="24"/>
    </w:rPr>
  </w:style>
  <w:style w:type="character" w:customStyle="1" w:styleId="a8">
    <w:name w:val="Текст сноски Знак"/>
    <w:basedOn w:val="a0"/>
    <w:link w:val="a7"/>
    <w:uiPriority w:val="99"/>
    <w:rsid w:val="00F44B65"/>
    <w:rPr>
      <w:sz w:val="24"/>
      <w:szCs w:val="24"/>
    </w:rPr>
  </w:style>
  <w:style w:type="character" w:styleId="a9">
    <w:name w:val="footnote reference"/>
    <w:basedOn w:val="a0"/>
    <w:uiPriority w:val="99"/>
    <w:unhideWhenUsed/>
    <w:rsid w:val="00F44B65"/>
    <w:rPr>
      <w:vertAlign w:val="superscript"/>
    </w:rPr>
  </w:style>
  <w:style w:type="character" w:styleId="aa">
    <w:name w:val="Hyperlink"/>
    <w:basedOn w:val="a0"/>
    <w:uiPriority w:val="99"/>
    <w:unhideWhenUsed/>
    <w:rsid w:val="00AE5895"/>
    <w:rPr>
      <w:color w:val="0000FF" w:themeColor="hyperlink"/>
      <w:u w:val="single"/>
    </w:rPr>
  </w:style>
  <w:style w:type="paragraph" w:styleId="ab">
    <w:name w:val="endnote text"/>
    <w:basedOn w:val="a"/>
    <w:link w:val="ac"/>
    <w:uiPriority w:val="99"/>
    <w:semiHidden/>
    <w:unhideWhenUsed/>
    <w:rsid w:val="004F3732"/>
    <w:pPr>
      <w:spacing w:after="0" w:line="240" w:lineRule="auto"/>
    </w:pPr>
    <w:rPr>
      <w:sz w:val="20"/>
      <w:szCs w:val="20"/>
    </w:rPr>
  </w:style>
  <w:style w:type="character" w:customStyle="1" w:styleId="ac">
    <w:name w:val="Текст концевой сноски Знак"/>
    <w:basedOn w:val="a0"/>
    <w:link w:val="ab"/>
    <w:uiPriority w:val="99"/>
    <w:semiHidden/>
    <w:rsid w:val="004F3732"/>
    <w:rPr>
      <w:sz w:val="20"/>
      <w:szCs w:val="20"/>
    </w:rPr>
  </w:style>
  <w:style w:type="character" w:styleId="ad">
    <w:name w:val="endnote reference"/>
    <w:basedOn w:val="a0"/>
    <w:uiPriority w:val="99"/>
    <w:semiHidden/>
    <w:unhideWhenUsed/>
    <w:rsid w:val="004F3732"/>
    <w:rPr>
      <w:vertAlign w:val="superscript"/>
    </w:rPr>
  </w:style>
  <w:style w:type="character" w:customStyle="1" w:styleId="s2">
    <w:name w:val="s2"/>
    <w:basedOn w:val="a0"/>
    <w:rsid w:val="00177655"/>
  </w:style>
  <w:style w:type="paragraph" w:styleId="ae">
    <w:name w:val="header"/>
    <w:basedOn w:val="a"/>
    <w:link w:val="af"/>
    <w:uiPriority w:val="99"/>
    <w:unhideWhenUsed/>
    <w:rsid w:val="007368B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368B8"/>
  </w:style>
  <w:style w:type="paragraph" w:styleId="af0">
    <w:name w:val="footer"/>
    <w:basedOn w:val="a"/>
    <w:link w:val="af1"/>
    <w:uiPriority w:val="99"/>
    <w:unhideWhenUsed/>
    <w:rsid w:val="007368B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368B8"/>
  </w:style>
  <w:style w:type="paragraph" w:styleId="af2">
    <w:name w:val="No Spacing"/>
    <w:uiPriority w:val="1"/>
    <w:qFormat/>
    <w:rsid w:val="007368B8"/>
    <w:pPr>
      <w:spacing w:after="0" w:line="240" w:lineRule="auto"/>
    </w:pPr>
  </w:style>
  <w:style w:type="character" w:customStyle="1" w:styleId="10">
    <w:name w:val="Заголовок 1 Знак"/>
    <w:basedOn w:val="a0"/>
    <w:link w:val="1"/>
    <w:rsid w:val="007368B8"/>
    <w:rPr>
      <w:rFonts w:ascii="Arial" w:eastAsia="Arial" w:hAnsi="Arial" w:cs="Arial"/>
      <w:color w:val="000000"/>
      <w:sz w:val="40"/>
      <w:szCs w:val="40"/>
      <w:lang w:eastAsia="ru-RU"/>
    </w:rPr>
  </w:style>
  <w:style w:type="character" w:customStyle="1" w:styleId="20">
    <w:name w:val="Заголовок 2 Знак"/>
    <w:basedOn w:val="a0"/>
    <w:link w:val="2"/>
    <w:rsid w:val="007368B8"/>
    <w:rPr>
      <w:rFonts w:ascii="Arial" w:eastAsia="Arial" w:hAnsi="Arial" w:cs="Arial"/>
      <w:color w:val="000000"/>
      <w:sz w:val="32"/>
      <w:szCs w:val="32"/>
      <w:lang w:eastAsia="ru-RU"/>
    </w:rPr>
  </w:style>
  <w:style w:type="character" w:customStyle="1" w:styleId="30">
    <w:name w:val="Заголовок 3 Знак"/>
    <w:basedOn w:val="a0"/>
    <w:link w:val="3"/>
    <w:rsid w:val="007368B8"/>
    <w:rPr>
      <w:rFonts w:ascii="Arial" w:eastAsia="Arial" w:hAnsi="Arial" w:cs="Arial"/>
      <w:color w:val="434343"/>
      <w:sz w:val="28"/>
      <w:szCs w:val="28"/>
      <w:lang w:eastAsia="ru-RU"/>
    </w:rPr>
  </w:style>
  <w:style w:type="character" w:customStyle="1" w:styleId="40">
    <w:name w:val="Заголовок 4 Знак"/>
    <w:basedOn w:val="a0"/>
    <w:link w:val="4"/>
    <w:rsid w:val="007368B8"/>
    <w:rPr>
      <w:rFonts w:ascii="Arial" w:eastAsia="Arial" w:hAnsi="Arial" w:cs="Arial"/>
      <w:color w:val="666666"/>
      <w:sz w:val="24"/>
      <w:szCs w:val="24"/>
      <w:lang w:eastAsia="ru-RU"/>
    </w:rPr>
  </w:style>
  <w:style w:type="character" w:customStyle="1" w:styleId="50">
    <w:name w:val="Заголовок 5 Знак"/>
    <w:basedOn w:val="a0"/>
    <w:link w:val="5"/>
    <w:rsid w:val="007368B8"/>
    <w:rPr>
      <w:rFonts w:ascii="Arial" w:eastAsia="Arial" w:hAnsi="Arial" w:cs="Arial"/>
      <w:color w:val="666666"/>
      <w:lang w:eastAsia="ru-RU"/>
    </w:rPr>
  </w:style>
  <w:style w:type="character" w:customStyle="1" w:styleId="60">
    <w:name w:val="Заголовок 6 Знак"/>
    <w:basedOn w:val="a0"/>
    <w:link w:val="6"/>
    <w:rsid w:val="007368B8"/>
    <w:rPr>
      <w:rFonts w:ascii="Arial" w:eastAsia="Arial" w:hAnsi="Arial" w:cs="Arial"/>
      <w:i/>
      <w:color w:val="666666"/>
      <w:lang w:eastAsia="ru-RU"/>
    </w:rPr>
  </w:style>
  <w:style w:type="character" w:customStyle="1" w:styleId="70">
    <w:name w:val="Заголовок 7 Знак"/>
    <w:basedOn w:val="a0"/>
    <w:link w:val="7"/>
    <w:uiPriority w:val="9"/>
    <w:rsid w:val="007368B8"/>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7368B8"/>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368B8"/>
    <w:rPr>
      <w:rFonts w:asciiTheme="majorHAnsi" w:eastAsiaTheme="majorEastAsia" w:hAnsiTheme="majorHAnsi" w:cstheme="majorBidi"/>
      <w:i/>
      <w:iCs/>
      <w:color w:val="272727" w:themeColor="text1" w:themeTint="D8"/>
      <w:sz w:val="21"/>
      <w:szCs w:val="21"/>
      <w:lang w:eastAsia="ru-RU"/>
    </w:rPr>
  </w:style>
  <w:style w:type="paragraph" w:styleId="af3">
    <w:name w:val="TOC Heading"/>
    <w:basedOn w:val="1"/>
    <w:next w:val="a"/>
    <w:uiPriority w:val="39"/>
    <w:unhideWhenUsed/>
    <w:qFormat/>
    <w:rsid w:val="007368B8"/>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7368B8"/>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7368B8"/>
    <w:pPr>
      <w:tabs>
        <w:tab w:val="left" w:pos="440"/>
        <w:tab w:val="right" w:leader="dot" w:pos="10197"/>
      </w:tabs>
      <w:spacing w:after="100" w:line="259" w:lineRule="auto"/>
      <w:jc w:val="both"/>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2629">
      <w:bodyDiv w:val="1"/>
      <w:marLeft w:val="0"/>
      <w:marRight w:val="0"/>
      <w:marTop w:val="0"/>
      <w:marBottom w:val="0"/>
      <w:divBdr>
        <w:top w:val="none" w:sz="0" w:space="0" w:color="auto"/>
        <w:left w:val="none" w:sz="0" w:space="0" w:color="auto"/>
        <w:bottom w:val="none" w:sz="0" w:space="0" w:color="auto"/>
        <w:right w:val="none" w:sz="0" w:space="0" w:color="auto"/>
      </w:divBdr>
      <w:divsChild>
        <w:div w:id="1301880484">
          <w:marLeft w:val="0"/>
          <w:marRight w:val="0"/>
          <w:marTop w:val="0"/>
          <w:marBottom w:val="0"/>
          <w:divBdr>
            <w:top w:val="none" w:sz="0" w:space="0" w:color="auto"/>
            <w:left w:val="none" w:sz="0" w:space="0" w:color="auto"/>
            <w:bottom w:val="none" w:sz="0" w:space="0" w:color="auto"/>
            <w:right w:val="none" w:sz="0" w:space="0" w:color="auto"/>
          </w:divBdr>
          <w:divsChild>
            <w:div w:id="285700439">
              <w:marLeft w:val="0"/>
              <w:marRight w:val="0"/>
              <w:marTop w:val="0"/>
              <w:marBottom w:val="0"/>
              <w:divBdr>
                <w:top w:val="none" w:sz="0" w:space="0" w:color="auto"/>
                <w:left w:val="none" w:sz="0" w:space="0" w:color="auto"/>
                <w:bottom w:val="none" w:sz="0" w:space="0" w:color="auto"/>
                <w:right w:val="none" w:sz="0" w:space="0" w:color="auto"/>
              </w:divBdr>
              <w:divsChild>
                <w:div w:id="1896314215">
                  <w:marLeft w:val="0"/>
                  <w:marRight w:val="0"/>
                  <w:marTop w:val="0"/>
                  <w:marBottom w:val="0"/>
                  <w:divBdr>
                    <w:top w:val="none" w:sz="0" w:space="0" w:color="auto"/>
                    <w:left w:val="none" w:sz="0" w:space="0" w:color="auto"/>
                    <w:bottom w:val="none" w:sz="0" w:space="0" w:color="auto"/>
                    <w:right w:val="none" w:sz="0" w:space="0" w:color="auto"/>
                  </w:divBdr>
                  <w:divsChild>
                    <w:div w:id="516188640">
                      <w:marLeft w:val="0"/>
                      <w:marRight w:val="0"/>
                      <w:marTop w:val="0"/>
                      <w:marBottom w:val="0"/>
                      <w:divBdr>
                        <w:top w:val="none" w:sz="0" w:space="0" w:color="auto"/>
                        <w:left w:val="none" w:sz="0" w:space="0" w:color="auto"/>
                        <w:bottom w:val="none" w:sz="0" w:space="0" w:color="auto"/>
                        <w:right w:val="none" w:sz="0" w:space="0" w:color="auto"/>
                      </w:divBdr>
                      <w:divsChild>
                        <w:div w:id="1920869199">
                          <w:marLeft w:val="0"/>
                          <w:marRight w:val="0"/>
                          <w:marTop w:val="0"/>
                          <w:marBottom w:val="0"/>
                          <w:divBdr>
                            <w:top w:val="none" w:sz="0" w:space="0" w:color="auto"/>
                            <w:left w:val="none" w:sz="0" w:space="0" w:color="auto"/>
                            <w:bottom w:val="none" w:sz="0" w:space="0" w:color="auto"/>
                            <w:right w:val="none" w:sz="0" w:space="0" w:color="auto"/>
                          </w:divBdr>
                          <w:divsChild>
                            <w:div w:id="1058239005">
                              <w:marLeft w:val="0"/>
                              <w:marRight w:val="0"/>
                              <w:marTop w:val="0"/>
                              <w:marBottom w:val="0"/>
                              <w:divBdr>
                                <w:top w:val="none" w:sz="0" w:space="0" w:color="auto"/>
                                <w:left w:val="none" w:sz="0" w:space="0" w:color="auto"/>
                                <w:bottom w:val="none" w:sz="0" w:space="0" w:color="auto"/>
                                <w:right w:val="none" w:sz="0" w:space="0" w:color="auto"/>
                              </w:divBdr>
                              <w:divsChild>
                                <w:div w:id="912933564">
                                  <w:marLeft w:val="0"/>
                                  <w:marRight w:val="0"/>
                                  <w:marTop w:val="0"/>
                                  <w:marBottom w:val="0"/>
                                  <w:divBdr>
                                    <w:top w:val="none" w:sz="0" w:space="0" w:color="auto"/>
                                    <w:left w:val="none" w:sz="0" w:space="0" w:color="auto"/>
                                    <w:bottom w:val="none" w:sz="0" w:space="0" w:color="auto"/>
                                    <w:right w:val="none" w:sz="0" w:space="0" w:color="auto"/>
                                  </w:divBdr>
                                  <w:divsChild>
                                    <w:div w:id="720786526">
                                      <w:marLeft w:val="0"/>
                                      <w:marRight w:val="0"/>
                                      <w:marTop w:val="0"/>
                                      <w:marBottom w:val="0"/>
                                      <w:divBdr>
                                        <w:top w:val="none" w:sz="0" w:space="0" w:color="auto"/>
                                        <w:left w:val="none" w:sz="0" w:space="0" w:color="auto"/>
                                        <w:bottom w:val="none" w:sz="0" w:space="0" w:color="auto"/>
                                        <w:right w:val="none" w:sz="0" w:space="0" w:color="auto"/>
                                      </w:divBdr>
                                      <w:divsChild>
                                        <w:div w:id="147594233">
                                          <w:marLeft w:val="0"/>
                                          <w:marRight w:val="0"/>
                                          <w:marTop w:val="0"/>
                                          <w:marBottom w:val="0"/>
                                          <w:divBdr>
                                            <w:top w:val="none" w:sz="0" w:space="0" w:color="auto"/>
                                            <w:left w:val="none" w:sz="0" w:space="0" w:color="auto"/>
                                            <w:bottom w:val="none" w:sz="0" w:space="0" w:color="auto"/>
                                            <w:right w:val="none" w:sz="0" w:space="0" w:color="auto"/>
                                          </w:divBdr>
                                          <w:divsChild>
                                            <w:div w:id="387610669">
                                              <w:marLeft w:val="0"/>
                                              <w:marRight w:val="0"/>
                                              <w:marTop w:val="0"/>
                                              <w:marBottom w:val="0"/>
                                              <w:divBdr>
                                                <w:top w:val="none" w:sz="0" w:space="0" w:color="auto"/>
                                                <w:left w:val="none" w:sz="0" w:space="0" w:color="auto"/>
                                                <w:bottom w:val="none" w:sz="0" w:space="0" w:color="auto"/>
                                                <w:right w:val="none" w:sz="0" w:space="0" w:color="auto"/>
                                              </w:divBdr>
                                              <w:divsChild>
                                                <w:div w:id="1814174893">
                                                  <w:marLeft w:val="0"/>
                                                  <w:marRight w:val="0"/>
                                                  <w:marTop w:val="0"/>
                                                  <w:marBottom w:val="0"/>
                                                  <w:divBdr>
                                                    <w:top w:val="none" w:sz="0" w:space="0" w:color="auto"/>
                                                    <w:left w:val="none" w:sz="0" w:space="0" w:color="auto"/>
                                                    <w:bottom w:val="none" w:sz="0" w:space="0" w:color="auto"/>
                                                    <w:right w:val="none" w:sz="0" w:space="0" w:color="auto"/>
                                                  </w:divBdr>
                                                  <w:divsChild>
                                                    <w:div w:id="1420833291">
                                                      <w:marLeft w:val="0"/>
                                                      <w:marRight w:val="0"/>
                                                      <w:marTop w:val="0"/>
                                                      <w:marBottom w:val="0"/>
                                                      <w:divBdr>
                                                        <w:top w:val="none" w:sz="0" w:space="0" w:color="auto"/>
                                                        <w:left w:val="none" w:sz="0" w:space="0" w:color="auto"/>
                                                        <w:bottom w:val="none" w:sz="0" w:space="0" w:color="auto"/>
                                                        <w:right w:val="none" w:sz="0" w:space="0" w:color="auto"/>
                                                      </w:divBdr>
                                                      <w:divsChild>
                                                        <w:div w:id="863057092">
                                                          <w:marLeft w:val="0"/>
                                                          <w:marRight w:val="0"/>
                                                          <w:marTop w:val="0"/>
                                                          <w:marBottom w:val="0"/>
                                                          <w:divBdr>
                                                            <w:top w:val="none" w:sz="0" w:space="0" w:color="auto"/>
                                                            <w:left w:val="none" w:sz="0" w:space="0" w:color="auto"/>
                                                            <w:bottom w:val="none" w:sz="0" w:space="0" w:color="auto"/>
                                                            <w:right w:val="none" w:sz="0" w:space="0" w:color="auto"/>
                                                          </w:divBdr>
                                                          <w:divsChild>
                                                            <w:div w:id="888686071">
                                                              <w:marLeft w:val="0"/>
                                                              <w:marRight w:val="0"/>
                                                              <w:marTop w:val="0"/>
                                                              <w:marBottom w:val="0"/>
                                                              <w:divBdr>
                                                                <w:top w:val="none" w:sz="0" w:space="0" w:color="auto"/>
                                                                <w:left w:val="none" w:sz="0" w:space="0" w:color="auto"/>
                                                                <w:bottom w:val="none" w:sz="0" w:space="0" w:color="auto"/>
                                                                <w:right w:val="none" w:sz="0" w:space="0" w:color="auto"/>
                                                              </w:divBdr>
                                                              <w:divsChild>
                                                                <w:div w:id="2053191475">
                                                                  <w:marLeft w:val="0"/>
                                                                  <w:marRight w:val="0"/>
                                                                  <w:marTop w:val="0"/>
                                                                  <w:marBottom w:val="0"/>
                                                                  <w:divBdr>
                                                                    <w:top w:val="none" w:sz="0" w:space="0" w:color="auto"/>
                                                                    <w:left w:val="none" w:sz="0" w:space="0" w:color="auto"/>
                                                                    <w:bottom w:val="none" w:sz="0" w:space="0" w:color="auto"/>
                                                                    <w:right w:val="none" w:sz="0" w:space="0" w:color="auto"/>
                                                                  </w:divBdr>
                                                                  <w:divsChild>
                                                                    <w:div w:id="673070227">
                                                                      <w:marLeft w:val="0"/>
                                                                      <w:marRight w:val="0"/>
                                                                      <w:marTop w:val="0"/>
                                                                      <w:marBottom w:val="0"/>
                                                                      <w:divBdr>
                                                                        <w:top w:val="none" w:sz="0" w:space="0" w:color="auto"/>
                                                                        <w:left w:val="none" w:sz="0" w:space="0" w:color="auto"/>
                                                                        <w:bottom w:val="none" w:sz="0" w:space="0" w:color="auto"/>
                                                                        <w:right w:val="none" w:sz="0" w:space="0" w:color="auto"/>
                                                                      </w:divBdr>
                                                                      <w:divsChild>
                                                                        <w:div w:id="1378507370">
                                                                          <w:marLeft w:val="0"/>
                                                                          <w:marRight w:val="0"/>
                                                                          <w:marTop w:val="0"/>
                                                                          <w:marBottom w:val="0"/>
                                                                          <w:divBdr>
                                                                            <w:top w:val="none" w:sz="0" w:space="0" w:color="auto"/>
                                                                            <w:left w:val="none" w:sz="0" w:space="0" w:color="auto"/>
                                                                            <w:bottom w:val="none" w:sz="0" w:space="0" w:color="auto"/>
                                                                            <w:right w:val="none" w:sz="0" w:space="0" w:color="auto"/>
                                                                          </w:divBdr>
                                                                          <w:divsChild>
                                                                            <w:div w:id="611208860">
                                                                              <w:marLeft w:val="0"/>
                                                                              <w:marRight w:val="0"/>
                                                                              <w:marTop w:val="0"/>
                                                                              <w:marBottom w:val="0"/>
                                                                              <w:divBdr>
                                                                                <w:top w:val="none" w:sz="0" w:space="0" w:color="auto"/>
                                                                                <w:left w:val="none" w:sz="0" w:space="0" w:color="auto"/>
                                                                                <w:bottom w:val="none" w:sz="0" w:space="0" w:color="auto"/>
                                                                                <w:right w:val="none" w:sz="0" w:space="0" w:color="auto"/>
                                                                              </w:divBdr>
                                                                              <w:divsChild>
                                                                                <w:div w:id="1346708056">
                                                                                  <w:marLeft w:val="0"/>
                                                                                  <w:marRight w:val="0"/>
                                                                                  <w:marTop w:val="0"/>
                                                                                  <w:marBottom w:val="0"/>
                                                                                  <w:divBdr>
                                                                                    <w:top w:val="none" w:sz="0" w:space="0" w:color="auto"/>
                                                                                    <w:left w:val="none" w:sz="0" w:space="0" w:color="auto"/>
                                                                                    <w:bottom w:val="none" w:sz="0" w:space="0" w:color="auto"/>
                                                                                    <w:right w:val="none" w:sz="0" w:space="0" w:color="auto"/>
                                                                                  </w:divBdr>
                                                                                  <w:divsChild>
                                                                                    <w:div w:id="844319831">
                                                                                      <w:marLeft w:val="0"/>
                                                                                      <w:marRight w:val="0"/>
                                                                                      <w:marTop w:val="0"/>
                                                                                      <w:marBottom w:val="0"/>
                                                                                      <w:divBdr>
                                                                                        <w:top w:val="none" w:sz="0" w:space="0" w:color="auto"/>
                                                                                        <w:left w:val="none" w:sz="0" w:space="0" w:color="auto"/>
                                                                                        <w:bottom w:val="none" w:sz="0" w:space="0" w:color="auto"/>
                                                                                        <w:right w:val="none" w:sz="0" w:space="0" w:color="auto"/>
                                                                                      </w:divBdr>
                                                                                      <w:divsChild>
                                                                                        <w:div w:id="383069355">
                                                                                          <w:marLeft w:val="0"/>
                                                                                          <w:marRight w:val="0"/>
                                                                                          <w:marTop w:val="0"/>
                                                                                          <w:marBottom w:val="0"/>
                                                                                          <w:divBdr>
                                                                                            <w:top w:val="none" w:sz="0" w:space="0" w:color="auto"/>
                                                                                            <w:left w:val="none" w:sz="0" w:space="0" w:color="auto"/>
                                                                                            <w:bottom w:val="none" w:sz="0" w:space="0" w:color="auto"/>
                                                                                            <w:right w:val="none" w:sz="0" w:space="0" w:color="auto"/>
                                                                                          </w:divBdr>
                                                                                          <w:divsChild>
                                                                                            <w:div w:id="100272730">
                                                                                              <w:marLeft w:val="0"/>
                                                                                              <w:marRight w:val="0"/>
                                                                                              <w:marTop w:val="0"/>
                                                                                              <w:marBottom w:val="0"/>
                                                                                              <w:divBdr>
                                                                                                <w:top w:val="none" w:sz="0" w:space="0" w:color="auto"/>
                                                                                                <w:left w:val="none" w:sz="0" w:space="0" w:color="auto"/>
                                                                                                <w:bottom w:val="none" w:sz="0" w:space="0" w:color="auto"/>
                                                                                                <w:right w:val="none" w:sz="0" w:space="0" w:color="auto"/>
                                                                                              </w:divBdr>
                                                                                              <w:divsChild>
                                                                                                <w:div w:id="1298687357">
                                                                                                  <w:marLeft w:val="0"/>
                                                                                                  <w:marRight w:val="0"/>
                                                                                                  <w:marTop w:val="0"/>
                                                                                                  <w:marBottom w:val="0"/>
                                                                                                  <w:divBdr>
                                                                                                    <w:top w:val="none" w:sz="0" w:space="0" w:color="auto"/>
                                                                                                    <w:left w:val="none" w:sz="0" w:space="0" w:color="auto"/>
                                                                                                    <w:bottom w:val="none" w:sz="0" w:space="0" w:color="auto"/>
                                                                                                    <w:right w:val="none" w:sz="0" w:space="0" w:color="auto"/>
                                                                                                  </w:divBdr>
                                                                                                  <w:divsChild>
                                                                                                    <w:div w:id="1591306499">
                                                                                                      <w:marLeft w:val="0"/>
                                                                                                      <w:marRight w:val="0"/>
                                                                                                      <w:marTop w:val="0"/>
                                                                                                      <w:marBottom w:val="0"/>
                                                                                                      <w:divBdr>
                                                                                                        <w:top w:val="none" w:sz="0" w:space="0" w:color="auto"/>
                                                                                                        <w:left w:val="none" w:sz="0" w:space="0" w:color="auto"/>
                                                                                                        <w:bottom w:val="none" w:sz="0" w:space="0" w:color="auto"/>
                                                                                                        <w:right w:val="none" w:sz="0" w:space="0" w:color="auto"/>
                                                                                                      </w:divBdr>
                                                                                                      <w:divsChild>
                                                                                                        <w:div w:id="581917825">
                                                                                                          <w:marLeft w:val="0"/>
                                                                                                          <w:marRight w:val="0"/>
                                                                                                          <w:marTop w:val="0"/>
                                                                                                          <w:marBottom w:val="0"/>
                                                                                                          <w:divBdr>
                                                                                                            <w:top w:val="none" w:sz="0" w:space="0" w:color="auto"/>
                                                                                                            <w:left w:val="none" w:sz="0" w:space="0" w:color="auto"/>
                                                                                                            <w:bottom w:val="none" w:sz="0" w:space="0" w:color="auto"/>
                                                                                                            <w:right w:val="none" w:sz="0" w:space="0" w:color="auto"/>
                                                                                                          </w:divBdr>
                                                                                                          <w:divsChild>
                                                                                                            <w:div w:id="1060521292">
                                                                                                              <w:marLeft w:val="0"/>
                                                                                                              <w:marRight w:val="0"/>
                                                                                                              <w:marTop w:val="0"/>
                                                                                                              <w:marBottom w:val="0"/>
                                                                                                              <w:divBdr>
                                                                                                                <w:top w:val="none" w:sz="0" w:space="0" w:color="auto"/>
                                                                                                                <w:left w:val="none" w:sz="0" w:space="0" w:color="auto"/>
                                                                                                                <w:bottom w:val="none" w:sz="0" w:space="0" w:color="auto"/>
                                                                                                                <w:right w:val="none" w:sz="0" w:space="0" w:color="auto"/>
                                                                                                              </w:divBdr>
                                                                                                              <w:divsChild>
                                                                                                                <w:div w:id="171920004">
                                                                                                                  <w:marLeft w:val="0"/>
                                                                                                                  <w:marRight w:val="0"/>
                                                                                                                  <w:marTop w:val="0"/>
                                                                                                                  <w:marBottom w:val="0"/>
                                                                                                                  <w:divBdr>
                                                                                                                    <w:top w:val="none" w:sz="0" w:space="0" w:color="auto"/>
                                                                                                                    <w:left w:val="none" w:sz="0" w:space="0" w:color="auto"/>
                                                                                                                    <w:bottom w:val="none" w:sz="0" w:space="0" w:color="auto"/>
                                                                                                                    <w:right w:val="none" w:sz="0" w:space="0" w:color="auto"/>
                                                                                                                  </w:divBdr>
                                                                                                                  <w:divsChild>
                                                                                                                    <w:div w:id="176464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005385">
                                                                                                                          <w:marLeft w:val="0"/>
                                                                                                                          <w:marRight w:val="0"/>
                                                                                                                          <w:marTop w:val="0"/>
                                                                                                                          <w:marBottom w:val="0"/>
                                                                                                                          <w:divBdr>
                                                                                                                            <w:top w:val="none" w:sz="0" w:space="0" w:color="auto"/>
                                                                                                                            <w:left w:val="none" w:sz="0" w:space="0" w:color="auto"/>
                                                                                                                            <w:bottom w:val="none" w:sz="0" w:space="0" w:color="auto"/>
                                                                                                                            <w:right w:val="none" w:sz="0" w:space="0" w:color="auto"/>
                                                                                                                          </w:divBdr>
                                                                                                                          <w:divsChild>
                                                                                                                            <w:div w:id="1631472267">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670210796">
                                                                                                                                  <w:marLeft w:val="0"/>
                                                                                                                                  <w:marRight w:val="0"/>
                                                                                                                                  <w:marTop w:val="0"/>
                                                                                                                                  <w:marBottom w:val="0"/>
                                                                                                                                  <w:divBdr>
                                                                                                                                    <w:top w:val="none" w:sz="0" w:space="0" w:color="auto"/>
                                                                                                                                    <w:left w:val="none" w:sz="0" w:space="0" w:color="auto"/>
                                                                                                                                    <w:bottom w:val="none" w:sz="0" w:space="0" w:color="auto"/>
                                                                                                                                    <w:right w:val="none" w:sz="0" w:space="0" w:color="auto"/>
                                                                                                                                  </w:divBdr>
                                                                                                                                  <w:divsChild>
                                                                                                                                    <w:div w:id="654064310">
                                                                                                                                      <w:marLeft w:val="0"/>
                                                                                                                                      <w:marRight w:val="0"/>
                                                                                                                                      <w:marTop w:val="0"/>
                                                                                                                                      <w:marBottom w:val="0"/>
                                                                                                                                      <w:divBdr>
                                                                                                                                        <w:top w:val="none" w:sz="0" w:space="0" w:color="auto"/>
                                                                                                                                        <w:left w:val="none" w:sz="0" w:space="0" w:color="auto"/>
                                                                                                                                        <w:bottom w:val="none" w:sz="0" w:space="0" w:color="auto"/>
                                                                                                                                        <w:right w:val="none" w:sz="0" w:space="0" w:color="auto"/>
                                                                                                                                      </w:divBdr>
                                                                                                                                      <w:divsChild>
                                                                                                                                        <w:div w:id="717359112">
                                                                                                                                          <w:marLeft w:val="0"/>
                                                                                                                                          <w:marRight w:val="0"/>
                                                                                                                                          <w:marTop w:val="0"/>
                                                                                                                                          <w:marBottom w:val="0"/>
                                                                                                                                          <w:divBdr>
                                                                                                                                            <w:top w:val="none" w:sz="0" w:space="0" w:color="auto"/>
                                                                                                                                            <w:left w:val="none" w:sz="0" w:space="0" w:color="auto"/>
                                                                                                                                            <w:bottom w:val="none" w:sz="0" w:space="0" w:color="auto"/>
                                                                                                                                            <w:right w:val="none" w:sz="0" w:space="0" w:color="auto"/>
                                                                                                                                          </w:divBdr>
                                                                                                                                          <w:divsChild>
                                                                                                                                            <w:div w:id="56100425">
                                                                                                                                              <w:marLeft w:val="0"/>
                                                                                                                                              <w:marRight w:val="0"/>
                                                                                                                                              <w:marTop w:val="0"/>
                                                                                                                                              <w:marBottom w:val="0"/>
                                                                                                                                              <w:divBdr>
                                                                                                                                                <w:top w:val="none" w:sz="0" w:space="0" w:color="auto"/>
                                                                                                                                                <w:left w:val="none" w:sz="0" w:space="0" w:color="auto"/>
                                                                                                                                                <w:bottom w:val="none" w:sz="0" w:space="0" w:color="auto"/>
                                                                                                                                                <w:right w:val="none" w:sz="0" w:space="0" w:color="auto"/>
                                                                                                                                              </w:divBdr>
                                                                                                                                              <w:divsChild>
                                                                                                                                                <w:div w:id="643703050">
                                                                                                                                                  <w:marLeft w:val="0"/>
                                                                                                                                                  <w:marRight w:val="0"/>
                                                                                                                                                  <w:marTop w:val="0"/>
                                                                                                                                                  <w:marBottom w:val="0"/>
                                                                                                                                                  <w:divBdr>
                                                                                                                                                    <w:top w:val="none" w:sz="0" w:space="0" w:color="auto"/>
                                                                                                                                                    <w:left w:val="none" w:sz="0" w:space="0" w:color="auto"/>
                                                                                                                                                    <w:bottom w:val="none" w:sz="0" w:space="0" w:color="auto"/>
                                                                                                                                                    <w:right w:val="none" w:sz="0" w:space="0" w:color="auto"/>
                                                                                                                                                  </w:divBdr>
                                                                                                                                                  <w:divsChild>
                                                                                                                                                    <w:div w:id="1404764945">
                                                                                                                                                      <w:marLeft w:val="0"/>
                                                                                                                                                      <w:marRight w:val="0"/>
                                                                                                                                                      <w:marTop w:val="0"/>
                                                                                                                                                      <w:marBottom w:val="0"/>
                                                                                                                                                      <w:divBdr>
                                                                                                                                                        <w:top w:val="none" w:sz="0" w:space="0" w:color="auto"/>
                                                                                                                                                        <w:left w:val="none" w:sz="0" w:space="0" w:color="auto"/>
                                                                                                                                                        <w:bottom w:val="none" w:sz="0" w:space="0" w:color="auto"/>
                                                                                                                                                        <w:right w:val="none" w:sz="0" w:space="0" w:color="auto"/>
                                                                                                                                                      </w:divBdr>
                                                                                                                                                      <w:divsChild>
                                                                                                                                                        <w:div w:id="188162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1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2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67D522C03D066D58BCC6248367745B283238D64D9F4FB0803C220B6AE42A354FF49639FCFEDB0AuC06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B76CE11A32CE855BABD4642DE9CA9A73E42BE33B356D9C17D88B3AFC1FB24311B95BC565AFE903aEFDJ"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167D522C03D066D58BCC6248367745B283238D64D9F4FB0803C220B6AE42A354FF49639FCFEDB04uC0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B359-5FCD-4057-B1BF-089494EC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11126</Words>
  <Characters>63424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Jurry</dc:creator>
  <cp:lastModifiedBy>Панчешная Владлена Николаевна</cp:lastModifiedBy>
  <cp:revision>2</cp:revision>
  <cp:lastPrinted>2017-01-16T07:57:00Z</cp:lastPrinted>
  <dcterms:created xsi:type="dcterms:W3CDTF">2017-01-27T08:41:00Z</dcterms:created>
  <dcterms:modified xsi:type="dcterms:W3CDTF">2017-01-27T08:41:00Z</dcterms:modified>
</cp:coreProperties>
</file>