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7" w:type="pct"/>
        <w:tblLook w:val="01E0" w:firstRow="1" w:lastRow="1" w:firstColumn="1" w:lastColumn="1" w:noHBand="0" w:noVBand="0"/>
      </w:tblPr>
      <w:tblGrid>
        <w:gridCol w:w="4788"/>
        <w:gridCol w:w="5040"/>
      </w:tblGrid>
      <w:tr w:rsidR="005C4CAB" w:rsidRPr="007A2AC3" w:rsidTr="001E473F">
        <w:trPr>
          <w:trHeight w:val="2259"/>
        </w:trPr>
        <w:tc>
          <w:tcPr>
            <w:tcW w:w="2436" w:type="pct"/>
          </w:tcPr>
          <w:p w:rsidR="005C4CAB" w:rsidRPr="007A2AC3" w:rsidRDefault="005C4CAB" w:rsidP="001E47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4" w:type="pct"/>
          </w:tcPr>
          <w:p w:rsidR="005C4CAB" w:rsidRPr="007A2AC3" w:rsidRDefault="005C4CAB" w:rsidP="001E47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AD7511">
              <w:rPr>
                <w:sz w:val="28"/>
                <w:szCs w:val="28"/>
              </w:rPr>
              <w:t>ПРИЛОЖЕНИЕ № 2</w:t>
            </w:r>
          </w:p>
          <w:p w:rsidR="005C4CAB" w:rsidRPr="007A2AC3" w:rsidRDefault="005C4CAB" w:rsidP="001E473F">
            <w:pPr>
              <w:jc w:val="center"/>
              <w:rPr>
                <w:sz w:val="28"/>
                <w:szCs w:val="28"/>
              </w:rPr>
            </w:pPr>
          </w:p>
          <w:p w:rsidR="005C4CAB" w:rsidRPr="007A2AC3" w:rsidRDefault="005C4CAB" w:rsidP="001E473F">
            <w:pPr>
              <w:jc w:val="center"/>
              <w:rPr>
                <w:sz w:val="28"/>
                <w:szCs w:val="28"/>
              </w:rPr>
            </w:pPr>
            <w:r w:rsidRPr="007A2AC3">
              <w:rPr>
                <w:sz w:val="28"/>
                <w:szCs w:val="28"/>
              </w:rPr>
              <w:t>УТВЕРЖДЕН</w:t>
            </w:r>
          </w:p>
          <w:p w:rsidR="005C4CAB" w:rsidRDefault="005C4CAB" w:rsidP="001E473F">
            <w:pPr>
              <w:jc w:val="center"/>
              <w:rPr>
                <w:sz w:val="28"/>
                <w:szCs w:val="28"/>
              </w:rPr>
            </w:pPr>
            <w:r w:rsidRPr="007A2AC3">
              <w:rPr>
                <w:sz w:val="28"/>
                <w:szCs w:val="28"/>
              </w:rPr>
              <w:t>постановлением администр</w:t>
            </w:r>
            <w:r>
              <w:rPr>
                <w:sz w:val="28"/>
                <w:szCs w:val="28"/>
              </w:rPr>
              <w:t xml:space="preserve">ации </w:t>
            </w:r>
            <w:proofErr w:type="spellStart"/>
            <w:r>
              <w:rPr>
                <w:sz w:val="28"/>
                <w:szCs w:val="28"/>
              </w:rPr>
              <w:t>Парковского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</w:p>
          <w:p w:rsidR="005C4CAB" w:rsidRPr="007A2AC3" w:rsidRDefault="005C4CAB" w:rsidP="001E47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Тихорецкого </w:t>
            </w:r>
            <w:r w:rsidRPr="007A2AC3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5C4CAB" w:rsidRPr="007A2AC3" w:rsidRDefault="005C4CAB" w:rsidP="001E473F">
            <w:pPr>
              <w:jc w:val="center"/>
              <w:rPr>
                <w:sz w:val="28"/>
                <w:szCs w:val="28"/>
              </w:rPr>
            </w:pPr>
            <w:r w:rsidRPr="007A2AC3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</w:t>
            </w:r>
            <w:r w:rsidRPr="007A2AC3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</w:t>
            </w:r>
          </w:p>
        </w:tc>
      </w:tr>
    </w:tbl>
    <w:p w:rsidR="005C4CAB" w:rsidRPr="007A2AC3" w:rsidRDefault="005C4CAB" w:rsidP="005C4CAB">
      <w:pPr>
        <w:jc w:val="center"/>
        <w:rPr>
          <w:sz w:val="28"/>
          <w:szCs w:val="28"/>
        </w:rPr>
      </w:pPr>
    </w:p>
    <w:p w:rsidR="005C4CAB" w:rsidRPr="007A2AC3" w:rsidRDefault="005C4CAB" w:rsidP="005C4CAB">
      <w:pPr>
        <w:jc w:val="center"/>
        <w:rPr>
          <w:sz w:val="28"/>
          <w:szCs w:val="28"/>
        </w:rPr>
      </w:pPr>
    </w:p>
    <w:p w:rsidR="005C4CAB" w:rsidRPr="007A2AC3" w:rsidRDefault="005C4CAB" w:rsidP="005C4CAB">
      <w:pPr>
        <w:jc w:val="center"/>
        <w:rPr>
          <w:sz w:val="28"/>
          <w:szCs w:val="28"/>
        </w:rPr>
      </w:pPr>
      <w:r w:rsidRPr="007A2AC3">
        <w:rPr>
          <w:sz w:val="28"/>
          <w:szCs w:val="28"/>
        </w:rPr>
        <w:t>ПОРЯДОК</w:t>
      </w:r>
    </w:p>
    <w:p w:rsidR="005C4CAB" w:rsidRPr="007A2AC3" w:rsidRDefault="005C4CAB" w:rsidP="005C4CAB">
      <w:pPr>
        <w:jc w:val="center"/>
        <w:rPr>
          <w:sz w:val="28"/>
          <w:szCs w:val="28"/>
        </w:rPr>
      </w:pPr>
      <w:r w:rsidRPr="007A2AC3">
        <w:rPr>
          <w:sz w:val="28"/>
          <w:szCs w:val="28"/>
        </w:rPr>
        <w:t>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</w:t>
      </w:r>
    </w:p>
    <w:p w:rsidR="005C4CAB" w:rsidRPr="007A2AC3" w:rsidRDefault="005C4CAB" w:rsidP="005C4CAB">
      <w:pPr>
        <w:jc w:val="both"/>
        <w:rPr>
          <w:sz w:val="28"/>
          <w:szCs w:val="28"/>
        </w:rPr>
      </w:pPr>
    </w:p>
    <w:p w:rsidR="005C4CAB" w:rsidRPr="007A2AC3" w:rsidRDefault="005C4CAB" w:rsidP="005C4CAB">
      <w:pPr>
        <w:jc w:val="center"/>
        <w:rPr>
          <w:sz w:val="28"/>
          <w:szCs w:val="28"/>
        </w:rPr>
      </w:pPr>
      <w:r w:rsidRPr="007A2AC3">
        <w:rPr>
          <w:sz w:val="28"/>
          <w:szCs w:val="28"/>
        </w:rPr>
        <w:t>1. Общие положения и условия возмещения затрат</w:t>
      </w:r>
    </w:p>
    <w:p w:rsidR="005C4CAB" w:rsidRPr="007A2AC3" w:rsidRDefault="005C4CAB" w:rsidP="005C4CAB">
      <w:pPr>
        <w:rPr>
          <w:sz w:val="28"/>
          <w:szCs w:val="28"/>
        </w:rPr>
      </w:pP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1.1.Настоящий Порядок</w:t>
      </w:r>
      <w:r w:rsidRPr="007A2AC3">
        <w:rPr>
          <w:sz w:val="28"/>
          <w:szCs w:val="28"/>
        </w:rPr>
        <w:t xml:space="preserve"> </w:t>
      </w:r>
      <w:r w:rsidRPr="007A2AC3">
        <w:rPr>
          <w:snapToGrid w:val="0"/>
          <w:sz w:val="28"/>
          <w:szCs w:val="28"/>
        </w:rPr>
        <w:t xml:space="preserve">возмещения (субсидирования) из местного бюджета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 (далее – Порядок) определяет механизм возмещения (субсидирования) из местного бюджета части затрат субъектов малого предпринимательства (юридических лиц, индивидуальных предпринимателей), зарегистрированных в установленном порядке на территории </w:t>
      </w:r>
      <w:r>
        <w:rPr>
          <w:snapToGrid w:val="0"/>
          <w:sz w:val="28"/>
          <w:szCs w:val="28"/>
        </w:rPr>
        <w:t xml:space="preserve"> </w:t>
      </w:r>
      <w:proofErr w:type="spellStart"/>
      <w:r>
        <w:rPr>
          <w:snapToGrid w:val="0"/>
          <w:sz w:val="28"/>
          <w:szCs w:val="28"/>
        </w:rPr>
        <w:t>Парковского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</w:t>
      </w:r>
      <w:r w:rsidRPr="007A2AC3">
        <w:rPr>
          <w:snapToGrid w:val="0"/>
          <w:sz w:val="28"/>
          <w:szCs w:val="28"/>
        </w:rPr>
        <w:t xml:space="preserve"> Тихорецк</w:t>
      </w:r>
      <w:r>
        <w:rPr>
          <w:snapToGrid w:val="0"/>
          <w:sz w:val="28"/>
          <w:szCs w:val="28"/>
        </w:rPr>
        <w:t xml:space="preserve">ого </w:t>
      </w:r>
      <w:r w:rsidRPr="007A2AC3">
        <w:rPr>
          <w:snapToGrid w:val="0"/>
          <w:sz w:val="28"/>
          <w:szCs w:val="28"/>
        </w:rPr>
        <w:t xml:space="preserve"> район</w:t>
      </w:r>
      <w:r>
        <w:rPr>
          <w:snapToGrid w:val="0"/>
          <w:sz w:val="28"/>
          <w:szCs w:val="28"/>
        </w:rPr>
        <w:t>а (далее-поселения)</w:t>
      </w:r>
      <w:r w:rsidRPr="007A2AC3">
        <w:rPr>
          <w:snapToGrid w:val="0"/>
          <w:sz w:val="28"/>
          <w:szCs w:val="28"/>
        </w:rPr>
        <w:t>, на ранней стадии их деятельности в части оформления регистрационной документации (за исключением деятельности по розничной торговле).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1.2.Под ранней стадией деятельности субъектов малого предпринимательства понимается срок, прошедший со дня государственной регистрации субъекта малого предпринимательства до момента подачи (регистрации) заявления на участие в отборе субъектов малого предпринимательства, не превышающий 12 месяцев.</w:t>
      </w:r>
    </w:p>
    <w:p w:rsidR="005C4CAB" w:rsidRPr="007A2AC3" w:rsidRDefault="005C4CAB" w:rsidP="005C4CAB">
      <w:pPr>
        <w:widowControl w:val="0"/>
        <w:ind w:firstLine="851"/>
        <w:jc w:val="both"/>
        <w:rPr>
          <w:bCs/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Под расходами на уплату государственной пошлины за государственную регистрацию понимаются расходы, предусмотренные подпунктами 1 и 6 пункта 1 статьи </w:t>
      </w:r>
      <w:r w:rsidRPr="007A2AC3">
        <w:rPr>
          <w:bCs/>
          <w:snapToGrid w:val="0"/>
          <w:sz w:val="28"/>
          <w:szCs w:val="28"/>
        </w:rPr>
        <w:t>333.33 Налогового кодекса Российской Федерации.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1.3.Средства местного бюджета, предусмотренные на оказание содействия организации собственного дела субъектам малого предпринимательства на ранней стадии их деятельности, выделяются на возмещение (субсидирование) части затрат, произведенных в целях государственной регистрации субъекта малого предпринимательства.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1.4.Субсидии индивидуальным предпринимателям предоставляются в размере 100 процентов от фактически произведенных и документально подтвержденных затрат в соответствии с пунктом 6 статьи </w:t>
      </w:r>
      <w:r w:rsidRPr="007A2AC3">
        <w:rPr>
          <w:bCs/>
          <w:snapToGrid w:val="0"/>
          <w:sz w:val="28"/>
          <w:szCs w:val="28"/>
        </w:rPr>
        <w:t>333.33 Налогов</w:t>
      </w:r>
      <w:r w:rsidRPr="007A2AC3">
        <w:rPr>
          <w:snapToGrid w:val="0"/>
          <w:sz w:val="28"/>
          <w:szCs w:val="28"/>
        </w:rPr>
        <w:t>ого</w:t>
      </w:r>
      <w:r w:rsidRPr="007A2AC3">
        <w:rPr>
          <w:bCs/>
          <w:snapToGrid w:val="0"/>
          <w:sz w:val="28"/>
          <w:szCs w:val="28"/>
        </w:rPr>
        <w:t xml:space="preserve"> кодекс</w:t>
      </w:r>
      <w:r w:rsidRPr="007A2AC3">
        <w:rPr>
          <w:snapToGrid w:val="0"/>
          <w:sz w:val="28"/>
          <w:szCs w:val="28"/>
        </w:rPr>
        <w:t>а</w:t>
      </w:r>
      <w:r w:rsidRPr="007A2AC3">
        <w:rPr>
          <w:bCs/>
          <w:snapToGrid w:val="0"/>
          <w:sz w:val="28"/>
          <w:szCs w:val="28"/>
        </w:rPr>
        <w:t xml:space="preserve"> Российской Федерации.</w:t>
      </w:r>
    </w:p>
    <w:p w:rsidR="005C4CAB" w:rsidRDefault="005C4CAB" w:rsidP="005C4CAB">
      <w:pPr>
        <w:rPr>
          <w:sz w:val="28"/>
          <w:szCs w:val="28"/>
        </w:rPr>
        <w:sectPr w:rsidR="005C4CAB" w:rsidSect="00E349F0"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5C4CAB" w:rsidRDefault="005C4CAB" w:rsidP="005C4CAB"/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Юридическим лицам – субъектам малого предпринимательства субсидия предоставляется в размере 70 процентов от фактически произведенных и документально подтвержденных затрат, но не более 2,8 тысяч рублей, </w:t>
      </w:r>
      <w:r w:rsidRPr="007A2AC3">
        <w:rPr>
          <w:bCs/>
          <w:snapToGrid w:val="0"/>
          <w:sz w:val="28"/>
          <w:szCs w:val="28"/>
        </w:rPr>
        <w:t>в соответствии с пунктом 1 статьи 333.33. Налогового кодекса Российской Федерации.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0" w:name="sub_215"/>
      <w:r w:rsidRPr="007A2AC3">
        <w:rPr>
          <w:snapToGrid w:val="0"/>
          <w:sz w:val="28"/>
          <w:szCs w:val="28"/>
        </w:rPr>
        <w:t>1.5.Субсидии предоставляются субъектам малого предпринимательства:</w:t>
      </w:r>
    </w:p>
    <w:bookmarkEnd w:id="0"/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1.5.1.Соответствующим требованиям, установленным статьей 4 Федерального закона от 24 июля 2007 года № 209-ФЗ «О развитии малого и среднего предпринимательства в Российской Федерации».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1.5.2.Зарегистрированным в установленном порядке на территории </w:t>
      </w:r>
      <w:r>
        <w:rPr>
          <w:snapToGrid w:val="0"/>
          <w:sz w:val="28"/>
          <w:szCs w:val="28"/>
        </w:rPr>
        <w:t xml:space="preserve"> поселения</w:t>
      </w:r>
      <w:r w:rsidRPr="007A2AC3">
        <w:rPr>
          <w:snapToGrid w:val="0"/>
          <w:sz w:val="28"/>
          <w:szCs w:val="28"/>
        </w:rPr>
        <w:t>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1.5.3.Не </w:t>
      </w:r>
      <w:proofErr w:type="gramStart"/>
      <w:r w:rsidRPr="007A2AC3">
        <w:rPr>
          <w:snapToGrid w:val="0"/>
          <w:sz w:val="28"/>
          <w:szCs w:val="28"/>
        </w:rPr>
        <w:t>находящимся</w:t>
      </w:r>
      <w:proofErr w:type="gramEnd"/>
      <w:r w:rsidRPr="007A2AC3">
        <w:rPr>
          <w:snapToGrid w:val="0"/>
          <w:sz w:val="28"/>
          <w:szCs w:val="28"/>
        </w:rPr>
        <w:t xml:space="preserve"> в стадии реорганизации, ликвидации или банкротства.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1.5.4.Не имеющим неисполненной обязанности по уплате налогов, сборов, пеней и налоговых санкций, подлежащих уплате в соответствии с законодательством Российской Федерации, за исключением сумм:</w:t>
      </w:r>
      <w:proofErr w:type="gramEnd"/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на которые предоставлены отсрочка, рассрочка, инвестиционный налоговый кредит в соответствии с налоговым законодательством Российской Федерации;</w:t>
      </w:r>
      <w:proofErr w:type="gramEnd"/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которые реструктурированы в соответствии с нормами бюджетного законодательства Российской Федерации или в соответствии с Федеральным законом от 9 июля 2002 года № 83-ФЗ «О финансовом оздоровлении сельскохозяйственных товаропроизводителей»;</w:t>
      </w:r>
      <w:proofErr w:type="gramEnd"/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которые подлежат зачету в соответствии с решениями налогового органа, направленными в органы федерального казначейства, но не исполненными на момент выдачи налоговым органом справки (информации).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" w:name="sub_2155"/>
      <w:r w:rsidRPr="007A2AC3">
        <w:rPr>
          <w:snapToGrid w:val="0"/>
          <w:sz w:val="28"/>
          <w:szCs w:val="28"/>
        </w:rPr>
        <w:t>1.5.5.</w:t>
      </w:r>
      <w:proofErr w:type="gramStart"/>
      <w:r w:rsidRPr="007A2AC3">
        <w:rPr>
          <w:snapToGrid w:val="0"/>
          <w:sz w:val="28"/>
          <w:szCs w:val="28"/>
        </w:rPr>
        <w:t>Осуществляющим</w:t>
      </w:r>
      <w:proofErr w:type="gramEnd"/>
      <w:r w:rsidRPr="007A2AC3">
        <w:rPr>
          <w:snapToGrid w:val="0"/>
          <w:sz w:val="28"/>
          <w:szCs w:val="28"/>
        </w:rPr>
        <w:t xml:space="preserve"> деятельность по производству (реализации) товаров, выполнению работ, оказанию услуг.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1.5.6.Не имеющим задолженности по уплате в консолидированный бюджет Краснодарского края арендной платы за землю и имущество, находящиеся в муниципальной собствен</w:t>
      </w:r>
      <w:r>
        <w:rPr>
          <w:snapToGrid w:val="0"/>
          <w:sz w:val="28"/>
          <w:szCs w:val="28"/>
        </w:rPr>
        <w:t xml:space="preserve">ности </w:t>
      </w:r>
      <w:proofErr w:type="spellStart"/>
      <w:r>
        <w:rPr>
          <w:snapToGrid w:val="0"/>
          <w:sz w:val="28"/>
          <w:szCs w:val="28"/>
        </w:rPr>
        <w:t>Парковского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 Тихорецкого </w:t>
      </w:r>
      <w:r w:rsidRPr="007A2AC3">
        <w:rPr>
          <w:snapToGrid w:val="0"/>
          <w:sz w:val="28"/>
          <w:szCs w:val="28"/>
        </w:rPr>
        <w:t xml:space="preserve"> район</w:t>
      </w:r>
      <w:r>
        <w:rPr>
          <w:snapToGrid w:val="0"/>
          <w:sz w:val="28"/>
          <w:szCs w:val="28"/>
        </w:rPr>
        <w:t>а</w:t>
      </w:r>
      <w:r w:rsidRPr="007A2AC3">
        <w:rPr>
          <w:snapToGrid w:val="0"/>
          <w:sz w:val="28"/>
          <w:szCs w:val="28"/>
        </w:rPr>
        <w:t>.</w:t>
      </w:r>
    </w:p>
    <w:bookmarkEnd w:id="1"/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1.6.В соответствии с Федеральным законом от 24 июля 2007 года           № 209-ФЗ «О развитии малого и среднего предпринимательства в Российской Федерации» субсидии не предоставляются субъектам малого предпринимательства: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1.6.1.Являющимся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ломбардами.</w:t>
      </w:r>
      <w:proofErr w:type="gramEnd"/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1.6.2.Являющимся участниками соглашений о разделе продукции.</w:t>
      </w:r>
      <w:proofErr w:type="gramEnd"/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1.6.3.</w:t>
      </w:r>
      <w:proofErr w:type="gramStart"/>
      <w:r w:rsidRPr="007A2AC3">
        <w:rPr>
          <w:snapToGrid w:val="0"/>
          <w:sz w:val="28"/>
          <w:szCs w:val="28"/>
        </w:rPr>
        <w:t>Осуществляющим</w:t>
      </w:r>
      <w:proofErr w:type="gramEnd"/>
      <w:r w:rsidRPr="007A2AC3">
        <w:rPr>
          <w:snapToGrid w:val="0"/>
          <w:sz w:val="28"/>
          <w:szCs w:val="28"/>
        </w:rPr>
        <w:t xml:space="preserve"> предпринимательскую деятельность в сфере игорного бизнеса.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lastRenderedPageBreak/>
        <w:t>1.6.4.Являющимся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  <w:proofErr w:type="gramEnd"/>
    </w:p>
    <w:p w:rsidR="005C4CAB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1.6.5.Осуществляющим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  <w:proofErr w:type="gramEnd"/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5C4CAB" w:rsidRPr="007A2AC3" w:rsidRDefault="005C4CAB" w:rsidP="005C4CAB">
      <w:pPr>
        <w:jc w:val="center"/>
        <w:rPr>
          <w:sz w:val="28"/>
          <w:szCs w:val="28"/>
        </w:rPr>
      </w:pPr>
      <w:bookmarkStart w:id="2" w:name="sub_22"/>
      <w:r w:rsidRPr="007A2AC3">
        <w:rPr>
          <w:sz w:val="28"/>
          <w:szCs w:val="28"/>
        </w:rPr>
        <w:t>2. Организация и проведение отбора субъектов</w:t>
      </w:r>
    </w:p>
    <w:bookmarkEnd w:id="2"/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2.1.А</w:t>
      </w:r>
      <w:r w:rsidRPr="007A2AC3">
        <w:rPr>
          <w:snapToGrid w:val="0"/>
          <w:sz w:val="28"/>
          <w:szCs w:val="28"/>
        </w:rPr>
        <w:t>дминист</w:t>
      </w:r>
      <w:r>
        <w:rPr>
          <w:snapToGrid w:val="0"/>
          <w:sz w:val="28"/>
          <w:szCs w:val="28"/>
        </w:rPr>
        <w:t xml:space="preserve">рация  </w:t>
      </w:r>
      <w:proofErr w:type="spellStart"/>
      <w:r>
        <w:rPr>
          <w:snapToGrid w:val="0"/>
          <w:sz w:val="28"/>
          <w:szCs w:val="28"/>
        </w:rPr>
        <w:t>Парковского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Тихорецкого</w:t>
      </w:r>
      <w:r w:rsidRPr="007A2AC3">
        <w:rPr>
          <w:snapToGrid w:val="0"/>
          <w:sz w:val="28"/>
          <w:szCs w:val="28"/>
        </w:rPr>
        <w:t xml:space="preserve"> район</w:t>
      </w:r>
      <w:r>
        <w:rPr>
          <w:snapToGrid w:val="0"/>
          <w:sz w:val="28"/>
          <w:szCs w:val="28"/>
        </w:rPr>
        <w:t>а (далее – администрация</w:t>
      </w:r>
      <w:r w:rsidRPr="007A2AC3">
        <w:rPr>
          <w:snapToGrid w:val="0"/>
          <w:sz w:val="28"/>
          <w:szCs w:val="28"/>
        </w:rPr>
        <w:t>) в целях обеспечения организации и проведения отбора проектов осуществляет следующие функции: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2.1.1.Принимает решение о проведении отбора субъектов малого предпринимательства</w:t>
      </w:r>
      <w:r>
        <w:rPr>
          <w:snapToGrid w:val="0"/>
          <w:sz w:val="28"/>
          <w:szCs w:val="28"/>
        </w:rPr>
        <w:t xml:space="preserve"> (решение оформляется распоряжением администрации)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2.1.2.Размещает извещение о проведении отбора субъектов малого предпринимательства в газете «Тихорецкие вести» и на официальном сайте админист</w:t>
      </w:r>
      <w:r>
        <w:rPr>
          <w:snapToGrid w:val="0"/>
          <w:sz w:val="28"/>
          <w:szCs w:val="28"/>
        </w:rPr>
        <w:t xml:space="preserve">рации </w:t>
      </w:r>
      <w:proofErr w:type="spellStart"/>
      <w:r>
        <w:rPr>
          <w:snapToGrid w:val="0"/>
          <w:sz w:val="28"/>
          <w:szCs w:val="28"/>
        </w:rPr>
        <w:t>Парковского</w:t>
      </w:r>
      <w:proofErr w:type="spellEnd"/>
      <w:r>
        <w:rPr>
          <w:snapToGrid w:val="0"/>
          <w:sz w:val="28"/>
          <w:szCs w:val="28"/>
        </w:rPr>
        <w:t xml:space="preserve"> сельского поселения Тихорецкого</w:t>
      </w:r>
      <w:r w:rsidRPr="007A2AC3">
        <w:rPr>
          <w:snapToGrid w:val="0"/>
          <w:sz w:val="28"/>
          <w:szCs w:val="28"/>
        </w:rPr>
        <w:t xml:space="preserve"> район</w:t>
      </w:r>
      <w:r>
        <w:rPr>
          <w:snapToGrid w:val="0"/>
          <w:sz w:val="28"/>
          <w:szCs w:val="28"/>
        </w:rPr>
        <w:t>а</w:t>
      </w:r>
      <w:r w:rsidRPr="007A2AC3">
        <w:rPr>
          <w:snapToGrid w:val="0"/>
          <w:sz w:val="28"/>
          <w:szCs w:val="28"/>
        </w:rPr>
        <w:t xml:space="preserve"> (</w:t>
      </w:r>
      <w:r>
        <w:rPr>
          <w:snapToGrid w:val="0"/>
          <w:sz w:val="28"/>
          <w:szCs w:val="28"/>
          <w:lang w:val="en-US"/>
        </w:rPr>
        <w:t>park</w:t>
      </w:r>
      <w:r w:rsidRPr="00926551">
        <w:rPr>
          <w:snapToGrid w:val="0"/>
          <w:sz w:val="28"/>
          <w:szCs w:val="28"/>
        </w:rPr>
        <w:t>.</w:t>
      </w:r>
      <w:proofErr w:type="spellStart"/>
      <w:r>
        <w:rPr>
          <w:snapToGrid w:val="0"/>
          <w:sz w:val="28"/>
          <w:szCs w:val="28"/>
          <w:lang w:val="en-US"/>
        </w:rPr>
        <w:t>tix</w:t>
      </w:r>
      <w:proofErr w:type="spellEnd"/>
      <w:r w:rsidRPr="00926551">
        <w:rPr>
          <w:snapToGrid w:val="0"/>
          <w:sz w:val="28"/>
          <w:szCs w:val="28"/>
        </w:rPr>
        <w:t>/</w:t>
      </w:r>
      <w:proofErr w:type="spellStart"/>
      <w:r>
        <w:rPr>
          <w:snapToGrid w:val="0"/>
          <w:sz w:val="28"/>
          <w:szCs w:val="28"/>
          <w:lang w:val="en-US"/>
        </w:rPr>
        <w:t>ru</w:t>
      </w:r>
      <w:proofErr w:type="spellEnd"/>
      <w:r w:rsidRPr="007A2AC3">
        <w:rPr>
          <w:snapToGrid w:val="0"/>
          <w:sz w:val="28"/>
          <w:szCs w:val="28"/>
        </w:rPr>
        <w:t>).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2.1.3.Осуществляет прием заявок от субъектов малого предпринимательства.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2.1.4.Доводит до сведения субъектов малого предпринимательства, участвующих в отборе, информацию о его результатах.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2.1.5.Осуществляет иные функции, необходимые для надлежащего проведения отбора проектов.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2.2.Оформление и подача документов для участия в отборе осуществляются в следующем порядке: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2.2.1.Для получения субсидий субъекты малого предпринимательства пре</w:t>
      </w:r>
      <w:r>
        <w:rPr>
          <w:snapToGrid w:val="0"/>
          <w:sz w:val="28"/>
          <w:szCs w:val="28"/>
        </w:rPr>
        <w:t xml:space="preserve">дставляют </w:t>
      </w:r>
      <w:r w:rsidRPr="00E92A3B"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t>ответственному специалист</w:t>
      </w:r>
      <w:proofErr w:type="gramStart"/>
      <w:r>
        <w:rPr>
          <w:snapToGrid w:val="0"/>
          <w:sz w:val="28"/>
          <w:szCs w:val="28"/>
        </w:rPr>
        <w:t>у(</w:t>
      </w:r>
      <w:proofErr w:type="gramEnd"/>
      <w:r>
        <w:rPr>
          <w:snapToGrid w:val="0"/>
          <w:sz w:val="28"/>
          <w:szCs w:val="28"/>
        </w:rPr>
        <w:t>далее-специалисту)</w:t>
      </w:r>
      <w:r w:rsidRPr="007A2AC3">
        <w:rPr>
          <w:snapToGrid w:val="0"/>
          <w:sz w:val="28"/>
          <w:szCs w:val="28"/>
        </w:rPr>
        <w:t xml:space="preserve"> следующие документы: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заявление по форме согласно приложению №1 к настоящему Порядку;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доверенность представителя (доверенность представителя юридического лица подписывается руководителем или иным уполномоченным лицом с оттиском печати организации; доверенность представителя индивидуального предпринимателя удостоверяется нотариально);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копия паспорта гражданина, являющегося индивидуальным предпринимателем (для индивидуальных предпринимателей);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копия паспорта гражданина, являющегося представителем (доверенным лицом) субъекта малого предпринимательства;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копия патента и (или) свидетельства о регистрации авторских прав (при наличии), заверенная в установленном законодательством порядке;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расчет размера субсидии по форме согласно приложению № 2 к настоящему Порядку;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lastRenderedPageBreak/>
        <w:t>копии платежных документов по перечислению денежных средств по безналичному расчету через банки, выписки из банковского счета субъекта малого предпринимательства, подтверждающие фактически произведенные затраты, подлежащие субсидированию, заверенные банками в установленном законодательством порядке.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2.2.2.Субъект малого предпринимательства одновременно с копией документа вправе представить подлинник докуме</w:t>
      </w:r>
      <w:r>
        <w:rPr>
          <w:snapToGrid w:val="0"/>
          <w:sz w:val="28"/>
          <w:szCs w:val="28"/>
        </w:rPr>
        <w:t>нта, который заверяется специалистом</w:t>
      </w:r>
      <w:r w:rsidRPr="007A2AC3">
        <w:rPr>
          <w:snapToGrid w:val="0"/>
          <w:sz w:val="28"/>
          <w:szCs w:val="28"/>
        </w:rPr>
        <w:t>. Подлинник документа после сверки с копией возвращается субъекту малого предпринимательства.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2.2.3.Помимо документов, указанных в подпункте 2.2.1 пункта 2.2 настояще</w:t>
      </w:r>
      <w:r>
        <w:rPr>
          <w:snapToGrid w:val="0"/>
          <w:sz w:val="28"/>
          <w:szCs w:val="28"/>
        </w:rPr>
        <w:t>го Порядка, специалист</w:t>
      </w:r>
      <w:r w:rsidRPr="007A2AC3">
        <w:rPr>
          <w:snapToGrid w:val="0"/>
          <w:sz w:val="28"/>
          <w:szCs w:val="28"/>
        </w:rPr>
        <w:t xml:space="preserve"> в порядке межведомственного информационного взаимодействия запрашивает в уполномоченных органах государственной власти следующие документы и сведения в отношении субъекта малого предпринимательства: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информацию налогового органа, подтверждающую отсутствие неисполненной обязанности по уплате налогов, сборов, пеней и налоговых санкций, подлежащих уплате в соответствии с нормами законодательства Российской Федерации;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выписку из единого государственного реестра налогоплательщиков;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сведения </w:t>
      </w:r>
      <w:proofErr w:type="gramStart"/>
      <w:r w:rsidRPr="007A2AC3">
        <w:rPr>
          <w:snapToGrid w:val="0"/>
          <w:sz w:val="28"/>
          <w:szCs w:val="28"/>
        </w:rPr>
        <w:t>об отсутствии у субъекта малого предпринимательства просроченной задолженности по уплате в консолидированный бюджет Краснодарского края арендной платы за землю</w:t>
      </w:r>
      <w:proofErr w:type="gramEnd"/>
      <w:r w:rsidRPr="007A2AC3">
        <w:rPr>
          <w:snapToGrid w:val="0"/>
          <w:sz w:val="28"/>
          <w:szCs w:val="28"/>
        </w:rPr>
        <w:t xml:space="preserve"> и имущество.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2.2.4.Субъект малого предпринимательства вправе представить документы и сведения, указанные в подпункте 2.2.3 пункта 2.2 настоящего Порядка, по собственной инициативе.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2.2.5.Предоставляемые субъектом малого предпринимательства документы и сведения должны соответствовать следующим требованиям: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справка налогового органа об исполнении налогоплательщиком обязанности по уплате налогов, сборов, страховых взносов, пеней и налоговых санкций должна быть выдана по состоянию на дату, которая предшествует дате подачи заявления не более чем на 30 дней;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выписка из единого государственного реестра налогоплательщиков, должна быть выдана налоговым органом не ранее 30 дней до даты подачи заявления;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 xml:space="preserve">сведения об отсутствии у субъекта малого предпринимательства просроченной задолженности по уплате в консолидированный бюджет Краснодарского края арендной платы за землю и имущество должны быть выданы уполномоченным органом, осуществляющим администрирование поступлений в консолидированный бюджет Краснодарского края арендной платы за землю и имущество, находящиеся в </w:t>
      </w:r>
      <w:r w:rsidRPr="00C25EFE">
        <w:rPr>
          <w:snapToGrid w:val="0"/>
          <w:sz w:val="28"/>
          <w:szCs w:val="28"/>
        </w:rPr>
        <w:t>муниципальной собственности поселения, по состоянию на дату, которая предшествует дате подачи заявления</w:t>
      </w:r>
      <w:r w:rsidRPr="007A2AC3">
        <w:rPr>
          <w:snapToGrid w:val="0"/>
          <w:sz w:val="28"/>
          <w:szCs w:val="28"/>
        </w:rPr>
        <w:t xml:space="preserve"> не более чем на 30</w:t>
      </w:r>
      <w:proofErr w:type="gramEnd"/>
      <w:r w:rsidRPr="007A2AC3">
        <w:rPr>
          <w:snapToGrid w:val="0"/>
          <w:sz w:val="28"/>
          <w:szCs w:val="28"/>
        </w:rPr>
        <w:t xml:space="preserve"> дней.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2.2.6.Документы, указанные в подпунктах 2.2.1, 2.2.3  пункта 2.2 настоящего Порядка (в случае предоставления субъектом малого предпринимательства), должны быть сшиты, пронумерованы и должны </w:t>
      </w:r>
      <w:r w:rsidRPr="007A2AC3">
        <w:rPr>
          <w:snapToGrid w:val="0"/>
          <w:sz w:val="28"/>
          <w:szCs w:val="28"/>
        </w:rPr>
        <w:lastRenderedPageBreak/>
        <w:t>содержать опись с указанием страниц расположения документов.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2.2.7.Прием заявлений и документов от субъектов малого предпринимательства на участие в отборе проектов прекращается с даты, указанной в извещении о проведении отбора субъектов малого предпринимательства или с даты полного освоения лимитов бюджетных обязательств, предусмотренных на мероприятие «Субсидирование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регистрацию» на финансовый</w:t>
      </w:r>
      <w:proofErr w:type="gramEnd"/>
      <w:r w:rsidRPr="007A2AC3">
        <w:rPr>
          <w:snapToGrid w:val="0"/>
          <w:sz w:val="28"/>
          <w:szCs w:val="28"/>
        </w:rPr>
        <w:t xml:space="preserve"> год, но не позднее 31 октября текущего финансового года.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Несвоевременное предоставление документов является основанием для отказа в их приеме.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2.2.8.Все расходы, связанные с подготовкой и участием в отборе проектов, несут субъекты малого предпринимательства.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2.2.9.Поступившие заявления субъектов малого предпринимательства с приложением документов, указанных в подпунктах 2.2.1, 2.2.3 пункта 2.2 настоящег</w:t>
      </w:r>
      <w:r>
        <w:rPr>
          <w:snapToGrid w:val="0"/>
          <w:sz w:val="28"/>
          <w:szCs w:val="28"/>
        </w:rPr>
        <w:t xml:space="preserve">о Порядка, специалист </w:t>
      </w:r>
      <w:r w:rsidRPr="007A2AC3">
        <w:rPr>
          <w:snapToGrid w:val="0"/>
          <w:sz w:val="28"/>
          <w:szCs w:val="28"/>
        </w:rPr>
        <w:t xml:space="preserve"> регистрирует в порядке их поступления в журнале регистрации заявлений, который пронумеровывается, прошнуровывается и скрепляется гербовой печатью админист</w:t>
      </w:r>
      <w:r>
        <w:rPr>
          <w:snapToGrid w:val="0"/>
          <w:sz w:val="28"/>
          <w:szCs w:val="28"/>
        </w:rPr>
        <w:t>рации</w:t>
      </w:r>
      <w:r w:rsidRPr="007A2AC3">
        <w:rPr>
          <w:snapToGrid w:val="0"/>
          <w:sz w:val="28"/>
          <w:szCs w:val="28"/>
        </w:rPr>
        <w:t>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2.2.10.Заявления и документы, указанные в подпунктах 2.2.1, 2.2.3 пункта 2.2 настоящего Порядка, принимаются каждый вторник и четверг с 14.00 часов до 18.00 часов по адресу, указанному в извещении о проведении отбора проектов субъектов малого предпринимательства.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2.3.Проведение отбора проектов осуществляется в следующем порядке: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2.3.1.Заявление и документы субъекта малого предпринимательства рассмат</w:t>
      </w:r>
      <w:r>
        <w:rPr>
          <w:snapToGrid w:val="0"/>
          <w:sz w:val="28"/>
          <w:szCs w:val="28"/>
        </w:rPr>
        <w:t xml:space="preserve">риваются специалистом </w:t>
      </w:r>
      <w:r w:rsidRPr="007A2AC3">
        <w:rPr>
          <w:snapToGrid w:val="0"/>
          <w:sz w:val="28"/>
          <w:szCs w:val="28"/>
        </w:rPr>
        <w:t>в порядке регистрации заявлений в журнале регистрации заявлений в срок, не превышающий 20 рабочих дней со дня окончания приема документов.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Специалист</w:t>
      </w:r>
      <w:r w:rsidRPr="007A2AC3">
        <w:rPr>
          <w:snapToGrid w:val="0"/>
          <w:sz w:val="28"/>
          <w:szCs w:val="28"/>
        </w:rPr>
        <w:t xml:space="preserve"> проверяет полноту сведений, содержащихся в документах субъекта малого предпринимательства и соблюдение условий оказания поддержки.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2.3.2.В течение 1 рабочего дня со дня окончания регистраци</w:t>
      </w:r>
      <w:r>
        <w:rPr>
          <w:snapToGrid w:val="0"/>
          <w:sz w:val="28"/>
          <w:szCs w:val="28"/>
        </w:rPr>
        <w:t>и заявлений специалист</w:t>
      </w:r>
      <w:r w:rsidRPr="007A2AC3">
        <w:rPr>
          <w:snapToGrid w:val="0"/>
          <w:sz w:val="28"/>
          <w:szCs w:val="28"/>
        </w:rPr>
        <w:t xml:space="preserve"> в порядке межведомственного информационного взаимодействия запрашивает в уполномоченных органах государственной власти документы и сведения в отношении субъекта малого предпринимательства, указанные в подпункте 2.2.2 пункта 2.2 настоящего Порядка.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Ответ на запрос ожидается в течение 5 рабочих дней со дня поступления межведомственного запроса в орган или организацию, предоставляющие документ и информацию.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2.3.3.В течение 2 рабочих дней со дня истечения срока отбора, предусмотренного подпунктом 2.3.1 пункта 2.3 настояще</w:t>
      </w:r>
      <w:r>
        <w:rPr>
          <w:snapToGrid w:val="0"/>
          <w:sz w:val="28"/>
          <w:szCs w:val="28"/>
        </w:rPr>
        <w:t>го Порядка, специалист</w:t>
      </w:r>
      <w:r w:rsidRPr="007A2AC3">
        <w:rPr>
          <w:snapToGrid w:val="0"/>
          <w:sz w:val="28"/>
          <w:szCs w:val="28"/>
        </w:rPr>
        <w:t xml:space="preserve"> передает заявление и документы субъекта малого предпринимательства в комиссию по отбору субъектов малого и среднего </w:t>
      </w:r>
      <w:r w:rsidRPr="007A2AC3">
        <w:rPr>
          <w:snapToGrid w:val="0"/>
          <w:sz w:val="28"/>
          <w:szCs w:val="28"/>
        </w:rPr>
        <w:lastRenderedPageBreak/>
        <w:t>предпринимательства на право заключения договора о предоставлении бюджетных сре</w:t>
      </w:r>
      <w:proofErr w:type="gramStart"/>
      <w:r w:rsidRPr="007A2AC3">
        <w:rPr>
          <w:snapToGrid w:val="0"/>
          <w:sz w:val="28"/>
          <w:szCs w:val="28"/>
        </w:rPr>
        <w:t>дств в ф</w:t>
      </w:r>
      <w:proofErr w:type="gramEnd"/>
      <w:r w:rsidRPr="007A2AC3">
        <w:rPr>
          <w:snapToGrid w:val="0"/>
          <w:sz w:val="28"/>
          <w:szCs w:val="28"/>
        </w:rPr>
        <w:t>орме субсидий (далее - Комиссия). Положение о Комисс</w:t>
      </w:r>
      <w:proofErr w:type="gramStart"/>
      <w:r w:rsidRPr="007A2AC3">
        <w:rPr>
          <w:snapToGrid w:val="0"/>
          <w:sz w:val="28"/>
          <w:szCs w:val="28"/>
        </w:rPr>
        <w:t>ии и ее</w:t>
      </w:r>
      <w:proofErr w:type="gramEnd"/>
      <w:r w:rsidRPr="007A2AC3">
        <w:rPr>
          <w:snapToGrid w:val="0"/>
          <w:sz w:val="28"/>
          <w:szCs w:val="28"/>
        </w:rPr>
        <w:t xml:space="preserve"> состав утверждаются постановлением админист</w:t>
      </w:r>
      <w:r>
        <w:rPr>
          <w:snapToGrid w:val="0"/>
          <w:sz w:val="28"/>
          <w:szCs w:val="28"/>
        </w:rPr>
        <w:t>рации</w:t>
      </w:r>
      <w:r w:rsidRPr="007A2AC3">
        <w:rPr>
          <w:snapToGrid w:val="0"/>
          <w:sz w:val="28"/>
          <w:szCs w:val="28"/>
        </w:rPr>
        <w:t>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2.3.4.Комиссия в течение 3 рабочих дней рассматривает заявление и документы и принимает решение о предоставлении субсидии либо об отказе в предоставлении субсидии.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2.3.5.На основании решен</w:t>
      </w:r>
      <w:r>
        <w:rPr>
          <w:snapToGrid w:val="0"/>
          <w:sz w:val="28"/>
          <w:szCs w:val="28"/>
        </w:rPr>
        <w:t xml:space="preserve">ия Комиссии специалист </w:t>
      </w:r>
      <w:r w:rsidRPr="007A2AC3">
        <w:rPr>
          <w:snapToGrid w:val="0"/>
          <w:sz w:val="28"/>
          <w:szCs w:val="28"/>
        </w:rPr>
        <w:t xml:space="preserve"> в течение 5 рабочих дней со дня принятия Комиссией решения подготавливает проект постановления админист</w:t>
      </w:r>
      <w:r>
        <w:rPr>
          <w:snapToGrid w:val="0"/>
          <w:sz w:val="28"/>
          <w:szCs w:val="28"/>
        </w:rPr>
        <w:t xml:space="preserve">рации </w:t>
      </w:r>
      <w:r w:rsidRPr="007A2AC3">
        <w:rPr>
          <w:snapToGrid w:val="0"/>
          <w:sz w:val="28"/>
          <w:szCs w:val="28"/>
        </w:rPr>
        <w:t xml:space="preserve"> о предоставлении субсидии либо об отказе в предоставлении субсидии.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2.3.6.В течение 5 дней со дня принятия постановления админист</w:t>
      </w:r>
      <w:r>
        <w:rPr>
          <w:snapToGrid w:val="0"/>
          <w:sz w:val="28"/>
          <w:szCs w:val="28"/>
        </w:rPr>
        <w:t xml:space="preserve">рации </w:t>
      </w:r>
      <w:r w:rsidRPr="007A2AC3">
        <w:rPr>
          <w:snapToGrid w:val="0"/>
          <w:sz w:val="28"/>
          <w:szCs w:val="28"/>
        </w:rPr>
        <w:t xml:space="preserve"> о предоставлении субсидии либо об отказе в предоставлен</w:t>
      </w:r>
      <w:r>
        <w:rPr>
          <w:snapToGrid w:val="0"/>
          <w:sz w:val="28"/>
          <w:szCs w:val="28"/>
        </w:rPr>
        <w:t xml:space="preserve">ии субсидии специалист </w:t>
      </w:r>
      <w:r w:rsidRPr="007A2AC3">
        <w:rPr>
          <w:snapToGrid w:val="0"/>
          <w:sz w:val="28"/>
          <w:szCs w:val="28"/>
        </w:rPr>
        <w:t xml:space="preserve"> направляет субъекту малого предпринимательства письменное уведомление с приложением копии указанного постановления.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2.3.7.Договор о предоставлении бюджетных сре</w:t>
      </w:r>
      <w:proofErr w:type="gramStart"/>
      <w:r w:rsidRPr="007A2AC3">
        <w:rPr>
          <w:snapToGrid w:val="0"/>
          <w:sz w:val="28"/>
          <w:szCs w:val="28"/>
        </w:rPr>
        <w:t>дств в ф</w:t>
      </w:r>
      <w:proofErr w:type="gramEnd"/>
      <w:r w:rsidRPr="007A2AC3">
        <w:rPr>
          <w:snapToGrid w:val="0"/>
          <w:sz w:val="28"/>
          <w:szCs w:val="28"/>
        </w:rPr>
        <w:t>орме субсидий для возмещения части затрат (далее – договор субсидирования) заключается субъектом малого предпринимательства с администр</w:t>
      </w:r>
      <w:r>
        <w:rPr>
          <w:snapToGrid w:val="0"/>
          <w:sz w:val="28"/>
          <w:szCs w:val="28"/>
        </w:rPr>
        <w:t xml:space="preserve">ацией </w:t>
      </w:r>
      <w:r w:rsidRPr="007A2AC3">
        <w:rPr>
          <w:snapToGrid w:val="0"/>
          <w:sz w:val="28"/>
          <w:szCs w:val="28"/>
        </w:rPr>
        <w:t xml:space="preserve"> в течение 15 дней со дня на</w:t>
      </w:r>
      <w:r>
        <w:rPr>
          <w:snapToGrid w:val="0"/>
          <w:sz w:val="28"/>
          <w:szCs w:val="28"/>
        </w:rPr>
        <w:t xml:space="preserve">правления специалистом </w:t>
      </w:r>
      <w:r w:rsidRPr="007A2AC3">
        <w:rPr>
          <w:snapToGrid w:val="0"/>
          <w:sz w:val="28"/>
          <w:szCs w:val="28"/>
        </w:rPr>
        <w:t xml:space="preserve"> субъекту малого предпринимательства письменного уведомления о предоставлении субсидий.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2.4.Субъекту малого предпринимательства отказывается в предоставлении субсидий в случае, если: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не представлены документы, определенные настоящим Порядком, или представлены недостоверные сведения и документы;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ранее в отношении заявителя – субъекта малого предпринимательства было принято решение об оказании аналогичной поддержки и сроки ее оказания не истекли;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субъектом малого предпринимательства не выполнены условия оказания поддержки;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субъекту малого предпринимательства оказана финансовая поддержка в рамках других мероприятий долгосрочной муниципальной целевой программы развития субъектов малого и среднего предприниматель</w:t>
      </w:r>
      <w:r>
        <w:rPr>
          <w:snapToGrid w:val="0"/>
          <w:sz w:val="28"/>
          <w:szCs w:val="28"/>
        </w:rPr>
        <w:t xml:space="preserve">ства в </w:t>
      </w:r>
      <w:proofErr w:type="spellStart"/>
      <w:r>
        <w:rPr>
          <w:snapToGrid w:val="0"/>
          <w:sz w:val="28"/>
          <w:szCs w:val="28"/>
        </w:rPr>
        <w:t>Парковском</w:t>
      </w:r>
      <w:proofErr w:type="spellEnd"/>
      <w:r>
        <w:rPr>
          <w:snapToGrid w:val="0"/>
          <w:sz w:val="28"/>
          <w:szCs w:val="28"/>
        </w:rPr>
        <w:t xml:space="preserve"> сельском поселении Тихорецкого</w:t>
      </w:r>
      <w:r w:rsidRPr="007A2AC3">
        <w:rPr>
          <w:snapToGrid w:val="0"/>
          <w:sz w:val="28"/>
          <w:szCs w:val="28"/>
        </w:rPr>
        <w:t xml:space="preserve"> район</w:t>
      </w:r>
      <w:r>
        <w:rPr>
          <w:snapToGrid w:val="0"/>
          <w:sz w:val="28"/>
          <w:szCs w:val="28"/>
        </w:rPr>
        <w:t>а в 2013</w:t>
      </w:r>
      <w:r w:rsidRPr="007A2AC3">
        <w:rPr>
          <w:snapToGrid w:val="0"/>
          <w:sz w:val="28"/>
          <w:szCs w:val="28"/>
        </w:rPr>
        <w:t xml:space="preserve"> год</w:t>
      </w:r>
      <w:r>
        <w:rPr>
          <w:snapToGrid w:val="0"/>
          <w:sz w:val="28"/>
          <w:szCs w:val="28"/>
        </w:rPr>
        <w:t>у</w:t>
      </w:r>
      <w:r w:rsidRPr="007A2AC3">
        <w:rPr>
          <w:snapToGrid w:val="0"/>
          <w:sz w:val="28"/>
          <w:szCs w:val="28"/>
        </w:rPr>
        <w:t>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2.5.Субъект малого предпринимательства, которому отказано в предоставлении субсидий по основаниям, указанным в пункте 2.4 настоящего Порядка, имеет право повторно подать заявление после устранения (окончания действия) данных обстоятельств.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2.6.Условие возмещения затрат субъектам малого предпринимательства:</w:t>
      </w:r>
    </w:p>
    <w:p w:rsidR="005C4CAB" w:rsidRDefault="005C4CAB" w:rsidP="005C4CAB">
      <w:pPr>
        <w:widowControl w:val="0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субъект малого предпринимательства до истечения финансового года, в котором получена субсидия, обязан осуществлять деятельность по производству (реализации) товаров, выполнению работ, оказанию услуг.</w:t>
      </w:r>
    </w:p>
    <w:p w:rsidR="005C4CAB" w:rsidRPr="007A2AC3" w:rsidRDefault="005C4CAB" w:rsidP="005C4CAB">
      <w:pPr>
        <w:widowControl w:val="0"/>
        <w:jc w:val="both"/>
        <w:rPr>
          <w:snapToGrid w:val="0"/>
          <w:sz w:val="28"/>
          <w:szCs w:val="28"/>
        </w:rPr>
      </w:pPr>
    </w:p>
    <w:p w:rsidR="005C4CAB" w:rsidRPr="007A2AC3" w:rsidRDefault="005C4CAB" w:rsidP="005C4CAB">
      <w:pPr>
        <w:widowControl w:val="0"/>
        <w:jc w:val="center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3. Порядок выплаты субсидий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3" w:name="sub_231"/>
      <w:bookmarkStart w:id="4" w:name="sub_232"/>
      <w:r w:rsidRPr="007A2AC3">
        <w:rPr>
          <w:snapToGrid w:val="0"/>
          <w:sz w:val="28"/>
          <w:szCs w:val="28"/>
        </w:rPr>
        <w:t xml:space="preserve">3.1.Субсидии выплачиваются субъектам малого предпринимательства </w:t>
      </w:r>
      <w:r w:rsidRPr="007A2AC3">
        <w:rPr>
          <w:snapToGrid w:val="0"/>
          <w:sz w:val="28"/>
          <w:szCs w:val="28"/>
        </w:rPr>
        <w:lastRenderedPageBreak/>
        <w:t>в порядке очередности регистрации их заявлений в журнале регистрации заявлений в соответствии с заключенными с администр</w:t>
      </w:r>
      <w:r>
        <w:rPr>
          <w:snapToGrid w:val="0"/>
          <w:sz w:val="28"/>
          <w:szCs w:val="28"/>
        </w:rPr>
        <w:t xml:space="preserve">ацией </w:t>
      </w:r>
      <w:r w:rsidRPr="007A2AC3">
        <w:rPr>
          <w:snapToGrid w:val="0"/>
          <w:sz w:val="28"/>
          <w:szCs w:val="28"/>
        </w:rPr>
        <w:t xml:space="preserve"> по результатам отбора договорами субсидирования путем перечисления денежных средств на расчетный счет субъекта малого предпринимательства.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3.2.В случаях, если субъектом малого предпринимательства представлен письменный отказ от заключения договора субсидирования либо субъектом малого предпринимательства не заключен договор субсидирования с администр</w:t>
      </w:r>
      <w:r>
        <w:rPr>
          <w:snapToGrid w:val="0"/>
          <w:sz w:val="28"/>
          <w:szCs w:val="28"/>
        </w:rPr>
        <w:t xml:space="preserve">ацией </w:t>
      </w:r>
      <w:r w:rsidRPr="007A2AC3">
        <w:rPr>
          <w:snapToGrid w:val="0"/>
          <w:sz w:val="28"/>
          <w:szCs w:val="28"/>
        </w:rPr>
        <w:t xml:space="preserve"> в течение      15 дней со дня на</w:t>
      </w:r>
      <w:r>
        <w:rPr>
          <w:snapToGrid w:val="0"/>
          <w:sz w:val="28"/>
          <w:szCs w:val="28"/>
        </w:rPr>
        <w:t>правления специалистом</w:t>
      </w:r>
      <w:r w:rsidRPr="007A2AC3">
        <w:rPr>
          <w:snapToGrid w:val="0"/>
          <w:sz w:val="28"/>
          <w:szCs w:val="28"/>
        </w:rPr>
        <w:t xml:space="preserve"> субъекту малого предпринимательства письменного уведомления о предоставлении субсидий, выплата субсидий производится очередному субъекту малого предпринимательства, в отношении которого принято решение о предоставлении субсидий.</w:t>
      </w:r>
      <w:proofErr w:type="gramEnd"/>
    </w:p>
    <w:bookmarkEnd w:id="3"/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proofErr w:type="gramStart"/>
      <w:r w:rsidRPr="007A2AC3">
        <w:rPr>
          <w:snapToGrid w:val="0"/>
          <w:sz w:val="28"/>
          <w:szCs w:val="28"/>
        </w:rPr>
        <w:t>3.3.Субъект малого предпринимательства, не заключивший договор субсидирования с администр</w:t>
      </w:r>
      <w:r>
        <w:rPr>
          <w:snapToGrid w:val="0"/>
          <w:sz w:val="28"/>
          <w:szCs w:val="28"/>
        </w:rPr>
        <w:t xml:space="preserve">ацией </w:t>
      </w:r>
      <w:r w:rsidRPr="007A2AC3">
        <w:rPr>
          <w:snapToGrid w:val="0"/>
          <w:sz w:val="28"/>
          <w:szCs w:val="28"/>
        </w:rPr>
        <w:t xml:space="preserve"> в течение 15 дней со дня на</w:t>
      </w:r>
      <w:r>
        <w:rPr>
          <w:snapToGrid w:val="0"/>
          <w:sz w:val="28"/>
          <w:szCs w:val="28"/>
        </w:rPr>
        <w:t>правления специалистом</w:t>
      </w:r>
      <w:r w:rsidRPr="007A2AC3">
        <w:rPr>
          <w:snapToGrid w:val="0"/>
          <w:sz w:val="28"/>
          <w:szCs w:val="28"/>
        </w:rPr>
        <w:t xml:space="preserve"> субъекту малого предпринимательства письменного уведомления о предоставлении субсидии, имеет право на заключение договора субсидирования с администр</w:t>
      </w:r>
      <w:r>
        <w:rPr>
          <w:snapToGrid w:val="0"/>
          <w:sz w:val="28"/>
          <w:szCs w:val="28"/>
        </w:rPr>
        <w:t xml:space="preserve">ацией  </w:t>
      </w:r>
      <w:r w:rsidRPr="007A2AC3">
        <w:rPr>
          <w:snapToGrid w:val="0"/>
          <w:sz w:val="28"/>
          <w:szCs w:val="28"/>
        </w:rPr>
        <w:t xml:space="preserve"> и предоставление субсидии в течение финансового года, в котором </w:t>
      </w:r>
      <w:r w:rsidRPr="0011131C">
        <w:rPr>
          <w:snapToGrid w:val="0"/>
          <w:sz w:val="28"/>
          <w:szCs w:val="28"/>
        </w:rPr>
        <w:t>специалистом</w:t>
      </w:r>
      <w:r>
        <w:rPr>
          <w:snapToGrid w:val="0"/>
          <w:color w:val="FF0000"/>
          <w:sz w:val="28"/>
          <w:szCs w:val="28"/>
        </w:rPr>
        <w:t xml:space="preserve"> </w:t>
      </w:r>
      <w:r w:rsidRPr="0011131C">
        <w:rPr>
          <w:snapToGrid w:val="0"/>
          <w:color w:val="FF0000"/>
          <w:sz w:val="28"/>
          <w:szCs w:val="28"/>
        </w:rPr>
        <w:t xml:space="preserve"> </w:t>
      </w:r>
      <w:r w:rsidRPr="007A2AC3">
        <w:rPr>
          <w:snapToGrid w:val="0"/>
          <w:sz w:val="28"/>
          <w:szCs w:val="28"/>
        </w:rPr>
        <w:t>принято решение о предоставлении субсидии субъекту малого предпринимательства, при наличии бюджетных средств, предусмотренных в местном бюджете</w:t>
      </w:r>
      <w:proofErr w:type="gramEnd"/>
      <w:r w:rsidRPr="007A2AC3">
        <w:rPr>
          <w:snapToGrid w:val="0"/>
          <w:sz w:val="28"/>
          <w:szCs w:val="28"/>
        </w:rPr>
        <w:t xml:space="preserve"> на текущий финансовый год на указанные цели.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3.4.Специалист</w:t>
      </w:r>
      <w:r w:rsidRPr="007A2AC3">
        <w:rPr>
          <w:snapToGrid w:val="0"/>
          <w:sz w:val="28"/>
          <w:szCs w:val="28"/>
        </w:rPr>
        <w:t xml:space="preserve"> ежемесячно, до 15-го числа, формирует реестры получателей субсидий по форме согласно приложению № 3 к настоящему Порядку (в конце финансового года реестры получателей субсидий формируются до 20 декабря) и в течение 3 рабо</w:t>
      </w:r>
      <w:r>
        <w:rPr>
          <w:snapToGrid w:val="0"/>
          <w:sz w:val="28"/>
          <w:szCs w:val="28"/>
        </w:rPr>
        <w:t xml:space="preserve">чих дней направляет их в финансовую службу </w:t>
      </w:r>
      <w:r w:rsidRPr="007A2AC3">
        <w:rPr>
          <w:snapToGrid w:val="0"/>
          <w:sz w:val="28"/>
          <w:szCs w:val="28"/>
        </w:rPr>
        <w:t xml:space="preserve"> админист</w:t>
      </w:r>
      <w:r>
        <w:rPr>
          <w:snapToGrid w:val="0"/>
          <w:sz w:val="28"/>
          <w:szCs w:val="28"/>
        </w:rPr>
        <w:t>рации</w:t>
      </w:r>
      <w:r w:rsidRPr="007A2AC3">
        <w:rPr>
          <w:snapToGrid w:val="0"/>
          <w:sz w:val="28"/>
          <w:szCs w:val="28"/>
        </w:rPr>
        <w:t>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5" w:name="sub_233"/>
      <w:bookmarkEnd w:id="4"/>
      <w:r w:rsidRPr="007A2AC3">
        <w:rPr>
          <w:snapToGrid w:val="0"/>
          <w:sz w:val="28"/>
          <w:szCs w:val="28"/>
        </w:rPr>
        <w:t>3.</w:t>
      </w:r>
      <w:bookmarkStart w:id="6" w:name="sub_234"/>
      <w:bookmarkEnd w:id="5"/>
      <w:r>
        <w:rPr>
          <w:snapToGrid w:val="0"/>
          <w:sz w:val="28"/>
          <w:szCs w:val="28"/>
        </w:rPr>
        <w:t xml:space="preserve">5.Финансовая служба администрации </w:t>
      </w:r>
      <w:r w:rsidRPr="007A2AC3">
        <w:rPr>
          <w:snapToGrid w:val="0"/>
          <w:sz w:val="28"/>
          <w:szCs w:val="28"/>
        </w:rPr>
        <w:t xml:space="preserve"> в срок, не превышающий 15 рабочих дней со дня получения реестра получателей субсидий, перечисляет с лицевого счета админист</w:t>
      </w:r>
      <w:r>
        <w:rPr>
          <w:snapToGrid w:val="0"/>
          <w:sz w:val="28"/>
          <w:szCs w:val="28"/>
        </w:rPr>
        <w:t xml:space="preserve">рации </w:t>
      </w:r>
      <w:r w:rsidRPr="007A2AC3">
        <w:rPr>
          <w:snapToGrid w:val="0"/>
          <w:sz w:val="28"/>
          <w:szCs w:val="28"/>
        </w:rPr>
        <w:t xml:space="preserve"> сумму субсидий на расчетные счета субъектов малого предпринимательства.</w:t>
      </w:r>
      <w:bookmarkStart w:id="7" w:name="sub_534"/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3.6.В случае выявления фактов нарушения условий, установленных при предоставлении субсидий, суммы полученных субсидий в течение                             10 календарных дней со дня ув</w:t>
      </w:r>
      <w:r>
        <w:rPr>
          <w:snapToGrid w:val="0"/>
          <w:sz w:val="28"/>
          <w:szCs w:val="28"/>
        </w:rPr>
        <w:t>едомления специалистом</w:t>
      </w:r>
      <w:r w:rsidRPr="007A2AC3">
        <w:rPr>
          <w:snapToGrid w:val="0"/>
          <w:sz w:val="28"/>
          <w:szCs w:val="28"/>
        </w:rPr>
        <w:t xml:space="preserve"> субъект малого предпринимательства возвращает в местный бюджет в соответствии с законодательством Российской Федерации.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8" w:name="sub_236"/>
      <w:bookmarkEnd w:id="6"/>
      <w:bookmarkEnd w:id="7"/>
      <w:r w:rsidRPr="007A2AC3">
        <w:rPr>
          <w:snapToGrid w:val="0"/>
          <w:sz w:val="28"/>
          <w:szCs w:val="28"/>
        </w:rPr>
        <w:t>3.7.В случае принятия судом решения о признании субъекта малого предпринимательства, являющегося юридическим лицом, несостоятельным (банкротом), принятия учредителями (участниками) либо органом юридического лица, уполномоченным на то учредительными документами, решения о ликвидации юридического лица,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9" w:name="sub_2361"/>
      <w:bookmarkEnd w:id="8"/>
      <w:r w:rsidRPr="007A2AC3">
        <w:rPr>
          <w:snapToGrid w:val="0"/>
          <w:sz w:val="28"/>
          <w:szCs w:val="28"/>
        </w:rPr>
        <w:t>3.7.1.</w:t>
      </w:r>
      <w:r>
        <w:rPr>
          <w:snapToGrid w:val="0"/>
          <w:sz w:val="28"/>
          <w:szCs w:val="28"/>
        </w:rPr>
        <w:t xml:space="preserve">Направить специалисту </w:t>
      </w:r>
      <w:r w:rsidRPr="00E92A3B">
        <w:rPr>
          <w:snapToGrid w:val="0"/>
          <w:sz w:val="28"/>
          <w:szCs w:val="28"/>
        </w:rPr>
        <w:t>(в администрацию)</w:t>
      </w:r>
      <w:r w:rsidRPr="00784427">
        <w:rPr>
          <w:snapToGrid w:val="0"/>
          <w:color w:val="FF0000"/>
          <w:sz w:val="28"/>
          <w:szCs w:val="28"/>
        </w:rPr>
        <w:t xml:space="preserve"> </w:t>
      </w:r>
      <w:r w:rsidRPr="007A2AC3">
        <w:rPr>
          <w:snapToGrid w:val="0"/>
          <w:sz w:val="28"/>
          <w:szCs w:val="28"/>
        </w:rPr>
        <w:t xml:space="preserve"> соответствующее письменное уведомление в течение одного календарного дня со дня:</w:t>
      </w:r>
    </w:p>
    <w:bookmarkEnd w:id="9"/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вступления в законную силу решения суда о признании юридического </w:t>
      </w:r>
      <w:r w:rsidRPr="007A2AC3">
        <w:rPr>
          <w:snapToGrid w:val="0"/>
          <w:sz w:val="28"/>
          <w:szCs w:val="28"/>
        </w:rPr>
        <w:lastRenderedPageBreak/>
        <w:t>лица несостоятельным (банкротом);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принятия решения учредителем (участниками) либо органом юридического лица, уполномоченным на то учредительными документами, о ликвидации юридического лица.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0" w:name="sub_2362"/>
      <w:r w:rsidRPr="007A2AC3">
        <w:rPr>
          <w:snapToGrid w:val="0"/>
          <w:sz w:val="28"/>
          <w:szCs w:val="28"/>
        </w:rPr>
        <w:t>3.7.2.Произвести возврат суммы полученной субсидии в местный бюджет в порядке, установленном законодательством Российской Федерации и Краснодарского края.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1" w:name="sub_237"/>
      <w:bookmarkEnd w:id="10"/>
      <w:r w:rsidRPr="007A2AC3">
        <w:rPr>
          <w:snapToGrid w:val="0"/>
          <w:sz w:val="28"/>
          <w:szCs w:val="28"/>
        </w:rPr>
        <w:t>3.8.В случае принятия индивидуальным предпринимателем решения о прекращении предпринимательской деятельности до истечения финансового года, следующего за годом, в котором получена субсидия, субъект малого предпринимательства, являющийся индивидуальным предпринимателем, обязан:</w:t>
      </w:r>
    </w:p>
    <w:bookmarkEnd w:id="11"/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3.8.1.Н</w:t>
      </w:r>
      <w:r>
        <w:rPr>
          <w:snapToGrid w:val="0"/>
          <w:sz w:val="28"/>
          <w:szCs w:val="28"/>
        </w:rPr>
        <w:t xml:space="preserve">аправить в </w:t>
      </w:r>
      <w:r w:rsidRPr="00E92A3B">
        <w:rPr>
          <w:snapToGrid w:val="0"/>
          <w:sz w:val="28"/>
          <w:szCs w:val="28"/>
        </w:rPr>
        <w:t xml:space="preserve">администрацию </w:t>
      </w:r>
      <w:r>
        <w:rPr>
          <w:snapToGrid w:val="0"/>
          <w:sz w:val="28"/>
          <w:szCs w:val="28"/>
        </w:rPr>
        <w:t xml:space="preserve"> </w:t>
      </w:r>
      <w:r w:rsidRPr="007A2AC3">
        <w:rPr>
          <w:snapToGrid w:val="0"/>
          <w:sz w:val="28"/>
          <w:szCs w:val="28"/>
        </w:rPr>
        <w:t>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3.8.2.Произвести возврат суммы полученной субсидии в местный бюджет в соответствии с законодательством Российской Федерации и Краснодарского края в течение 10 календарных дней со дня обращения в уполномоченный федеральный орган исполнительной власти с заявлением о прекращении предпринимательской деятельности.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2" w:name="sub_238"/>
      <w:r w:rsidRPr="007A2AC3">
        <w:rPr>
          <w:snapToGrid w:val="0"/>
          <w:sz w:val="28"/>
          <w:szCs w:val="28"/>
        </w:rPr>
        <w:t>3.9.В случае принятия судом решения о признании субъекта малого предпринимательства, являющегося индивидуальным предпринимателем, несостоятельным (банкротом), до истечения финансового года, следующего за годом, в котором получена субсидия, субъект малого предпринимательства обязан: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3" w:name="sub_2381"/>
      <w:bookmarkEnd w:id="12"/>
      <w:r w:rsidRPr="007A2AC3">
        <w:rPr>
          <w:snapToGrid w:val="0"/>
          <w:sz w:val="28"/>
          <w:szCs w:val="28"/>
        </w:rPr>
        <w:t>3.9.1.</w:t>
      </w:r>
      <w:r>
        <w:rPr>
          <w:snapToGrid w:val="0"/>
          <w:sz w:val="28"/>
          <w:szCs w:val="28"/>
        </w:rPr>
        <w:t xml:space="preserve">Направить в </w:t>
      </w:r>
      <w:r w:rsidRPr="00E92A3B">
        <w:rPr>
          <w:snapToGrid w:val="0"/>
          <w:sz w:val="28"/>
          <w:szCs w:val="28"/>
        </w:rPr>
        <w:t>администрацию</w:t>
      </w:r>
      <w:r>
        <w:rPr>
          <w:snapToGrid w:val="0"/>
          <w:color w:val="FF0000"/>
          <w:sz w:val="28"/>
          <w:szCs w:val="28"/>
        </w:rPr>
        <w:t xml:space="preserve"> </w:t>
      </w:r>
      <w:r w:rsidRPr="007A2AC3">
        <w:rPr>
          <w:snapToGrid w:val="0"/>
          <w:sz w:val="28"/>
          <w:szCs w:val="28"/>
        </w:rPr>
        <w:t>соответствующее письменное уведомление в течение одного календарного дня со дня вступления в законную силу решения суда о признании индивидуального предпринимателя несостоятельным (банкротом).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4" w:name="sub_2382"/>
      <w:bookmarkEnd w:id="13"/>
      <w:r w:rsidRPr="007A2AC3">
        <w:rPr>
          <w:snapToGrid w:val="0"/>
          <w:sz w:val="28"/>
          <w:szCs w:val="28"/>
        </w:rPr>
        <w:t>3.9.2.Произвести возврат суммы полученной субсидии в местный бюджет в порядке, установленном законодательством Российской Федерации и Краснодарского края.</w:t>
      </w:r>
    </w:p>
    <w:p w:rsidR="005C4CAB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5" w:name="sub_235"/>
      <w:bookmarkStart w:id="16" w:name="sub_536"/>
      <w:bookmarkEnd w:id="14"/>
      <w:r w:rsidRPr="007A2AC3">
        <w:rPr>
          <w:snapToGrid w:val="0"/>
          <w:sz w:val="28"/>
          <w:szCs w:val="28"/>
        </w:rPr>
        <w:t>3.10.Предоставление субсидий осуществляется в пределах бюджетных средств, предусмотренных в местном бюджете на текущий финансовый год на указанные цели.</w:t>
      </w: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</w:p>
    <w:p w:rsidR="005C4CAB" w:rsidRDefault="005C4CAB" w:rsidP="005C4CAB">
      <w:pPr>
        <w:widowControl w:val="0"/>
        <w:jc w:val="center"/>
        <w:rPr>
          <w:snapToGrid w:val="0"/>
          <w:sz w:val="28"/>
          <w:szCs w:val="28"/>
        </w:rPr>
      </w:pPr>
      <w:bookmarkStart w:id="17" w:name="sub_24"/>
      <w:bookmarkEnd w:id="15"/>
      <w:bookmarkEnd w:id="16"/>
      <w:r w:rsidRPr="007A2AC3">
        <w:rPr>
          <w:snapToGrid w:val="0"/>
          <w:sz w:val="28"/>
          <w:szCs w:val="28"/>
        </w:rPr>
        <w:t>4.Обжалование действий (без</w:t>
      </w:r>
      <w:r>
        <w:rPr>
          <w:snapToGrid w:val="0"/>
          <w:sz w:val="28"/>
          <w:szCs w:val="28"/>
        </w:rPr>
        <w:t xml:space="preserve">действий) специалиста </w:t>
      </w:r>
      <w:r w:rsidRPr="007A2AC3">
        <w:rPr>
          <w:snapToGrid w:val="0"/>
          <w:sz w:val="28"/>
          <w:szCs w:val="28"/>
        </w:rPr>
        <w:t xml:space="preserve"> и </w:t>
      </w:r>
    </w:p>
    <w:p w:rsidR="005C4CAB" w:rsidRDefault="005C4CAB" w:rsidP="005C4CAB">
      <w:pPr>
        <w:widowControl w:val="0"/>
        <w:jc w:val="center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>ответственность при предоставлении субсидий.</w:t>
      </w:r>
      <w:bookmarkEnd w:id="17"/>
    </w:p>
    <w:p w:rsidR="005C4CAB" w:rsidRPr="007A2AC3" w:rsidRDefault="005C4CAB" w:rsidP="005C4CAB">
      <w:pPr>
        <w:widowControl w:val="0"/>
        <w:jc w:val="center"/>
        <w:rPr>
          <w:snapToGrid w:val="0"/>
          <w:sz w:val="28"/>
          <w:szCs w:val="28"/>
        </w:rPr>
      </w:pPr>
    </w:p>
    <w:p w:rsidR="005C4CAB" w:rsidRPr="007A2AC3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bookmarkStart w:id="18" w:name="sub_241"/>
      <w:r w:rsidRPr="007A2AC3">
        <w:rPr>
          <w:snapToGrid w:val="0"/>
          <w:sz w:val="28"/>
          <w:szCs w:val="28"/>
        </w:rPr>
        <w:t>4.1.Действия (бездействие)</w:t>
      </w:r>
      <w:r>
        <w:rPr>
          <w:snapToGrid w:val="0"/>
          <w:sz w:val="28"/>
          <w:szCs w:val="28"/>
        </w:rPr>
        <w:t xml:space="preserve"> администрации, </w:t>
      </w:r>
      <w:r w:rsidRPr="007A2AC3">
        <w:rPr>
          <w:snapToGrid w:val="0"/>
          <w:sz w:val="28"/>
          <w:szCs w:val="28"/>
        </w:rPr>
        <w:t>должно</w:t>
      </w:r>
      <w:r>
        <w:rPr>
          <w:snapToGrid w:val="0"/>
          <w:sz w:val="28"/>
          <w:szCs w:val="28"/>
        </w:rPr>
        <w:t>стных лиц  администрации</w:t>
      </w:r>
      <w:r w:rsidRPr="007A2AC3">
        <w:rPr>
          <w:snapToGrid w:val="0"/>
          <w:sz w:val="28"/>
          <w:szCs w:val="28"/>
        </w:rPr>
        <w:t xml:space="preserve"> при принятии решения о предоставлении субсидии, а также решение об отказе в предоставлении субсидии могут быть обжалованы в установленном законодательством порядке.</w:t>
      </w:r>
    </w:p>
    <w:bookmarkEnd w:id="18"/>
    <w:p w:rsidR="005C4CAB" w:rsidRDefault="005C4CAB" w:rsidP="005C4CAB">
      <w:pPr>
        <w:widowControl w:val="0"/>
        <w:ind w:firstLine="851"/>
        <w:jc w:val="both"/>
        <w:rPr>
          <w:snapToGrid w:val="0"/>
          <w:sz w:val="28"/>
          <w:szCs w:val="28"/>
        </w:rPr>
      </w:pPr>
      <w:r w:rsidRPr="007A2AC3">
        <w:rPr>
          <w:snapToGrid w:val="0"/>
          <w:sz w:val="28"/>
          <w:szCs w:val="28"/>
        </w:rPr>
        <w:t xml:space="preserve">4.2.Ответственность за соблюдение условий и правомерность </w:t>
      </w:r>
      <w:r w:rsidRPr="007A2AC3">
        <w:rPr>
          <w:snapToGrid w:val="0"/>
          <w:sz w:val="28"/>
          <w:szCs w:val="28"/>
        </w:rPr>
        <w:lastRenderedPageBreak/>
        <w:t>предоставления суб</w:t>
      </w:r>
      <w:r>
        <w:rPr>
          <w:snapToGrid w:val="0"/>
          <w:sz w:val="28"/>
          <w:szCs w:val="28"/>
        </w:rPr>
        <w:t>сидий несет специалист</w:t>
      </w:r>
      <w:r w:rsidRPr="007A2AC3">
        <w:rPr>
          <w:snapToGrid w:val="0"/>
          <w:sz w:val="28"/>
          <w:szCs w:val="28"/>
        </w:rPr>
        <w:t>, за достоверность представляемых документов и сведений, соблюдение условий, установленных для оказания поддержки-субъекты малого предпринимательства.</w:t>
      </w:r>
    </w:p>
    <w:p w:rsidR="005C4CAB" w:rsidRDefault="005C4CAB" w:rsidP="005C4CAB">
      <w:pPr>
        <w:widowControl w:val="0"/>
        <w:jc w:val="both"/>
        <w:rPr>
          <w:snapToGrid w:val="0"/>
          <w:sz w:val="28"/>
          <w:szCs w:val="28"/>
        </w:rPr>
      </w:pPr>
    </w:p>
    <w:p w:rsidR="005C4CAB" w:rsidRDefault="005C4CAB" w:rsidP="005C4CAB">
      <w:pPr>
        <w:widowControl w:val="0"/>
        <w:jc w:val="both"/>
        <w:rPr>
          <w:snapToGrid w:val="0"/>
          <w:sz w:val="28"/>
          <w:szCs w:val="28"/>
        </w:rPr>
      </w:pPr>
    </w:p>
    <w:p w:rsidR="00AD7511" w:rsidRDefault="005C4CAB" w:rsidP="005C4CAB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Заместитель главы </w:t>
      </w:r>
      <w:r w:rsidR="00AD7511">
        <w:rPr>
          <w:snapToGrid w:val="0"/>
          <w:sz w:val="28"/>
          <w:szCs w:val="28"/>
        </w:rPr>
        <w:t xml:space="preserve"> </w:t>
      </w:r>
      <w:proofErr w:type="spellStart"/>
      <w:r w:rsidR="00AD7511">
        <w:rPr>
          <w:snapToGrid w:val="0"/>
          <w:sz w:val="28"/>
          <w:szCs w:val="28"/>
        </w:rPr>
        <w:t>Парковского</w:t>
      </w:r>
      <w:proofErr w:type="spellEnd"/>
    </w:p>
    <w:p w:rsidR="005C4CAB" w:rsidRDefault="005C4CAB" w:rsidP="005C4CAB">
      <w:pPr>
        <w:widowControl w:val="0"/>
        <w:jc w:val="both"/>
        <w:rPr>
          <w:snapToGrid w:val="0"/>
          <w:sz w:val="28"/>
          <w:szCs w:val="28"/>
        </w:rPr>
      </w:pPr>
      <w:bookmarkStart w:id="19" w:name="_GoBack"/>
      <w:bookmarkEnd w:id="19"/>
      <w:r>
        <w:rPr>
          <w:snapToGrid w:val="0"/>
          <w:sz w:val="28"/>
          <w:szCs w:val="28"/>
        </w:rPr>
        <w:t xml:space="preserve"> сельского поселения </w:t>
      </w:r>
      <w:r w:rsidRPr="007A2AC3">
        <w:rPr>
          <w:snapToGrid w:val="0"/>
          <w:sz w:val="28"/>
          <w:szCs w:val="28"/>
        </w:rPr>
        <w:t xml:space="preserve"> </w:t>
      </w:r>
    </w:p>
    <w:p w:rsidR="005C4CAB" w:rsidRPr="007A2AC3" w:rsidRDefault="005C4CAB" w:rsidP="005C4CAB">
      <w:pPr>
        <w:widowControl w:val="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Тихорецкого</w:t>
      </w:r>
      <w:r w:rsidRPr="007A2AC3">
        <w:rPr>
          <w:snapToGrid w:val="0"/>
          <w:sz w:val="28"/>
          <w:szCs w:val="28"/>
        </w:rPr>
        <w:t xml:space="preserve"> район</w:t>
      </w:r>
      <w:r>
        <w:rPr>
          <w:snapToGrid w:val="0"/>
          <w:sz w:val="28"/>
          <w:szCs w:val="28"/>
        </w:rPr>
        <w:t>а</w:t>
      </w:r>
      <w:r>
        <w:rPr>
          <w:snapToGrid w:val="0"/>
          <w:sz w:val="28"/>
          <w:szCs w:val="28"/>
        </w:rPr>
        <w:tab/>
        <w:t xml:space="preserve">                                                                       </w:t>
      </w:r>
      <w:proofErr w:type="spellStart"/>
      <w:r>
        <w:rPr>
          <w:snapToGrid w:val="0"/>
          <w:sz w:val="28"/>
          <w:szCs w:val="28"/>
        </w:rPr>
        <w:t>В.В.Лагода</w:t>
      </w:r>
      <w:proofErr w:type="spellEnd"/>
    </w:p>
    <w:p w:rsidR="005C4CAB" w:rsidRDefault="005C4CAB" w:rsidP="005C4CAB"/>
    <w:p w:rsidR="005C4CAB" w:rsidRDefault="005C4CAB" w:rsidP="005C4CAB"/>
    <w:p w:rsidR="008617F4" w:rsidRDefault="008617F4"/>
    <w:sectPr w:rsidR="00861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467"/>
    <w:rsid w:val="00251467"/>
    <w:rsid w:val="005C4CAB"/>
    <w:rsid w:val="008617F4"/>
    <w:rsid w:val="00AD7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6750F-19D3-4AC9-A33D-4ADC8CB30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Глава</dc:creator>
  <cp:keywords/>
  <dc:description/>
  <cp:lastModifiedBy>Глава</cp:lastModifiedBy>
  <cp:revision>3</cp:revision>
  <cp:lastPrinted>2001-12-31T22:31:00Z</cp:lastPrinted>
  <dcterms:created xsi:type="dcterms:W3CDTF">2001-12-31T22:13:00Z</dcterms:created>
  <dcterms:modified xsi:type="dcterms:W3CDTF">2001-12-31T22:31:00Z</dcterms:modified>
</cp:coreProperties>
</file>